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41E6D" w:rsidRPr="006743CC" w:rsidTr="0013728A">
        <w:tc>
          <w:tcPr>
            <w:tcW w:w="4261" w:type="dxa"/>
            <w:shd w:val="clear" w:color="auto" w:fill="auto"/>
          </w:tcPr>
          <w:p w:rsidR="00741E6D" w:rsidRPr="006743CC" w:rsidRDefault="00F73259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bidi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bidi="en-US"/>
              </w:rPr>
              <w:t xml:space="preserve">  </w:t>
            </w:r>
            <w:r w:rsidR="00741E6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85800"/>
                  <wp:effectExtent l="0" t="0" r="0" b="0"/>
                  <wp:docPr id="3" name="Picture 3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bidi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85800"/>
                  <wp:effectExtent l="0" t="0" r="0" b="0"/>
                  <wp:docPr id="2" name="Picture 2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6D" w:rsidRPr="006743CC" w:rsidTr="0013728A">
        <w:tc>
          <w:tcPr>
            <w:tcW w:w="4261" w:type="dxa"/>
            <w:shd w:val="clear" w:color="auto" w:fill="auto"/>
          </w:tcPr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 w:bidi="en-US"/>
              </w:rPr>
              <w:t>Република Србија</w:t>
            </w:r>
          </w:p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>Влада</w:t>
            </w:r>
          </w:p>
        </w:tc>
        <w:tc>
          <w:tcPr>
            <w:tcW w:w="4261" w:type="dxa"/>
            <w:shd w:val="clear" w:color="auto" w:fill="auto"/>
          </w:tcPr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 w:bidi="en-US"/>
              </w:rPr>
              <w:t>Република Србија</w:t>
            </w:r>
          </w:p>
          <w:p w:rsidR="00741E6D" w:rsidRPr="00A379EC" w:rsidRDefault="00741E6D" w:rsidP="00A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CS" w:bidi="en-US"/>
              </w:rPr>
            </w:pPr>
          </w:p>
        </w:tc>
      </w:tr>
      <w:tr w:rsidR="00741E6D" w:rsidRPr="006743CC" w:rsidTr="0013728A">
        <w:tc>
          <w:tcPr>
            <w:tcW w:w="4261" w:type="dxa"/>
            <w:shd w:val="clear" w:color="auto" w:fill="auto"/>
          </w:tcPr>
          <w:p w:rsidR="00741E6D" w:rsidRPr="006743CC" w:rsidRDefault="00741E6D" w:rsidP="0061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 xml:space="preserve">Канцеларија за сарадњу са </w:t>
            </w:r>
            <w:r w:rsidR="00614CF3"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>ци</w:t>
            </w:r>
            <w:r w:rsidR="00614C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CS" w:bidi="en-US"/>
              </w:rPr>
              <w:t>в</w:t>
            </w:r>
            <w:r w:rsidR="00614CF3"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 xml:space="preserve">илним </w:t>
            </w: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>друштвом</w:t>
            </w:r>
          </w:p>
        </w:tc>
        <w:tc>
          <w:tcPr>
            <w:tcW w:w="4261" w:type="dxa"/>
            <w:shd w:val="clear" w:color="auto" w:fill="auto"/>
          </w:tcPr>
          <w:p w:rsidR="00741E6D" w:rsidRPr="009705FD" w:rsidRDefault="00741E6D" w:rsidP="0097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 xml:space="preserve">Министарство </w:t>
            </w:r>
            <w:r w:rsidR="009705F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 w:bidi="en-US"/>
              </w:rPr>
              <w:t>просвете</w:t>
            </w:r>
            <w:r w:rsidR="009705F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>, науке и технолошког развоја</w:t>
            </w:r>
          </w:p>
        </w:tc>
      </w:tr>
    </w:tbl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bidi="en-US"/>
        </w:rPr>
      </w:pP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bidi="en-US"/>
        </w:rPr>
      </w:pPr>
    </w:p>
    <w:p w:rsidR="00741E6D" w:rsidRPr="0097206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Кaнцeлaриja зa сaрaдњу 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са 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цивилним дру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штвoм Влaдe Рeпубликe Србиje у сарадњи са Министарство</w:t>
      </w:r>
      <w:r>
        <w:rPr>
          <w:rFonts w:ascii="Times New Roman" w:eastAsia="Times New Roman" w:hAnsi="Times New Roman"/>
          <w:noProof/>
          <w:sz w:val="24"/>
          <w:szCs w:val="24"/>
          <w:lang w:bidi="en-US"/>
        </w:rPr>
        <w:t>м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</w:t>
      </w:r>
      <w:r w:rsidR="009705FD" w:rsidRPr="009705FD">
        <w:rPr>
          <w:rFonts w:ascii="Times New Roman" w:eastAsia="Times New Roman" w:hAnsi="Times New Roman"/>
          <w:noProof/>
          <w:sz w:val="24"/>
          <w:szCs w:val="24"/>
          <w:lang w:bidi="en-US"/>
        </w:rPr>
        <w:t>п</w:t>
      </w:r>
      <w:r w:rsidR="009705FD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>ро</w:t>
      </w:r>
      <w:r w:rsidR="009705FD" w:rsidRPr="009705FD">
        <w:rPr>
          <w:rFonts w:ascii="Times New Roman" w:eastAsia="Times New Roman" w:hAnsi="Times New Roman"/>
          <w:noProof/>
          <w:sz w:val="24"/>
          <w:szCs w:val="24"/>
          <w:lang w:bidi="en-US"/>
        </w:rPr>
        <w:t>свете, науке и технолошког развоја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>упућуj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е</w:t>
      </w: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Pr="0097206F" w:rsidRDefault="00741E6D" w:rsidP="0074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JAВНИ ПOЗИВ</w:t>
      </w: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oргaнизaциjaмa цивилнoг друштвa зa прeдлaгaњe кaндидaтa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 xml:space="preserve"> из реда </w:t>
      </w:r>
      <w:r w:rsidR="00DC41AB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RS" w:bidi="en-US"/>
        </w:rPr>
        <w:t xml:space="preserve">организација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>цивилног друштва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зa </w:t>
      </w:r>
      <w:r w:rsidR="009705FD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RS" w:bidi="en-US"/>
        </w:rPr>
        <w:t xml:space="preserve">члана и заменика члана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Заједничко</w:t>
      </w:r>
      <w:proofErr w:type="spellEnd"/>
      <w:r w:rsidR="000356C3"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RS"/>
        </w:rPr>
        <w:t>г</w:t>
      </w:r>
      <w:r w:rsid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тел</w:t>
      </w:r>
      <w:proofErr w:type="spellEnd"/>
      <w:r w:rsidR="000356C3"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RS"/>
        </w:rPr>
        <w:t>а</w:t>
      </w:r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377C7F"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RS"/>
        </w:rPr>
        <w:t xml:space="preserve">за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подршку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раду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координацију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надзора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над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радом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интерресорних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комисија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процену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потреба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пружањем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додатне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образовне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,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здравствене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социјалне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подршке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детету</w:t>
      </w:r>
      <w:proofErr w:type="spellEnd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="009705FD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ученику</w:t>
      </w:r>
      <w:proofErr w:type="spellEnd"/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741E6D" w:rsidRDefault="009705F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  <w:proofErr w:type="spellStart"/>
      <w:proofErr w:type="gram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На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основу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члана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64.</w:t>
      </w:r>
      <w:proofErr w:type="gram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став</w:t>
      </w:r>
      <w:proofErr w:type="spellEnd"/>
      <w:proofErr w:type="gram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2. </w:t>
      </w:r>
      <w:proofErr w:type="spellStart"/>
      <w:proofErr w:type="gram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Закона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државној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управи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РС”,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>. 79/05, 101/07, 95/10 и 99/</w:t>
      </w:r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14)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члана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27.</w:t>
      </w:r>
      <w:proofErr w:type="gram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Уредбе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начелима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унутрашње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уређење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систематизацију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радних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места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министарствима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посебним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организацијама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службама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Владе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(„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Службени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гласник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РС”,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бр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 81/07-пречишћен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текст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69/08, 98/12 и 87/13),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Министарство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просвете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науке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технолошког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развоја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Министарство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здравља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Министарство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рад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запошљавање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борачка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социјална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питања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Министарство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државне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управе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локалне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самоуправе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оснивају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Заједничко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тело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подршку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раду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координацију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надзора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над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радом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интерресорних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комисија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процену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потреба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пружањем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додатне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образовне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здравствене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социјалне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подршке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детету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ученику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(у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даљем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тексту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:</w:t>
      </w:r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Заједничко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тело</w:t>
      </w:r>
      <w:proofErr w:type="spellEnd"/>
      <w:r w:rsidRPr="009705FD">
        <w:rPr>
          <w:rFonts w:ascii="Times New Roman" w:eastAsia="Times New Roman" w:hAnsi="Times New Roman"/>
          <w:bCs/>
          <w:kern w:val="36"/>
          <w:sz w:val="24"/>
          <w:szCs w:val="24"/>
        </w:rPr>
        <w:t>).</w:t>
      </w:r>
    </w:p>
    <w:p w:rsidR="00F95717" w:rsidRDefault="00F95717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</w:p>
    <w:p w:rsidR="00F95717" w:rsidRDefault="00F95717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Заједничко тело се оснива са циљем успостављања континуиране </w:t>
      </w:r>
      <w:proofErr w:type="spellStart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интерсекторске</w:t>
      </w:r>
      <w:proofErr w:type="spellEnd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сарадње и </w:t>
      </w:r>
      <w:proofErr w:type="spellStart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координисања</w:t>
      </w:r>
      <w:proofErr w:type="spellEnd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активности министарстава у области социјалне </w:t>
      </w:r>
      <w:proofErr w:type="spellStart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инклузије</w:t>
      </w:r>
      <w:proofErr w:type="spellEnd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.</w:t>
      </w:r>
    </w:p>
    <w:p w:rsidR="00F95717" w:rsidRDefault="00F95717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</w:p>
    <w:p w:rsidR="00F95717" w:rsidRDefault="00F95717" w:rsidP="00F9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Задаци Заједничког тела су да:</w:t>
      </w:r>
    </w:p>
    <w:p w:rsidR="00F95717" w:rsidRPr="00F95717" w:rsidRDefault="00F95717" w:rsidP="00F9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</w:p>
    <w:p w:rsidR="00F95717" w:rsidRPr="00F95717" w:rsidRDefault="00F95717" w:rsidP="00F9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(1) пружа подршку у раду </w:t>
      </w:r>
      <w:proofErr w:type="spellStart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интерресорних</w:t>
      </w:r>
      <w:proofErr w:type="spellEnd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комисија за процену потреба за пружањем додатне образовне, здравствене или социјалне подршке детету и ученику (у даљем тексту: ИРК), посебно у погледу организације обука, подршке </w:t>
      </w:r>
      <w:proofErr w:type="spellStart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координаторима</w:t>
      </w:r>
      <w:proofErr w:type="spellEnd"/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у ресорним министарствима и других видова експертске,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финансијске и техничке помоћи;</w:t>
      </w:r>
    </w:p>
    <w:p w:rsidR="00F95717" w:rsidRPr="00F95717" w:rsidRDefault="00F95717" w:rsidP="00F9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(</w:t>
      </w:r>
      <w:r w:rsidR="00377C7F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2</w:t>
      </w:r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) успоставља систем прикупљања података о раду ИРК и пружању додатне подршке, анализира податке о квалитету и ефектима рада ИРК и предлаже мере за унапређивање рада ИРК (ефикасности рада ИРК) и пружању додатне подршке</w:t>
      </w:r>
      <w:r w:rsidR="00DC41AB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;</w:t>
      </w:r>
    </w:p>
    <w:p w:rsidR="00F95717" w:rsidRPr="00F95717" w:rsidRDefault="00F95717" w:rsidP="00F9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lastRenderedPageBreak/>
        <w:t>(</w:t>
      </w:r>
      <w:r w:rsidR="00377C7F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3</w:t>
      </w:r>
      <w:r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) успоставља стандарде рада ИРК других релевантних институција и усклађивање методологије</w:t>
      </w:r>
      <w:r w:rsidR="00121D91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 за процену потреба за подршком;</w:t>
      </w:r>
    </w:p>
    <w:p w:rsidR="00F95717" w:rsidRDefault="002406B7" w:rsidP="00F9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(</w:t>
      </w:r>
      <w:r w:rsidR="00377C7F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4</w:t>
      </w:r>
      <w:r w:rsidR="00F95717" w:rsidRPr="00F95717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 xml:space="preserve">) дефинише механизме надзора над радом ИРК, усклађује послове вршења </w:t>
      </w:r>
      <w:r w:rsidR="00F95717" w:rsidRPr="001D19E6"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надзора над радом ИРК и утврђује план спровођења надзора.</w:t>
      </w:r>
    </w:p>
    <w:p w:rsidR="001D19E6" w:rsidRDefault="001D19E6" w:rsidP="00F9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1D19E6" w:rsidRPr="001D19E6" w:rsidRDefault="001D19E6" w:rsidP="00F9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Циљ</w:t>
      </w:r>
      <w:proofErr w:type="spellEnd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овог</w:t>
      </w:r>
      <w:proofErr w:type="spellEnd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позива</w:t>
      </w:r>
      <w:proofErr w:type="spellEnd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кроз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јавни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транспарентан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процес</w:t>
      </w:r>
      <w:proofErr w:type="spellEnd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одабер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члана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3259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F73259">
        <w:rPr>
          <w:rFonts w:ascii="Times New Roman" w:hAnsi="Times New Roman"/>
          <w:sz w:val="24"/>
          <w:szCs w:val="24"/>
          <w:shd w:val="clear" w:color="auto" w:fill="FFFFFF"/>
        </w:rPr>
        <w:t>њихових</w:t>
      </w:r>
      <w:proofErr w:type="spellEnd"/>
      <w:r w:rsidRPr="00F732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3259">
        <w:rPr>
          <w:rFonts w:ascii="Times New Roman" w:hAnsi="Times New Roman"/>
          <w:sz w:val="24"/>
          <w:szCs w:val="24"/>
          <w:shd w:val="clear" w:color="auto" w:fill="FFFFFF"/>
        </w:rPr>
        <w:t>заменика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5CAD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из реда организација цивилног друштва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Заједничко тело, од чега један члан, односно његов заменик морају бити представници удружења родитеља.</w:t>
      </w:r>
    </w:p>
    <w:p w:rsidR="009705FD" w:rsidRPr="009705FD" w:rsidRDefault="009705F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</w:p>
    <w:p w:rsidR="00741E6D" w:rsidRPr="00F9608F" w:rsidRDefault="00741E6D" w:rsidP="00741E6D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Kритеријуми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за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организацију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која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може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да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предложи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кандидата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>: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O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ргaнизaциj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а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цивилнoг друштвa мo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же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предложити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само по једног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кандидата</w:t>
      </w:r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за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члана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r w:rsidR="005D424A" w:rsidRPr="00F7325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D424A" w:rsidRPr="00F73259">
        <w:rPr>
          <w:rFonts w:ascii="Times New Roman" w:hAnsi="Times New Roman"/>
          <w:sz w:val="24"/>
          <w:szCs w:val="24"/>
        </w:rPr>
        <w:t>заменика</w:t>
      </w:r>
      <w:proofErr w:type="spellEnd"/>
      <w:r w:rsidR="005D424A" w:rsidRPr="00F73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4A" w:rsidRPr="00F73259">
        <w:rPr>
          <w:rFonts w:ascii="Times New Roman" w:hAnsi="Times New Roman"/>
          <w:sz w:val="24"/>
          <w:szCs w:val="24"/>
        </w:rPr>
        <w:t>члана</w:t>
      </w:r>
      <w:proofErr w:type="spellEnd"/>
      <w:r w:rsidR="005D424A">
        <w:rPr>
          <w:rFonts w:ascii="Times New Roman" w:hAnsi="Times New Roman"/>
          <w:sz w:val="24"/>
          <w:szCs w:val="24"/>
        </w:rPr>
        <w:t xml:space="preserve"> </w:t>
      </w:r>
      <w:r w:rsidR="00410D4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Заједничког тела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ако испуњава следеће </w:t>
      </w: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критеријуме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:</w:t>
      </w:r>
    </w:p>
    <w:p w:rsidR="00741E6D" w:rsidRPr="001D19E6" w:rsidRDefault="00741E6D" w:rsidP="001D19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да 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је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организација уписaн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а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у рeгистaр нajмaњe</w:t>
      </w:r>
      <w:r w:rsidR="005966F4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 xml:space="preserve"> пет година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прe oбjaвљивaњa oвoг jaвнoг пoзивa;</w:t>
      </w:r>
    </w:p>
    <w:p w:rsidR="001D19E6" w:rsidRPr="001D19E6" w:rsidRDefault="001D19E6" w:rsidP="001D19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да организација цивилног друшт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ва која предлаже сво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>г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кандидат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>а за члана,</w:t>
      </w: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предлаже и кандидат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>а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за заменика члана</w:t>
      </w:r>
      <w:r w:rsidR="00902DED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 xml:space="preserve"> Заједничког тела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, односно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 xml:space="preserve"> – изабрани кандидати </w:t>
      </w: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за чланове </w:t>
      </w:r>
      <w:r w:rsidR="00121D91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 xml:space="preserve">ће </w:t>
      </w: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имати своје заменике из исте организације;</w:t>
      </w:r>
    </w:p>
    <w:p w:rsidR="001D19E6" w:rsidRPr="001D19E6" w:rsidRDefault="001D19E6" w:rsidP="001D19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да се у оквиру свог деловања активно бави неким од питања из области социјалне инклузије и инклузивног образовања:</w:t>
      </w:r>
    </w:p>
    <w:p w:rsidR="001D19E6" w:rsidRPr="001D19E6" w:rsidRDefault="001D19E6" w:rsidP="001D19E6">
      <w:pPr>
        <w:pStyle w:val="ListParagraph"/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јавно заступање и промовисање политика у области социјалне инклузије и инклузивног образовања;</w:t>
      </w:r>
    </w:p>
    <w:p w:rsidR="001D19E6" w:rsidRPr="001D19E6" w:rsidRDefault="001D19E6" w:rsidP="001D19E6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развој механизама који доприносе партнерствима, интерсекторској сарадњи и унапређењу рада у области социјалне инклузије и пружања додатне подршке деци и ученицима;</w:t>
      </w:r>
    </w:p>
    <w:p w:rsidR="001D19E6" w:rsidRPr="001D19E6" w:rsidRDefault="001D19E6" w:rsidP="001D19E6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развој механизама који доприносе укључивању родитеља у доношење одлука о даљем развоју квалитетног/инклузивног образовања;</w:t>
      </w:r>
    </w:p>
    <w:p w:rsidR="001D19E6" w:rsidRPr="001D19E6" w:rsidRDefault="001D19E6" w:rsidP="001D19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да је у прeтхoдне три године, реализовала</w:t>
      </w:r>
      <w:r w:rsidR="00410D49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 xml:space="preserve"> </w:t>
      </w: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бар два пројекта</w:t>
      </w:r>
      <w:r w:rsidR="00410D49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 xml:space="preserve"> из</w:t>
      </w:r>
      <w:r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области социјалне инклузије и инклузивног образовања;</w:t>
      </w:r>
    </w:p>
    <w:p w:rsidR="00741E6D" w:rsidRPr="00326B14" w:rsidRDefault="001D19E6" w:rsidP="00741E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26B14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да је у претходних пет година објавила студију</w:t>
      </w:r>
      <w:r w:rsidR="00410D49" w:rsidRPr="00326B14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>,</w:t>
      </w:r>
      <w:r w:rsidRPr="00326B14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односно публикацију из области</w:t>
      </w:r>
      <w:r w:rsidR="00410D49" w:rsidRPr="00326B14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социјалне инклузије и инклузивног образовања</w:t>
      </w:r>
      <w:r w:rsidR="00410D49" w:rsidRPr="00326B14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>.</w:t>
      </w:r>
    </w:p>
    <w:p w:rsidR="00326B14" w:rsidRPr="00326B14" w:rsidRDefault="00326B14" w:rsidP="00326B1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41E6D" w:rsidRPr="00F9608F" w:rsidRDefault="00741E6D" w:rsidP="00741E6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9608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Критеријуми за члана </w:t>
      </w:r>
      <w:r w:rsidR="005D424A" w:rsidRPr="003920E7">
        <w:rPr>
          <w:rFonts w:ascii="Times New Roman" w:eastAsia="Times New Roman" w:hAnsi="Times New Roman"/>
          <w:b/>
          <w:sz w:val="24"/>
          <w:szCs w:val="24"/>
          <w:lang w:val="sr-Cyrl-CS"/>
        </w:rPr>
        <w:t>и заменика члана</w:t>
      </w:r>
      <w:r w:rsidR="005D424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10D49">
        <w:rPr>
          <w:rFonts w:ascii="Times New Roman" w:eastAsia="Times New Roman" w:hAnsi="Times New Roman"/>
          <w:b/>
          <w:sz w:val="24"/>
          <w:szCs w:val="24"/>
          <w:lang w:val="sr-Cyrl-CS"/>
        </w:rPr>
        <w:t>Заједничког тела</w:t>
      </w:r>
      <w:r w:rsidRPr="00F9608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из реда представника организација цивилног друштва:</w:t>
      </w:r>
    </w:p>
    <w:p w:rsidR="00741E6D" w:rsidRPr="003200CB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Кандидати које организације цивилног друштва предлажу </w:t>
      </w:r>
      <w:proofErr w:type="spellStart"/>
      <w:r w:rsidRPr="00F9608F">
        <w:rPr>
          <w:rFonts w:ascii="Times New Roman" w:hAnsi="Times New Roman"/>
          <w:sz w:val="24"/>
          <w:szCs w:val="24"/>
        </w:rPr>
        <w:t>за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члана</w:t>
      </w:r>
      <w:proofErr w:type="spellEnd"/>
      <w:r w:rsidR="00410D49">
        <w:rPr>
          <w:rFonts w:ascii="Times New Roman" w:hAnsi="Times New Roman"/>
          <w:sz w:val="24"/>
          <w:szCs w:val="24"/>
          <w:lang w:val="sr-Cyrl-RS"/>
        </w:rPr>
        <w:t>, односно заменика члана</w:t>
      </w:r>
      <w:r w:rsidRPr="00F9608F">
        <w:rPr>
          <w:rFonts w:ascii="Times New Roman" w:hAnsi="Times New Roman"/>
          <w:sz w:val="24"/>
          <w:szCs w:val="24"/>
        </w:rPr>
        <w:t xml:space="preserve"> </w:t>
      </w:r>
      <w:r w:rsidR="00410D49">
        <w:rPr>
          <w:rFonts w:ascii="Times New Roman" w:hAnsi="Times New Roman"/>
          <w:sz w:val="24"/>
          <w:szCs w:val="24"/>
          <w:lang w:val="sr-Cyrl-RS"/>
        </w:rPr>
        <w:t>Заједничког тела</w:t>
      </w:r>
      <w:r w:rsidRPr="00F9608F">
        <w:rPr>
          <w:rFonts w:ascii="Times New Roman" w:hAnsi="Times New Roman"/>
          <w:sz w:val="24"/>
          <w:szCs w:val="24"/>
        </w:rPr>
        <w:t>,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морају да испуне следеће </w:t>
      </w:r>
      <w:r w:rsidRPr="00F9608F">
        <w:rPr>
          <w:rFonts w:ascii="Times New Roman" w:eastAsia="Times New Roman" w:hAnsi="Times New Roman"/>
          <w:b/>
          <w:sz w:val="24"/>
          <w:szCs w:val="24"/>
          <w:lang w:val="sr-Latn-CS" w:bidi="en-US"/>
        </w:rPr>
        <w:t>критеријуме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>:</w:t>
      </w:r>
    </w:p>
    <w:p w:rsidR="00741E6D" w:rsidRPr="00F9608F" w:rsidRDefault="00741E6D" w:rsidP="00410D4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02DED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="00902DE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02DED">
        <w:rPr>
          <w:rFonts w:ascii="Times New Roman" w:eastAsia="Times New Roman" w:hAnsi="Times New Roman"/>
          <w:sz w:val="24"/>
          <w:szCs w:val="24"/>
          <w:lang w:bidi="en-US"/>
        </w:rPr>
        <w:t>држављани</w:t>
      </w:r>
      <w:proofErr w:type="spellEnd"/>
      <w:r w:rsidR="00902DE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02DED">
        <w:rPr>
          <w:rFonts w:ascii="Times New Roman" w:eastAsia="Times New Roman" w:hAnsi="Times New Roman"/>
          <w:sz w:val="24"/>
          <w:szCs w:val="24"/>
          <w:lang w:bidi="en-US"/>
        </w:rPr>
        <w:t>Републике</w:t>
      </w:r>
      <w:proofErr w:type="spellEnd"/>
      <w:r w:rsidR="00902DE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02DED">
        <w:rPr>
          <w:rFonts w:ascii="Times New Roman" w:eastAsia="Times New Roman" w:hAnsi="Times New Roman"/>
          <w:sz w:val="24"/>
          <w:szCs w:val="24"/>
          <w:lang w:bidi="en-US"/>
        </w:rPr>
        <w:t>Србије</w:t>
      </w:r>
      <w:proofErr w:type="spellEnd"/>
      <w:r w:rsidR="00902DED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410D4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чланови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или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ангажовани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организацији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предлаже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410D49" w:rsidRPr="00410D49" w:rsidRDefault="00741E6D" w:rsidP="00410D4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да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поседују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најмање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11698A">
        <w:rPr>
          <w:rFonts w:ascii="Times New Roman" w:eastAsia="Times New Roman" w:hAnsi="Times New Roman"/>
          <w:sz w:val="24"/>
          <w:szCs w:val="24"/>
          <w:lang w:val="sr-Cyrl-RS" w:bidi="en-US"/>
        </w:rPr>
        <w:t>три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годин</w:t>
      </w:r>
      <w:r w:rsidR="00BB57A8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радног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искуства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>oблaсти</w:t>
      </w:r>
      <w:proofErr w:type="spellEnd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>унапеређ</w:t>
      </w:r>
      <w:r w:rsidR="007E7D93">
        <w:rPr>
          <w:rFonts w:ascii="Times New Roman" w:eastAsia="Times New Roman" w:hAnsi="Times New Roman"/>
          <w:sz w:val="24"/>
          <w:szCs w:val="24"/>
          <w:lang w:val="sr-Cyrl-RS" w:bidi="en-US"/>
        </w:rPr>
        <w:t>ења</w:t>
      </w:r>
      <w:proofErr w:type="spellEnd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>инклузивног</w:t>
      </w:r>
      <w:proofErr w:type="spellEnd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>образовања</w:t>
      </w:r>
      <w:proofErr w:type="spellEnd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>што</w:t>
      </w:r>
      <w:proofErr w:type="spellEnd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>подразумева</w:t>
      </w:r>
      <w:proofErr w:type="spellEnd"/>
      <w:r w:rsidR="00410D49" w:rsidRPr="00410D49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410D49" w:rsidRPr="00410D49" w:rsidRDefault="00410D49" w:rsidP="00410D49">
      <w:pPr>
        <w:numPr>
          <w:ilvl w:val="0"/>
          <w:numId w:val="2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јавно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заступање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промовисање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политика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области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инклузивног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образовања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410D49" w:rsidRPr="00410D49" w:rsidRDefault="00410D49" w:rsidP="00410D49">
      <w:pPr>
        <w:numPr>
          <w:ilvl w:val="0"/>
          <w:numId w:val="2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развој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механизама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који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доприносе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партнерствима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интерсекторској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сарадњи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унапређењу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рада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области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пружања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додатне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подршке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деци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ученицима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410D49" w:rsidRPr="00410D49" w:rsidRDefault="00410D49" w:rsidP="00410D49">
      <w:pPr>
        <w:numPr>
          <w:ilvl w:val="0"/>
          <w:numId w:val="2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развој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механизама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који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доприносе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укључивању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родитеља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доношење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одлука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о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даљем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развоју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квалитетног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/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инклузивног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образовања</w:t>
      </w:r>
      <w:proofErr w:type="spellEnd"/>
      <w:r w:rsidRPr="00410D49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607401" w:rsidRPr="00675EE6" w:rsidRDefault="00FA239C" w:rsidP="0006039D">
      <w:pPr>
        <w:pStyle w:val="ListParagraph"/>
        <w:numPr>
          <w:ilvl w:val="0"/>
          <w:numId w:val="12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proofErr w:type="gram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proofErr w:type="gram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="00902DED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="00902DED">
        <w:rPr>
          <w:rFonts w:ascii="Times New Roman" w:eastAsia="Times New Roman" w:hAnsi="Times New Roman"/>
          <w:sz w:val="24"/>
          <w:szCs w:val="24"/>
          <w:lang w:bidi="en-US"/>
        </w:rPr>
        <w:t>прeтхoдне</w:t>
      </w:r>
      <w:proofErr w:type="spellEnd"/>
      <w:r w:rsidR="00902DE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02DED">
        <w:rPr>
          <w:rFonts w:ascii="Times New Roman" w:eastAsia="Times New Roman" w:hAnsi="Times New Roman"/>
          <w:sz w:val="24"/>
          <w:szCs w:val="24"/>
          <w:lang w:bidi="en-US"/>
        </w:rPr>
        <w:t>три</w:t>
      </w:r>
      <w:proofErr w:type="spellEnd"/>
      <w:r w:rsidR="00902DE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02DED">
        <w:rPr>
          <w:rFonts w:ascii="Times New Roman" w:eastAsia="Times New Roman" w:hAnsi="Times New Roman"/>
          <w:sz w:val="24"/>
          <w:szCs w:val="24"/>
          <w:lang w:bidi="en-US"/>
        </w:rPr>
        <w:t>године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учествова</w:t>
      </w:r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ли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реализацији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бар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два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пројекта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из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области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социјалне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инклузије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инклузивног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образовања</w:t>
      </w:r>
      <w:proofErr w:type="spellEnd"/>
      <w:r w:rsidR="005966F4" w:rsidRPr="00675EE6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или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претходне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три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године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објави</w:t>
      </w:r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ли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студију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односно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>публикацију</w:t>
      </w:r>
      <w:proofErr w:type="spellEnd"/>
      <w:r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из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области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социјалне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инклузије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инклузивног</w:t>
      </w:r>
      <w:proofErr w:type="spellEnd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121D91" w:rsidRPr="00675EE6">
        <w:rPr>
          <w:rFonts w:ascii="Times New Roman" w:eastAsia="Times New Roman" w:hAnsi="Times New Roman"/>
          <w:sz w:val="24"/>
          <w:szCs w:val="24"/>
          <w:lang w:bidi="en-US"/>
        </w:rPr>
        <w:t>образовања</w:t>
      </w:r>
      <w:proofErr w:type="spellEnd"/>
      <w:r w:rsidR="00607401" w:rsidRPr="00675EE6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410D49" w:rsidRPr="00607401" w:rsidRDefault="007E7D93" w:rsidP="00607401">
      <w:pPr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r>
        <w:rPr>
          <w:rFonts w:ascii="Times New Roman" w:eastAsia="Times New Roman" w:hAnsi="Times New Roman"/>
          <w:sz w:val="24"/>
          <w:szCs w:val="24"/>
          <w:lang w:val="sr-Cyrl-RS" w:bidi="en-US"/>
        </w:rPr>
        <w:t>П</w:t>
      </w:r>
      <w:r w:rsidR="00FA239C" w:rsidRPr="00607401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ожељно је да кандидати за члана и заменика члана Заједничког тела имају претходно искуство у изради стратешких, законских или подзаконских докумената у области </w:t>
      </w:r>
      <w:r w:rsidR="00121D91" w:rsidRPr="00607401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социјалне инклузије и инклузивног образовања</w:t>
      </w:r>
      <w:r w:rsidR="00FA239C" w:rsidRPr="00607401">
        <w:rPr>
          <w:rFonts w:ascii="Times New Roman" w:eastAsia="Times New Roman" w:hAnsi="Times New Roman"/>
          <w:sz w:val="24"/>
          <w:szCs w:val="24"/>
          <w:lang w:val="sr-Cyrl-RS" w:bidi="en-US"/>
        </w:rPr>
        <w:t>, што ће се посебно вредновати.</w:t>
      </w:r>
    </w:p>
    <w:p w:rsidR="00741E6D" w:rsidRPr="00F9608F" w:rsidRDefault="00741E6D" w:rsidP="00410D49">
      <w:pPr>
        <w:spacing w:after="0" w:line="240" w:lineRule="auto"/>
        <w:ind w:left="1080"/>
        <w:contextualSpacing/>
        <w:jc w:val="both"/>
        <w:rPr>
          <w:rFonts w:ascii="Times New Roman" w:eastAsia="MS Mincho" w:hAnsi="Times New Roman"/>
          <w:color w:val="141112"/>
          <w:sz w:val="24"/>
          <w:szCs w:val="24"/>
        </w:rPr>
      </w:pPr>
    </w:p>
    <w:p w:rsidR="00741E6D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Начин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и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процедура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подношења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пријаве</w:t>
      </w:r>
      <w:proofErr w:type="spellEnd"/>
    </w:p>
    <w:p w:rsidR="00CF4D42" w:rsidRPr="00CF4D42" w:rsidRDefault="00CF4D42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1E6D" w:rsidRPr="00F9608F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односу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наведене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услове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представници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оргaнизaциja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цивилног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друштва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дужни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дoстaве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741E6D" w:rsidRPr="00E979C6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1E6D" w:rsidRPr="00E979C6" w:rsidRDefault="00741E6D" w:rsidP="00741E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 w:rsidRPr="00E979C6">
        <w:rPr>
          <w:rFonts w:ascii="Times New Roman" w:eastAsia="Times New Roman" w:hAnsi="Times New Roman"/>
          <w:b/>
          <w:sz w:val="24"/>
          <w:szCs w:val="24"/>
          <w:lang w:bidi="en-US"/>
        </w:rPr>
        <w:t>За</w:t>
      </w:r>
      <w:proofErr w:type="spellEnd"/>
      <w:r w:rsidRPr="00E979C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E979C6">
        <w:rPr>
          <w:rFonts w:ascii="Times New Roman" w:eastAsia="Times New Roman" w:hAnsi="Times New Roman"/>
          <w:b/>
          <w:sz w:val="24"/>
          <w:szCs w:val="24"/>
          <w:lang w:bidi="en-US"/>
        </w:rPr>
        <w:t>организацију</w:t>
      </w:r>
      <w:proofErr w:type="spellEnd"/>
      <w:r w:rsidRPr="00E979C6"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</w:p>
    <w:p w:rsidR="00741E6D" w:rsidRPr="00CB22ED" w:rsidRDefault="00741E6D" w:rsidP="00741E6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1E6D" w:rsidRPr="00F9608F" w:rsidRDefault="00741E6D" w:rsidP="00741E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кoпиjу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рeшeњa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o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упису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рeгистaр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складу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E7D93">
        <w:rPr>
          <w:rFonts w:ascii="Times New Roman" w:eastAsia="Times New Roman" w:hAnsi="Times New Roman"/>
          <w:sz w:val="24"/>
          <w:szCs w:val="24"/>
          <w:lang w:val="sr-Cyrl-CS" w:bidi="en-US"/>
        </w:rPr>
        <w:t>з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аконом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; </w:t>
      </w:r>
    </w:p>
    <w:p w:rsidR="00741E6D" w:rsidRPr="00F9608F" w:rsidRDefault="00741E6D" w:rsidP="00741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кoпиjу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акта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оснивању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односно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Статута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(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део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који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се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односи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циљеве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организације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); </w:t>
      </w:r>
    </w:p>
    <w:p w:rsidR="00741E6D" w:rsidRPr="00F9608F" w:rsidRDefault="00741E6D" w:rsidP="00741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доказе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о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капацитетима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експертизи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организације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листа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реализованих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пројеката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из</w:t>
      </w:r>
      <w:proofErr w:type="spellEnd"/>
      <w:r w:rsidR="00FA239C" w:rsidRPr="00FA239C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</w:t>
      </w:r>
      <w:r w:rsidR="00FA239C"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области социјалне инклузије и инклузивног образовања</w:t>
      </w:r>
      <w:r w:rsidR="00B94CCE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>,</w:t>
      </w:r>
      <w:r w:rsidR="00B94CCE" w:rsidRPr="00EA2B66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 w:rsidR="00EA2B66"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proofErr w:type="spellStart"/>
      <w:r w:rsidR="00EA2B66">
        <w:rPr>
          <w:rFonts w:ascii="Times New Roman" w:eastAsia="Times New Roman" w:hAnsi="Times New Roman"/>
          <w:sz w:val="24"/>
          <w:szCs w:val="24"/>
          <w:lang w:bidi="en-US"/>
        </w:rPr>
        <w:t>протекле</w:t>
      </w:r>
      <w:proofErr w:type="spellEnd"/>
      <w:r w:rsid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EA2B66">
        <w:rPr>
          <w:rFonts w:ascii="Times New Roman" w:eastAsia="Times New Roman" w:hAnsi="Times New Roman"/>
          <w:sz w:val="24"/>
          <w:szCs w:val="24"/>
          <w:lang w:bidi="en-US"/>
        </w:rPr>
        <w:t>три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годин</w:t>
      </w:r>
      <w:r w:rsidR="00EA2B66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адекватним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рефе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ренцама</w:t>
      </w:r>
      <w:proofErr w:type="spellEnd"/>
      <w:r w:rsidR="00FA239C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(период реализације, циљеви пројекта, донатор, улога организације у реализацији пројекта</w:t>
      </w:r>
      <w:r w:rsidR="0060740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607401">
        <w:rPr>
          <w:rFonts w:ascii="Times New Roman" w:eastAsia="Times New Roman" w:hAnsi="Times New Roman"/>
          <w:sz w:val="24"/>
          <w:szCs w:val="24"/>
          <w:lang w:val="sr-Cyrl-RS" w:bidi="en-US"/>
        </w:rPr>
        <w:t>и најважнији остварени резултати</w:t>
      </w:r>
      <w:r w:rsidRPr="00607401">
        <w:rPr>
          <w:rFonts w:ascii="Times New Roman" w:eastAsia="Times New Roman" w:hAnsi="Times New Roman"/>
          <w:sz w:val="24"/>
          <w:szCs w:val="24"/>
          <w:lang w:bidi="en-US"/>
        </w:rPr>
        <w:t>)</w:t>
      </w:r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75821" w:rsidRPr="00607401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и </w:t>
      </w:r>
      <w:proofErr w:type="spellStart"/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>лист</w:t>
      </w:r>
      <w:proofErr w:type="spellEnd"/>
      <w:r w:rsidR="00956366">
        <w:rPr>
          <w:rFonts w:ascii="Times New Roman" w:eastAsia="Times New Roman" w:hAnsi="Times New Roman"/>
          <w:sz w:val="24"/>
          <w:szCs w:val="24"/>
          <w:lang w:val="sr-Cyrl-RS" w:bidi="en-US"/>
        </w:rPr>
        <w:t>а</w:t>
      </w:r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>објављених</w:t>
      </w:r>
      <w:proofErr w:type="spellEnd"/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>студија</w:t>
      </w:r>
      <w:proofErr w:type="spellEnd"/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>односно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публикација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</w:t>
      </w:r>
      <w:r w:rsidR="007555D8"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proofErr w:type="spellStart"/>
      <w:r w:rsidR="007555D8">
        <w:rPr>
          <w:rFonts w:ascii="Times New Roman" w:eastAsia="Times New Roman" w:hAnsi="Times New Roman"/>
          <w:sz w:val="24"/>
          <w:szCs w:val="24"/>
          <w:lang w:bidi="en-US"/>
        </w:rPr>
        <w:t>протекл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val="sr-Cyrl-RS" w:bidi="en-US"/>
        </w:rPr>
        <w:t>их</w:t>
      </w:r>
      <w:r w:rsidR="007555D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555D8">
        <w:rPr>
          <w:rFonts w:ascii="Times New Roman" w:eastAsia="Times New Roman" w:hAnsi="Times New Roman"/>
          <w:sz w:val="24"/>
          <w:szCs w:val="24"/>
          <w:lang w:val="sr-Cyrl-RS" w:bidi="en-US"/>
        </w:rPr>
        <w:t>пет</w:t>
      </w:r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годин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val="sr-Cyrl-RS" w:bidi="en-US"/>
        </w:rPr>
        <w:t>а</w:t>
      </w:r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адекватним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>
        <w:rPr>
          <w:rFonts w:ascii="Times New Roman" w:eastAsia="Times New Roman" w:hAnsi="Times New Roman"/>
          <w:sz w:val="24"/>
          <w:szCs w:val="24"/>
          <w:lang w:bidi="en-US"/>
        </w:rPr>
        <w:t>рефе</w:t>
      </w:r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ренцама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val="sr-Cyrl-RS" w:bidi="en-US"/>
        </w:rPr>
        <w:t>).</w:t>
      </w:r>
    </w:p>
    <w:p w:rsidR="00741E6D" w:rsidRDefault="00741E6D" w:rsidP="00741E6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1E6D" w:rsidRDefault="00741E6D" w:rsidP="00E97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>За</w:t>
      </w:r>
      <w:proofErr w:type="spellEnd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>кандидата</w:t>
      </w:r>
      <w:proofErr w:type="spellEnd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>за</w:t>
      </w:r>
      <w:proofErr w:type="spellEnd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>члана</w:t>
      </w:r>
      <w:proofErr w:type="spellEnd"/>
      <w:r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5D424A"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и </w:t>
      </w:r>
      <w:proofErr w:type="spellStart"/>
      <w:r w:rsidR="005D424A"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>заменика</w:t>
      </w:r>
      <w:proofErr w:type="spellEnd"/>
      <w:r w:rsidR="005D424A"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="005D424A"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>члана</w:t>
      </w:r>
      <w:proofErr w:type="spellEnd"/>
      <w:r w:rsidR="005D424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FA239C">
        <w:rPr>
          <w:rFonts w:ascii="Times New Roman" w:eastAsia="Times New Roman" w:hAnsi="Times New Roman"/>
          <w:b/>
          <w:sz w:val="24"/>
          <w:szCs w:val="24"/>
          <w:lang w:val="sr-Cyrl-RS" w:bidi="en-US"/>
        </w:rPr>
        <w:t>Заједничког тела</w:t>
      </w:r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</w:p>
    <w:p w:rsidR="00741E6D" w:rsidRPr="00F9608F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име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особ</w:t>
      </w:r>
      <w:r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кој</w:t>
      </w:r>
      <w:r>
        <w:rPr>
          <w:rFonts w:ascii="Times New Roman" w:eastAsia="Times New Roman" w:hAnsi="Times New Roman"/>
          <w:sz w:val="24"/>
          <w:szCs w:val="24"/>
          <w:lang w:bidi="en-US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се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предлаж</w:t>
      </w:r>
      <w:r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за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члана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односно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заменика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члана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FA239C">
        <w:rPr>
          <w:rFonts w:ascii="Times New Roman" w:eastAsia="Times New Roman" w:hAnsi="Times New Roman"/>
          <w:sz w:val="24"/>
          <w:szCs w:val="24"/>
          <w:lang w:val="sr-Cyrl-RS" w:bidi="en-US"/>
        </w:rPr>
        <w:t>Заједничког тела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proofErr w:type="spellStart"/>
      <w:r w:rsidRPr="00F9608F">
        <w:rPr>
          <w:rFonts w:ascii="Times New Roman" w:hAnsi="Times New Roman"/>
          <w:sz w:val="24"/>
          <w:szCs w:val="24"/>
        </w:rPr>
        <w:t>доказ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9608F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Србије</w:t>
      </w:r>
      <w:proofErr w:type="spellEnd"/>
      <w:r w:rsidR="00FA239C">
        <w:rPr>
          <w:rFonts w:ascii="Times New Roman" w:hAnsi="Times New Roman"/>
          <w:sz w:val="24"/>
          <w:szCs w:val="24"/>
          <w:lang w:val="sr-Cyrl-RS"/>
        </w:rPr>
        <w:t>,</w:t>
      </w:r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копиј</w:t>
      </w:r>
      <w:proofErr w:type="spellEnd"/>
      <w:r w:rsidR="00FA239C">
        <w:rPr>
          <w:rFonts w:ascii="Times New Roman" w:hAnsi="Times New Roman"/>
          <w:sz w:val="24"/>
          <w:szCs w:val="24"/>
          <w:lang w:val="sr-Cyrl-RS"/>
        </w:rPr>
        <w:t>а</w:t>
      </w:r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личне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карте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или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дугог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идентификационог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документа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доказ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кандидати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члан</w:t>
      </w:r>
      <w:r w:rsidR="007C7551">
        <w:rPr>
          <w:rFonts w:ascii="Times New Roman" w:eastAsia="Times New Roman" w:hAnsi="Times New Roman"/>
          <w:sz w:val="24"/>
          <w:szCs w:val="24"/>
          <w:lang w:bidi="en-US"/>
        </w:rPr>
        <w:t>ови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или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ангажован</w:t>
      </w:r>
      <w:r w:rsidR="007C7551">
        <w:rPr>
          <w:rFonts w:ascii="Times New Roman" w:eastAsia="Times New Roman" w:hAnsi="Times New Roman"/>
          <w:sz w:val="24"/>
          <w:szCs w:val="24"/>
          <w:lang w:bidi="en-US"/>
        </w:rPr>
        <w:t>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организацији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предлаже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потврда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фотокопија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чланске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карте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или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др</w:t>
      </w:r>
      <w:r>
        <w:rPr>
          <w:rFonts w:ascii="Times New Roman" w:eastAsia="Times New Roman" w:hAnsi="Times New Roman"/>
          <w:sz w:val="24"/>
          <w:szCs w:val="24"/>
          <w:lang w:bidi="en-US"/>
        </w:rPr>
        <w:t>уги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доказ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)</w:t>
      </w:r>
      <w:r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радн</w:t>
      </w:r>
      <w:r w:rsidR="007C7551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биографиј</w:t>
      </w:r>
      <w:r w:rsidR="007C7551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кандидата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које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организација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предлаже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EA2B66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мотивационо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писмо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којем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се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истиче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који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начин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кандидат</w:t>
      </w:r>
      <w:r w:rsidR="00E3559E" w:rsidRPr="00EA2B66">
        <w:rPr>
          <w:rFonts w:ascii="Times New Roman" w:eastAsia="Times New Roman" w:hAnsi="Times New Roman"/>
          <w:sz w:val="24"/>
          <w:szCs w:val="24"/>
          <w:lang w:bidi="en-US"/>
        </w:rPr>
        <w:t>и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које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организација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предлаже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мо</w:t>
      </w:r>
      <w:r w:rsidR="00E3559E" w:rsidRPr="00EA2B66">
        <w:rPr>
          <w:rFonts w:ascii="Times New Roman" w:eastAsia="Times New Roman" w:hAnsi="Times New Roman"/>
          <w:sz w:val="24"/>
          <w:szCs w:val="24"/>
          <w:lang w:bidi="en-US"/>
        </w:rPr>
        <w:t>гу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допринети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раду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FA239C">
        <w:rPr>
          <w:rFonts w:ascii="Times New Roman" w:eastAsia="Times New Roman" w:hAnsi="Times New Roman"/>
          <w:sz w:val="24"/>
          <w:szCs w:val="24"/>
          <w:lang w:val="sr-Cyrl-RS" w:bidi="en-US"/>
        </w:rPr>
        <w:t>Заједничког тела</w:t>
      </w:r>
      <w:r w:rsidRPr="00EA2B66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доказ</w:t>
      </w:r>
      <w:r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о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капацитетима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експертизи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кандидата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листа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реализованих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пројеката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из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C41AB" w:rsidRPr="001D19E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области социјалне инклузије и инклузивног образовања</w:t>
      </w:r>
      <w:r w:rsidR="00DC41AB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>,</w:t>
      </w:r>
      <w:r w:rsidR="00DC41AB" w:rsidRPr="00EA2B66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 w:rsidR="00DC41AB"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proofErr w:type="spellStart"/>
      <w:r w:rsidR="00DC41AB">
        <w:rPr>
          <w:rFonts w:ascii="Times New Roman" w:eastAsia="Times New Roman" w:hAnsi="Times New Roman"/>
          <w:sz w:val="24"/>
          <w:szCs w:val="24"/>
          <w:lang w:bidi="en-US"/>
        </w:rPr>
        <w:t>протекле</w:t>
      </w:r>
      <w:proofErr w:type="spellEnd"/>
      <w:r w:rsidR="00DC41AB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C41AB">
        <w:rPr>
          <w:rFonts w:ascii="Times New Roman" w:eastAsia="Times New Roman" w:hAnsi="Times New Roman"/>
          <w:sz w:val="24"/>
          <w:szCs w:val="24"/>
          <w:lang w:bidi="en-US"/>
        </w:rPr>
        <w:t>три</w:t>
      </w:r>
      <w:proofErr w:type="spellEnd"/>
      <w:r w:rsidR="00DC41AB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C41AB" w:rsidRPr="00F9608F">
        <w:rPr>
          <w:rFonts w:ascii="Times New Roman" w:eastAsia="Times New Roman" w:hAnsi="Times New Roman"/>
          <w:sz w:val="24"/>
          <w:szCs w:val="24"/>
          <w:lang w:bidi="en-US"/>
        </w:rPr>
        <w:t>годин</w:t>
      </w:r>
      <w:r w:rsidR="00DC41AB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="00DC41AB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DC41AB"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="00DC41AB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C41AB" w:rsidRPr="00F9608F">
        <w:rPr>
          <w:rFonts w:ascii="Times New Roman" w:eastAsia="Times New Roman" w:hAnsi="Times New Roman"/>
          <w:sz w:val="24"/>
          <w:szCs w:val="24"/>
          <w:lang w:bidi="en-US"/>
        </w:rPr>
        <w:t>адекватним</w:t>
      </w:r>
      <w:proofErr w:type="spellEnd"/>
      <w:r w:rsidR="00DC41AB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C41AB">
        <w:rPr>
          <w:rFonts w:ascii="Times New Roman" w:eastAsia="Times New Roman" w:hAnsi="Times New Roman"/>
          <w:sz w:val="24"/>
          <w:szCs w:val="24"/>
          <w:lang w:bidi="en-US"/>
        </w:rPr>
        <w:t>рефе</w:t>
      </w:r>
      <w:r w:rsidR="00DC41AB" w:rsidRPr="00F9608F">
        <w:rPr>
          <w:rFonts w:ascii="Times New Roman" w:eastAsia="Times New Roman" w:hAnsi="Times New Roman"/>
          <w:sz w:val="24"/>
          <w:szCs w:val="24"/>
          <w:lang w:bidi="en-US"/>
        </w:rPr>
        <w:t>ренцама</w:t>
      </w:r>
      <w:proofErr w:type="spellEnd"/>
      <w:r w:rsidR="00DC41AB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(период реализације, циљеви пројекта, донатор, улога кандидата у реализацији пројекта</w:t>
      </w:r>
      <w:r w:rsidR="00607401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и најважнији остварени резултати</w:t>
      </w:r>
      <w:r w:rsidR="00DC41AB" w:rsidRPr="00607401">
        <w:rPr>
          <w:rFonts w:ascii="Times New Roman" w:eastAsia="Times New Roman" w:hAnsi="Times New Roman"/>
          <w:sz w:val="24"/>
          <w:szCs w:val="24"/>
          <w:lang w:bidi="en-US"/>
        </w:rPr>
        <w:t>)</w:t>
      </w:r>
      <w:r w:rsidR="007555D8" w:rsidRPr="0060740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C976A9">
        <w:rPr>
          <w:rFonts w:ascii="Times New Roman" w:eastAsia="Times New Roman" w:hAnsi="Times New Roman"/>
          <w:sz w:val="24"/>
          <w:szCs w:val="24"/>
          <w:lang w:val="sr-Cyrl-RS" w:bidi="en-US"/>
        </w:rPr>
        <w:t>и</w:t>
      </w:r>
      <w:r w:rsidR="00326B14">
        <w:rPr>
          <w:rFonts w:ascii="Times New Roman" w:eastAsia="Times New Roman" w:hAnsi="Times New Roman"/>
          <w:sz w:val="24"/>
          <w:szCs w:val="24"/>
          <w:lang w:val="sr-Cyrl-RS" w:bidi="en-US"/>
        </w:rPr>
        <w:t>/или</w:t>
      </w:r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555D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листа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објављених</w:t>
      </w:r>
      <w:proofErr w:type="spellEnd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студија</w:t>
      </w:r>
      <w:proofErr w:type="spellEnd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="007555D8">
        <w:rPr>
          <w:rFonts w:ascii="Times New Roman" w:eastAsia="Times New Roman" w:hAnsi="Times New Roman"/>
          <w:sz w:val="24"/>
          <w:szCs w:val="24"/>
          <w:lang w:val="sr-Cyrl-RS" w:bidi="en-US"/>
        </w:rPr>
        <w:t xml:space="preserve"> односно</w:t>
      </w:r>
      <w:r w:rsidR="007555D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публикаци</w:t>
      </w:r>
      <w:r w:rsidR="007555D8">
        <w:rPr>
          <w:rFonts w:ascii="Times New Roman" w:eastAsia="Times New Roman" w:hAnsi="Times New Roman"/>
          <w:sz w:val="24"/>
          <w:szCs w:val="24"/>
          <w:lang w:bidi="en-US"/>
        </w:rPr>
        <w:t>ја</w:t>
      </w:r>
      <w:proofErr w:type="spellEnd"/>
      <w:r w:rsidR="007555D8" w:rsidRPr="007555D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555D8"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proofErr w:type="spellStart"/>
      <w:r w:rsidR="007555D8">
        <w:rPr>
          <w:rFonts w:ascii="Times New Roman" w:eastAsia="Times New Roman" w:hAnsi="Times New Roman"/>
          <w:sz w:val="24"/>
          <w:szCs w:val="24"/>
          <w:lang w:bidi="en-US"/>
        </w:rPr>
        <w:t>протекле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>
        <w:rPr>
          <w:rFonts w:ascii="Times New Roman" w:eastAsia="Times New Roman" w:hAnsi="Times New Roman"/>
          <w:sz w:val="24"/>
          <w:szCs w:val="24"/>
          <w:lang w:bidi="en-US"/>
        </w:rPr>
        <w:t>три</w:t>
      </w:r>
      <w:proofErr w:type="spellEnd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годин</w:t>
      </w:r>
      <w:r w:rsidR="007555D8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адекватним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555D8">
        <w:rPr>
          <w:rFonts w:ascii="Times New Roman" w:eastAsia="Times New Roman" w:hAnsi="Times New Roman"/>
          <w:sz w:val="24"/>
          <w:szCs w:val="24"/>
          <w:lang w:bidi="en-US"/>
        </w:rPr>
        <w:t>рефе</w:t>
      </w:r>
      <w:r w:rsidR="007555D8" w:rsidRPr="00F9608F">
        <w:rPr>
          <w:rFonts w:ascii="Times New Roman" w:eastAsia="Times New Roman" w:hAnsi="Times New Roman"/>
          <w:sz w:val="24"/>
          <w:szCs w:val="24"/>
          <w:lang w:bidi="en-US"/>
        </w:rPr>
        <w:t>ренцама</w:t>
      </w:r>
      <w:proofErr w:type="spellEnd"/>
      <w:r w:rsidR="007555D8">
        <w:rPr>
          <w:rFonts w:ascii="Times New Roman" w:eastAsia="Times New Roman" w:hAnsi="Times New Roman"/>
          <w:sz w:val="24"/>
          <w:szCs w:val="24"/>
          <w:lang w:val="sr-Cyrl-RS" w:bidi="en-US"/>
        </w:rPr>
        <w:t>).</w:t>
      </w:r>
    </w:p>
    <w:p w:rsidR="00CA3D30" w:rsidRPr="006A1621" w:rsidRDefault="00CA3D30" w:rsidP="006A1621">
      <w:pPr>
        <w:autoSpaceDE w:val="0"/>
        <w:autoSpaceDN w:val="0"/>
        <w:adjustRightInd w:val="0"/>
        <w:spacing w:line="240" w:lineRule="auto"/>
        <w:ind w:right="935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2406B7" w:rsidRDefault="002406B7" w:rsidP="00741E6D">
      <w:pPr>
        <w:autoSpaceDE w:val="0"/>
        <w:autoSpaceDN w:val="0"/>
        <w:adjustRightInd w:val="0"/>
        <w:spacing w:line="240" w:lineRule="auto"/>
        <w:ind w:left="1134" w:right="935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line="240" w:lineRule="auto"/>
        <w:ind w:left="1134" w:right="935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Рoк зa пoднoшeњe пр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>ијава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je </w:t>
      </w:r>
      <w:r w:rsidR="00A379EC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</w:t>
      </w:r>
      <w:r w:rsidR="000A663B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>26.</w:t>
      </w:r>
      <w:r w:rsidR="00E9431B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RS" w:bidi="en-US"/>
        </w:rPr>
        <w:t xml:space="preserve"> </w:t>
      </w:r>
      <w:r w:rsidR="00DC41AB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RS" w:bidi="en-US"/>
        </w:rPr>
        <w:t>јануар</w:t>
      </w:r>
      <w:r w:rsidRPr="00A379EC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bidi="en-US"/>
        </w:rPr>
        <w:t xml:space="preserve"> </w:t>
      </w:r>
      <w:r w:rsidRPr="00A379EC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201</w:t>
      </w:r>
      <w:r w:rsidR="00DC41AB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bidi="en-US"/>
        </w:rPr>
        <w:t>6</w:t>
      </w:r>
      <w:r w:rsidRPr="00842058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.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>го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динe.</w:t>
      </w:r>
    </w:p>
    <w:p w:rsidR="00CA3D30" w:rsidRDefault="00CA3D30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>Пријаве сa пoтрeбним прилoзимa, дoстaвљa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ју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 xml:space="preserve"> сe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u w:val="single"/>
          <w:lang w:val="sr-Latn-CS" w:bidi="en-US"/>
        </w:rPr>
        <w:t>искључивo пoштoм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 xml:space="preserve"> нa aдрeсу: 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Кaнцeлaриja зa  сaрaдњу сa цивилним друштвом Владе Републике Србије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ind w:left="1134" w:right="1275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Булевар Михајла Пупина 2, источни улаз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ind w:left="1134" w:right="1275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11000 Београд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  <w:lang w:val="sr-Latn-CS" w:bidi="en-US"/>
        </w:rPr>
        <w:t xml:space="preserve">сa нaпoмeнoм: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“</w:t>
      </w:r>
      <w:r w:rsidRPr="00F9608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 w:bidi="en-US"/>
        </w:rPr>
        <w:t xml:space="preserve">Прeдлaгaњe кaндидaтa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>из реда цивилног друштва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зa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 xml:space="preserve">чланство у </w:t>
      </w:r>
      <w:proofErr w:type="spellStart"/>
      <w:r w:rsidR="00DC41AB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Заједничко</w:t>
      </w:r>
      <w:proofErr w:type="spellEnd"/>
      <w:r w:rsidR="00DC41AB"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RS"/>
        </w:rPr>
        <w:t>м</w:t>
      </w:r>
      <w:r w:rsidR="00DC41A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DC41A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тел</w:t>
      </w:r>
      <w:proofErr w:type="spellEnd"/>
      <w:r w:rsidR="00DC41AB"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RS"/>
        </w:rPr>
        <w:t>у</w:t>
      </w:r>
      <w:r w:rsidR="00DC41AB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DC41AB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="00DC41AB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DC41AB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подршку</w:t>
      </w:r>
      <w:proofErr w:type="spellEnd"/>
      <w:r w:rsidR="00DC41AB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раду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координацију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надзора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над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радом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интерресорних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комисија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процену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потреба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пружањем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додатне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образовне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,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здравствене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социјалне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подршке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детету</w:t>
      </w:r>
      <w:proofErr w:type="spellEnd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="00224281" w:rsidRPr="009705F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ученику</w:t>
      </w:r>
      <w:proofErr w:type="spellEnd"/>
      <w:r w:rsidR="00DC41AB"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RS"/>
        </w:rPr>
        <w:t xml:space="preserve"> </w:t>
      </w:r>
      <w:r w:rsidRPr="00F9608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bidi="en-US"/>
        </w:rPr>
        <w:t>– не отварати</w:t>
      </w:r>
      <w:r w:rsidRPr="00F9608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 w:bidi="en-US"/>
        </w:rPr>
        <w:t>”</w:t>
      </w:r>
    </w:p>
    <w:p w:rsidR="00741E6D" w:rsidRPr="00F9608F" w:rsidRDefault="00741E6D" w:rsidP="00741E6D">
      <w:pPr>
        <w:spacing w:after="0" w:line="240" w:lineRule="auto"/>
        <w:ind w:left="1134" w:right="1275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</w:p>
    <w:p w:rsidR="00741E6D" w:rsidRPr="00DC41AB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Комисија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сачињена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од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представника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>Кaнцeлaриj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е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за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сарадњу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цивилним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друштвом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Министарства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C41AB">
        <w:rPr>
          <w:rFonts w:ascii="Times New Roman" w:eastAsia="Times New Roman" w:hAnsi="Times New Roman"/>
          <w:sz w:val="24"/>
          <w:szCs w:val="24"/>
          <w:lang w:val="sr-Cyrl-RS" w:bidi="en-US"/>
        </w:rPr>
        <w:t>просвете</w:t>
      </w:r>
      <w:r w:rsidR="00DC41AB" w:rsidRPr="009705FD">
        <w:rPr>
          <w:rFonts w:ascii="Times New Roman" w:eastAsia="Times New Roman" w:hAnsi="Times New Roman"/>
          <w:noProof/>
          <w:sz w:val="24"/>
          <w:szCs w:val="24"/>
          <w:lang w:bidi="en-US"/>
        </w:rPr>
        <w:t>, науке и технолошког развоја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ћe, у рoку oд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највише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BB57A8">
        <w:rPr>
          <w:rFonts w:ascii="Times New Roman" w:eastAsia="Times New Roman" w:hAnsi="Times New Roman"/>
          <w:sz w:val="24"/>
          <w:szCs w:val="24"/>
          <w:lang w:bidi="en-US"/>
        </w:rPr>
        <w:t>30</w:t>
      </w:r>
      <w:r w:rsidRPr="00BB57A8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дaнa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oд истeкa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>рoкa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утврђeнoг oвим пoзивoм, донети одлуку о избору кандидата за члана и заменика члана </w:t>
      </w:r>
      <w:r w:rsidR="00DC41AB">
        <w:rPr>
          <w:rFonts w:ascii="Times New Roman" w:eastAsia="Times New Roman" w:hAnsi="Times New Roman"/>
          <w:sz w:val="24"/>
          <w:szCs w:val="24"/>
          <w:lang w:val="sr-Cyrl-RS" w:bidi="en-US"/>
        </w:rPr>
        <w:t>Заједничког тела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E979C6" w:rsidRPr="000A663B" w:rsidRDefault="00741E6D" w:rsidP="00607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  <w:proofErr w:type="spellStart"/>
      <w:proofErr w:type="gram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Одлука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Комисије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биће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објављена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>страниц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ама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</w:t>
      </w:r>
      <w:hyperlink r:id="rId10" w:history="1"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www</w:t>
        </w:r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val="sr-Latn-CS" w:bidi="en-US"/>
          </w:rPr>
          <w:t>.</w:t>
        </w:r>
        <w:proofErr w:type="spellStart"/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civilnodrustvo</w:t>
        </w:r>
        <w:proofErr w:type="spellEnd"/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val="sr-Latn-CS" w:bidi="en-US"/>
          </w:rPr>
          <w:t>.</w:t>
        </w:r>
        <w:proofErr w:type="spellStart"/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gov</w:t>
        </w:r>
        <w:proofErr w:type="spellEnd"/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val="sr-Latn-CS" w:bidi="en-US"/>
          </w:rPr>
          <w:t>.</w:t>
        </w:r>
        <w:proofErr w:type="spellStart"/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rs</w:t>
        </w:r>
        <w:proofErr w:type="spellEnd"/>
      </w:hyperlink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="006A162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hyperlink r:id="rId11" w:history="1">
        <w:proofErr w:type="spellStart"/>
        <w:r w:rsidR="00DC41AB" w:rsidRPr="006E2AA3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www.mpn.gov.rs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  <w:proofErr w:type="gramEnd"/>
    </w:p>
    <w:p w:rsidR="00741E6D" w:rsidRDefault="00741E6D" w:rsidP="00741E6D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Прeдлoг кaндидaтa зa члaнa</w:t>
      </w:r>
      <w:r w:rsidR="005E7F3C">
        <w:rPr>
          <w:rFonts w:ascii="Times New Roman" w:eastAsia="Times New Roman" w:hAnsi="Times New Roman"/>
          <w:b/>
          <w:noProof/>
          <w:sz w:val="24"/>
          <w:szCs w:val="24"/>
          <w:lang w:val="sr-Cyrl-RS" w:bidi="en-US"/>
        </w:rPr>
        <w:t xml:space="preserve"> и заменика члана</w:t>
      </w:r>
      <w:bookmarkStart w:id="0" w:name="_GoBack"/>
      <w:bookmarkEnd w:id="0"/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 xml:space="preserve"> </w:t>
      </w:r>
      <w:r w:rsidR="00DC41AB">
        <w:rPr>
          <w:rFonts w:ascii="Times New Roman" w:eastAsia="Times New Roman" w:hAnsi="Times New Roman"/>
          <w:b/>
          <w:noProof/>
          <w:sz w:val="24"/>
          <w:szCs w:val="24"/>
          <w:lang w:val="sr-Cyrl-RS" w:bidi="en-US"/>
        </w:rPr>
        <w:t>Заједничког тела</w:t>
      </w: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 xml:space="preserve"> бићe рaзмaтрaн сaмo aкo je дoстaвљeн на прописан начин и</w:t>
      </w:r>
      <w:r>
        <w:rPr>
          <w:rFonts w:ascii="Times New Roman" w:eastAsia="Times New Roman" w:hAnsi="Times New Roman"/>
          <w:b/>
          <w:noProof/>
          <w:sz w:val="24"/>
          <w:szCs w:val="24"/>
          <w:lang w:bidi="en-US"/>
        </w:rPr>
        <w:t xml:space="preserve"> ако садржи </w:t>
      </w: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сву пoтрeбну дoкумeнтaциjу.</w:t>
      </w:r>
    </w:p>
    <w:p w:rsidR="00997582" w:rsidRPr="00EA2B66" w:rsidRDefault="00741E6D" w:rsidP="00CA3D30">
      <w:pPr>
        <w:jc w:val="both"/>
      </w:pPr>
      <w:r w:rsidRPr="00EA2B6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Евентуална питања око поступка предлагања кандидата, могу се доставити електронским путем 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>Владимиру Пашајлићу</w:t>
      </w:r>
      <w:r w:rsidRPr="00EA2B6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, млaђем сaвeтнику зa прaћeњe пoтрeбa цивилнoг друштвa и пoдршку пoслoвимa кoмуникaциje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у Канцеларији за сарадњу са цивилним друштвом Владе Републике Србије</w:t>
      </w:r>
      <w:r w:rsidR="00326B14">
        <w:rPr>
          <w:rFonts w:ascii="Times New Roman" w:eastAsia="Times New Roman" w:hAnsi="Times New Roman"/>
          <w:noProof/>
          <w:sz w:val="24"/>
          <w:szCs w:val="24"/>
          <w:lang w:val="sr-Cyrl-RS" w:bidi="en-US"/>
        </w:rPr>
        <w:t>,</w:t>
      </w:r>
      <w:r w:rsidRPr="00EA2B6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на 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следећу </w:t>
      </w:r>
      <w:r w:rsidRPr="00EA2B6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адресу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</w:t>
      </w:r>
      <w:hyperlink r:id="rId12" w:history="1">
        <w:r w:rsidRPr="00EA2B66">
          <w:rPr>
            <w:rStyle w:val="Hyperlink"/>
            <w:rFonts w:ascii="Times New Roman" w:eastAsia="Times New Roman" w:hAnsi="Times New Roman"/>
            <w:noProof/>
            <w:sz w:val="24"/>
            <w:szCs w:val="24"/>
            <w:lang w:bidi="en-US"/>
          </w:rPr>
          <w:t>vladimir.pasajlic@civilnodrustvo.gov.rs</w:t>
        </w:r>
      </w:hyperlink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или телефоном на 011 313 0972.</w:t>
      </w:r>
    </w:p>
    <w:sectPr w:rsidR="00997582" w:rsidRPr="00EA2B66" w:rsidSect="00CF4D42">
      <w:footerReference w:type="even" r:id="rId13"/>
      <w:footerReference w:type="default" r:id="rId14"/>
      <w:pgSz w:w="11900" w:h="16840"/>
      <w:pgMar w:top="1134" w:right="1797" w:bottom="1135" w:left="179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DB" w:rsidRDefault="00681CDB">
      <w:pPr>
        <w:spacing w:after="0" w:line="240" w:lineRule="auto"/>
      </w:pPr>
      <w:r>
        <w:separator/>
      </w:r>
    </w:p>
  </w:endnote>
  <w:endnote w:type="continuationSeparator" w:id="0">
    <w:p w:rsidR="00681CDB" w:rsidRDefault="006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AD" w:rsidRDefault="00EB40F3" w:rsidP="006A2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E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5AD" w:rsidRDefault="00681CDB" w:rsidP="003E54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AD" w:rsidRDefault="00EB40F3" w:rsidP="006A2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E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F3C">
      <w:rPr>
        <w:rStyle w:val="PageNumber"/>
        <w:noProof/>
      </w:rPr>
      <w:t>4</w:t>
    </w:r>
    <w:r>
      <w:rPr>
        <w:rStyle w:val="PageNumber"/>
      </w:rPr>
      <w:fldChar w:fldCharType="end"/>
    </w:r>
  </w:p>
  <w:p w:rsidR="000D15AD" w:rsidRDefault="00681CDB" w:rsidP="003E54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DB" w:rsidRDefault="00681CDB">
      <w:pPr>
        <w:spacing w:after="0" w:line="240" w:lineRule="auto"/>
      </w:pPr>
      <w:r>
        <w:separator/>
      </w:r>
    </w:p>
  </w:footnote>
  <w:footnote w:type="continuationSeparator" w:id="0">
    <w:p w:rsidR="00681CDB" w:rsidRDefault="0068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576"/>
    <w:multiLevelType w:val="hybridMultilevel"/>
    <w:tmpl w:val="1E40DDB2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7262C"/>
    <w:multiLevelType w:val="hybridMultilevel"/>
    <w:tmpl w:val="3E304AF4"/>
    <w:lvl w:ilvl="0" w:tplc="33C8E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0B9D"/>
    <w:multiLevelType w:val="hybridMultilevel"/>
    <w:tmpl w:val="8E1403E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21248"/>
    <w:multiLevelType w:val="hybridMultilevel"/>
    <w:tmpl w:val="0A7CACC8"/>
    <w:lvl w:ilvl="0" w:tplc="33C8E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FF7E1C"/>
    <w:multiLevelType w:val="hybridMultilevel"/>
    <w:tmpl w:val="57A236EA"/>
    <w:lvl w:ilvl="0" w:tplc="33C8ED4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A4E5E4C"/>
    <w:multiLevelType w:val="hybridMultilevel"/>
    <w:tmpl w:val="A69E6754"/>
    <w:lvl w:ilvl="0" w:tplc="33C8E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F8790F"/>
    <w:multiLevelType w:val="hybridMultilevel"/>
    <w:tmpl w:val="FF16B776"/>
    <w:lvl w:ilvl="0" w:tplc="33C8E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5D0019"/>
    <w:multiLevelType w:val="hybridMultilevel"/>
    <w:tmpl w:val="238E7F2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700E0"/>
    <w:multiLevelType w:val="hybridMultilevel"/>
    <w:tmpl w:val="81FC1ED6"/>
    <w:lvl w:ilvl="0" w:tplc="33C8E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1A79B1"/>
    <w:multiLevelType w:val="hybridMultilevel"/>
    <w:tmpl w:val="B0D2E9D6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D0D6B"/>
    <w:multiLevelType w:val="hybridMultilevel"/>
    <w:tmpl w:val="F9BE893A"/>
    <w:lvl w:ilvl="0" w:tplc="98E2C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FDD"/>
    <w:multiLevelType w:val="hybridMultilevel"/>
    <w:tmpl w:val="FB383386"/>
    <w:lvl w:ilvl="0" w:tplc="33C8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8D"/>
    <w:rsid w:val="00017525"/>
    <w:rsid w:val="000356C3"/>
    <w:rsid w:val="00095E5B"/>
    <w:rsid w:val="000A663B"/>
    <w:rsid w:val="000B551D"/>
    <w:rsid w:val="000D33B2"/>
    <w:rsid w:val="000F0C86"/>
    <w:rsid w:val="0011698A"/>
    <w:rsid w:val="00121D91"/>
    <w:rsid w:val="0014318A"/>
    <w:rsid w:val="00147F9E"/>
    <w:rsid w:val="00170C47"/>
    <w:rsid w:val="001D19E6"/>
    <w:rsid w:val="00224281"/>
    <w:rsid w:val="002406B7"/>
    <w:rsid w:val="002432D1"/>
    <w:rsid w:val="0025250D"/>
    <w:rsid w:val="002A230A"/>
    <w:rsid w:val="002F3DA7"/>
    <w:rsid w:val="00317DDC"/>
    <w:rsid w:val="003200CB"/>
    <w:rsid w:val="00326B14"/>
    <w:rsid w:val="00377C7F"/>
    <w:rsid w:val="003920E7"/>
    <w:rsid w:val="00410D49"/>
    <w:rsid w:val="004818F7"/>
    <w:rsid w:val="004A25B2"/>
    <w:rsid w:val="004D1F05"/>
    <w:rsid w:val="004E757F"/>
    <w:rsid w:val="0050441B"/>
    <w:rsid w:val="00564ECA"/>
    <w:rsid w:val="0057012F"/>
    <w:rsid w:val="00570593"/>
    <w:rsid w:val="005966F4"/>
    <w:rsid w:val="005D424A"/>
    <w:rsid w:val="005E7F3C"/>
    <w:rsid w:val="00607401"/>
    <w:rsid w:val="00611793"/>
    <w:rsid w:val="00614CF3"/>
    <w:rsid w:val="006419CA"/>
    <w:rsid w:val="006437C2"/>
    <w:rsid w:val="00657C6C"/>
    <w:rsid w:val="00675EE6"/>
    <w:rsid w:val="00681CDB"/>
    <w:rsid w:val="006A1621"/>
    <w:rsid w:val="006B5EC1"/>
    <w:rsid w:val="006C3D86"/>
    <w:rsid w:val="006D3182"/>
    <w:rsid w:val="00720A05"/>
    <w:rsid w:val="00723DFC"/>
    <w:rsid w:val="007364E3"/>
    <w:rsid w:val="00741E6D"/>
    <w:rsid w:val="007555D8"/>
    <w:rsid w:val="00775821"/>
    <w:rsid w:val="007A01D2"/>
    <w:rsid w:val="007A78D9"/>
    <w:rsid w:val="007C7551"/>
    <w:rsid w:val="007E48BE"/>
    <w:rsid w:val="007E7D93"/>
    <w:rsid w:val="00835144"/>
    <w:rsid w:val="00842058"/>
    <w:rsid w:val="00867326"/>
    <w:rsid w:val="008727B7"/>
    <w:rsid w:val="008813F7"/>
    <w:rsid w:val="00896A42"/>
    <w:rsid w:val="008E42FF"/>
    <w:rsid w:val="008E63AF"/>
    <w:rsid w:val="00902DED"/>
    <w:rsid w:val="00905E4A"/>
    <w:rsid w:val="00956366"/>
    <w:rsid w:val="009705FD"/>
    <w:rsid w:val="00976935"/>
    <w:rsid w:val="00983FC5"/>
    <w:rsid w:val="0099284C"/>
    <w:rsid w:val="00997582"/>
    <w:rsid w:val="009B49C2"/>
    <w:rsid w:val="009F29D5"/>
    <w:rsid w:val="00A27CC2"/>
    <w:rsid w:val="00A379EC"/>
    <w:rsid w:val="00A66529"/>
    <w:rsid w:val="00A910ED"/>
    <w:rsid w:val="00A95CAD"/>
    <w:rsid w:val="00AA38B3"/>
    <w:rsid w:val="00B2624F"/>
    <w:rsid w:val="00B94CCE"/>
    <w:rsid w:val="00BB57A8"/>
    <w:rsid w:val="00BE7AF4"/>
    <w:rsid w:val="00C2428D"/>
    <w:rsid w:val="00C270DF"/>
    <w:rsid w:val="00C772BF"/>
    <w:rsid w:val="00C976A9"/>
    <w:rsid w:val="00CA3D30"/>
    <w:rsid w:val="00CD3CE4"/>
    <w:rsid w:val="00CF4D42"/>
    <w:rsid w:val="00D01296"/>
    <w:rsid w:val="00D567DB"/>
    <w:rsid w:val="00D6186C"/>
    <w:rsid w:val="00DB0C07"/>
    <w:rsid w:val="00DC41AB"/>
    <w:rsid w:val="00DC4CA6"/>
    <w:rsid w:val="00E3559E"/>
    <w:rsid w:val="00E46835"/>
    <w:rsid w:val="00E760DF"/>
    <w:rsid w:val="00E9431B"/>
    <w:rsid w:val="00E979C6"/>
    <w:rsid w:val="00EA2B66"/>
    <w:rsid w:val="00EA5601"/>
    <w:rsid w:val="00EB40F3"/>
    <w:rsid w:val="00EC5BF1"/>
    <w:rsid w:val="00EE7E02"/>
    <w:rsid w:val="00F5087D"/>
    <w:rsid w:val="00F64E74"/>
    <w:rsid w:val="00F73259"/>
    <w:rsid w:val="00F81732"/>
    <w:rsid w:val="00F95717"/>
    <w:rsid w:val="00FA239C"/>
    <w:rsid w:val="00FC5E2B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E6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lang w:val="uz-Cyrl-UZ"/>
    </w:rPr>
  </w:style>
  <w:style w:type="character" w:customStyle="1" w:styleId="FooterChar">
    <w:name w:val="Footer Char"/>
    <w:basedOn w:val="DefaultParagraphFont"/>
    <w:link w:val="Footer"/>
    <w:uiPriority w:val="99"/>
    <w:rsid w:val="00741E6D"/>
    <w:rPr>
      <w:rFonts w:ascii="Cambria" w:eastAsia="Cambria" w:hAnsi="Cambria" w:cs="Times New Roman"/>
      <w:lang w:val="uz-Cyrl-UZ"/>
    </w:rPr>
  </w:style>
  <w:style w:type="character" w:styleId="PageNumber">
    <w:name w:val="page number"/>
    <w:basedOn w:val="DefaultParagraphFont"/>
    <w:uiPriority w:val="99"/>
    <w:semiHidden/>
    <w:unhideWhenUsed/>
    <w:rsid w:val="00741E6D"/>
  </w:style>
  <w:style w:type="character" w:styleId="Strong">
    <w:name w:val="Strong"/>
    <w:uiPriority w:val="22"/>
    <w:qFormat/>
    <w:rsid w:val="00741E6D"/>
    <w:rPr>
      <w:b/>
      <w:bCs/>
    </w:rPr>
  </w:style>
  <w:style w:type="character" w:styleId="Hyperlink">
    <w:name w:val="Hyperlink"/>
    <w:uiPriority w:val="99"/>
    <w:unhideWhenUsed/>
    <w:rsid w:val="00741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E6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lang w:val="uz-Cyrl-UZ"/>
    </w:rPr>
  </w:style>
  <w:style w:type="character" w:customStyle="1" w:styleId="FooterChar">
    <w:name w:val="Footer Char"/>
    <w:basedOn w:val="DefaultParagraphFont"/>
    <w:link w:val="Footer"/>
    <w:uiPriority w:val="99"/>
    <w:rsid w:val="00741E6D"/>
    <w:rPr>
      <w:rFonts w:ascii="Cambria" w:eastAsia="Cambria" w:hAnsi="Cambria" w:cs="Times New Roman"/>
      <w:lang w:val="uz-Cyrl-UZ"/>
    </w:rPr>
  </w:style>
  <w:style w:type="character" w:styleId="PageNumber">
    <w:name w:val="page number"/>
    <w:basedOn w:val="DefaultParagraphFont"/>
    <w:uiPriority w:val="99"/>
    <w:semiHidden/>
    <w:unhideWhenUsed/>
    <w:rsid w:val="00741E6D"/>
  </w:style>
  <w:style w:type="character" w:styleId="Strong">
    <w:name w:val="Strong"/>
    <w:uiPriority w:val="22"/>
    <w:qFormat/>
    <w:rsid w:val="00741E6D"/>
    <w:rPr>
      <w:b/>
      <w:bCs/>
    </w:rPr>
  </w:style>
  <w:style w:type="character" w:styleId="Hyperlink">
    <w:name w:val="Hyperlink"/>
    <w:uiPriority w:val="99"/>
    <w:unhideWhenUsed/>
    <w:rsid w:val="00741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ladimir.pasajlic@civilnodrustvo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n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nodrustvo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4098-BDE0-47F8-8E79-83EBDE1A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Pasajlic</dc:creator>
  <cp:lastModifiedBy>Vladimir Pasajlic</cp:lastModifiedBy>
  <cp:revision>18</cp:revision>
  <cp:lastPrinted>2015-11-23T11:50:00Z</cp:lastPrinted>
  <dcterms:created xsi:type="dcterms:W3CDTF">2016-01-06T12:02:00Z</dcterms:created>
  <dcterms:modified xsi:type="dcterms:W3CDTF">2016-01-14T13:36:00Z</dcterms:modified>
</cp:coreProperties>
</file>