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C5" w:rsidRDefault="00945289" w:rsidP="00BD0200">
      <w:pPr>
        <w:spacing w:after="0" w:line="259" w:lineRule="auto"/>
        <w:ind w:left="-5"/>
        <w:jc w:val="center"/>
      </w:pPr>
      <w:r>
        <w:rPr>
          <w:b/>
        </w:rPr>
        <w:t>МЛАДЕН ШАРЧЕВИЋ</w:t>
      </w:r>
    </w:p>
    <w:p w:rsidR="00CE71C5" w:rsidRDefault="00945289">
      <w:pPr>
        <w:spacing w:after="22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Рођен</w:t>
      </w:r>
      <w:proofErr w:type="spellEnd"/>
      <w:r>
        <w:t xml:space="preserve"> 22.01.1957.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CE71C5" w:rsidRDefault="00945289">
      <w:pPr>
        <w:spacing w:after="30" w:line="259" w:lineRule="auto"/>
        <w:ind w:left="0" w:firstLine="0"/>
        <w:jc w:val="left"/>
      </w:pPr>
      <w:r>
        <w:t xml:space="preserve"> </w:t>
      </w:r>
    </w:p>
    <w:p w:rsidR="00CE71C5" w:rsidRPr="00BD0200" w:rsidRDefault="00945289">
      <w:pPr>
        <w:spacing w:after="0" w:line="259" w:lineRule="auto"/>
        <w:ind w:left="-5"/>
        <w:jc w:val="left"/>
        <w:rPr>
          <w:u w:val="single"/>
        </w:rPr>
      </w:pPr>
      <w:proofErr w:type="spellStart"/>
      <w:r w:rsidRPr="00BD0200">
        <w:rPr>
          <w:b/>
          <w:u w:val="single"/>
        </w:rPr>
        <w:t>Образовање</w:t>
      </w:r>
      <w:proofErr w:type="spellEnd"/>
      <w:r w:rsidRPr="00BD0200">
        <w:rPr>
          <w:b/>
          <w:u w:val="single"/>
        </w:rPr>
        <w:t xml:space="preserve">: </w:t>
      </w:r>
    </w:p>
    <w:p w:rsidR="00CE71C5" w:rsidRDefault="00945289">
      <w:pPr>
        <w:spacing w:after="2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XII </w:t>
      </w:r>
      <w:proofErr w:type="spellStart"/>
      <w:r>
        <w:t>београдске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,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Природно-математичком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–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географија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врхунске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и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убрзане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22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стипендиста</w:t>
      </w:r>
      <w:proofErr w:type="spellEnd"/>
      <w:r>
        <w:t xml:space="preserve">,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–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у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мултидисциплинарне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   </w:t>
      </w:r>
    </w:p>
    <w:p w:rsidR="00CE71C5" w:rsidRDefault="00945289">
      <w:pPr>
        <w:spacing w:after="31" w:line="259" w:lineRule="auto"/>
        <w:ind w:left="0" w:firstLine="0"/>
        <w:jc w:val="left"/>
      </w:pPr>
      <w:r>
        <w:t xml:space="preserve"> </w:t>
      </w:r>
    </w:p>
    <w:p w:rsidR="00CE71C5" w:rsidRPr="00BD0200" w:rsidRDefault="00945289">
      <w:pPr>
        <w:spacing w:after="0" w:line="259" w:lineRule="auto"/>
        <w:ind w:left="-5"/>
        <w:jc w:val="left"/>
        <w:rPr>
          <w:u w:val="single"/>
        </w:rPr>
      </w:pPr>
      <w:proofErr w:type="spellStart"/>
      <w:r w:rsidRPr="00BD0200">
        <w:rPr>
          <w:b/>
          <w:u w:val="single"/>
        </w:rPr>
        <w:t>Професионално</w:t>
      </w:r>
      <w:proofErr w:type="spellEnd"/>
      <w:r w:rsidRPr="00BD0200">
        <w:rPr>
          <w:b/>
          <w:u w:val="single"/>
        </w:rPr>
        <w:t xml:space="preserve"> </w:t>
      </w:r>
      <w:proofErr w:type="spellStart"/>
      <w:r w:rsidRPr="00BD0200">
        <w:rPr>
          <w:b/>
          <w:u w:val="single"/>
        </w:rPr>
        <w:t>ангажовање</w:t>
      </w:r>
      <w:proofErr w:type="spellEnd"/>
      <w:r w:rsidRPr="00BD0200">
        <w:rPr>
          <w:b/>
          <w:u w:val="single"/>
        </w:rPr>
        <w:t xml:space="preserve">: </w:t>
      </w:r>
    </w:p>
    <w:p w:rsidR="00CE71C5" w:rsidRDefault="00945289">
      <w:pPr>
        <w:spacing w:after="22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Свеукупно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Шарчевића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.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опредељење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образовноваспитног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железничке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у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београдских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постизао</w:t>
      </w:r>
      <w:proofErr w:type="spellEnd"/>
      <w:r>
        <w:t xml:space="preserve"> </w:t>
      </w:r>
      <w:proofErr w:type="spellStart"/>
      <w:r>
        <w:t>запажене</w:t>
      </w:r>
      <w:proofErr w:type="spellEnd"/>
      <w:r>
        <w:t xml:space="preserve"> </w:t>
      </w:r>
      <w:proofErr w:type="spellStart"/>
      <w:r>
        <w:t>успехе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бројих</w:t>
      </w:r>
      <w:proofErr w:type="spellEnd"/>
      <w:r>
        <w:t xml:space="preserve"> </w:t>
      </w:r>
      <w:proofErr w:type="spellStart"/>
      <w:r>
        <w:t>тадашњих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и </w:t>
      </w:r>
      <w:proofErr w:type="spellStart"/>
      <w:r>
        <w:t>науке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33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ОШ „</w:t>
      </w:r>
      <w:proofErr w:type="spellStart"/>
      <w:r>
        <w:t>Никола</w:t>
      </w:r>
      <w:proofErr w:type="spellEnd"/>
      <w:r>
        <w:t xml:space="preserve"> </w:t>
      </w:r>
      <w:proofErr w:type="spellStart"/>
      <w:proofErr w:type="gramStart"/>
      <w:r>
        <w:t>Тесла</w:t>
      </w:r>
      <w:proofErr w:type="spellEnd"/>
      <w:r>
        <w:t>“ у</w:t>
      </w:r>
      <w:proofErr w:type="gramEnd"/>
      <w:r>
        <w:t xml:space="preserve">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активима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 w:rsidR="00CD5082">
        <w:t xml:space="preserve"> у </w:t>
      </w:r>
      <w:proofErr w:type="spellStart"/>
      <w:r w:rsidR="00CD5082">
        <w:t>оснивању</w:t>
      </w:r>
      <w:proofErr w:type="spellEnd"/>
      <w:r w:rsidR="00CD5082">
        <w:t xml:space="preserve"> ОШ „</w:t>
      </w:r>
      <w:proofErr w:type="spellStart"/>
      <w:r w:rsidR="00CD5082">
        <w:t>Бранко</w:t>
      </w:r>
      <w:proofErr w:type="spellEnd"/>
      <w:r w:rsidR="00CD5082">
        <w:t xml:space="preserve"> </w:t>
      </w:r>
      <w:proofErr w:type="spellStart"/>
      <w:proofErr w:type="gramStart"/>
      <w:r w:rsidR="00CD5082">
        <w:t>Ћопић</w:t>
      </w:r>
      <w:proofErr w:type="spellEnd"/>
      <w:r>
        <w:t>“ и</w:t>
      </w:r>
      <w:proofErr w:type="gramEnd"/>
      <w:r>
        <w:t xml:space="preserve"> XV </w:t>
      </w:r>
      <w:proofErr w:type="spellStart"/>
      <w:r>
        <w:t>београдске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. </w:t>
      </w:r>
    </w:p>
    <w:p w:rsidR="00CE71C5" w:rsidRDefault="00945289" w:rsidP="00CD5082">
      <w:pPr>
        <w:spacing w:after="0" w:line="259" w:lineRule="auto"/>
        <w:ind w:left="0" w:firstLine="0"/>
        <w:jc w:val="left"/>
      </w:pPr>
      <w:bookmarkStart w:id="0" w:name="_GoBack"/>
      <w:bookmarkEnd w:id="0"/>
      <w:proofErr w:type="spellStart"/>
      <w:r>
        <w:t>Иницијатор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региону</w:t>
      </w:r>
      <w:proofErr w:type="spellEnd"/>
      <w:r>
        <w:t xml:space="preserve"> (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Гимназија</w:t>
      </w:r>
      <w:proofErr w:type="spellEnd"/>
      <w:r>
        <w:t xml:space="preserve"> и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). </w:t>
      </w:r>
    </w:p>
    <w:p w:rsidR="00CE71C5" w:rsidRDefault="00945289">
      <w:pPr>
        <w:ind w:left="-5"/>
      </w:pPr>
      <w:proofErr w:type="spellStart"/>
      <w:r>
        <w:t>Године</w:t>
      </w:r>
      <w:proofErr w:type="spellEnd"/>
      <w:r>
        <w:t xml:space="preserve"> 2003. </w:t>
      </w: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покренуо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>“ у</w:t>
      </w:r>
      <w:proofErr w:type="gramEnd"/>
      <w:r>
        <w:t xml:space="preserve"> </w:t>
      </w:r>
      <w:proofErr w:type="spellStart"/>
      <w:r>
        <w:t>Београду</w:t>
      </w:r>
      <w:proofErr w:type="spellEnd"/>
      <w:r>
        <w:t xml:space="preserve">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, 2005.,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истоимену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доуниверзитетског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генерални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 xml:space="preserve">“ </w:t>
      </w:r>
      <w:proofErr w:type="spellStart"/>
      <w:r>
        <w:t>ангажовао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увођењу</w:t>
      </w:r>
      <w:proofErr w:type="spellEnd"/>
      <w:r>
        <w:t xml:space="preserve"> и </w:t>
      </w:r>
      <w:proofErr w:type="spellStart"/>
      <w:r>
        <w:t>успостављању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и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Оснивач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групом</w:t>
      </w:r>
      <w:proofErr w:type="spellEnd"/>
      <w:r>
        <w:t xml:space="preserve"> </w:t>
      </w:r>
      <w:proofErr w:type="spellStart"/>
      <w:r>
        <w:t>истомишљеника</w:t>
      </w:r>
      <w:proofErr w:type="spellEnd"/>
      <w:r>
        <w:t xml:space="preserve">) </w:t>
      </w:r>
      <w:proofErr w:type="spellStart"/>
      <w:r>
        <w:t>Републичког</w:t>
      </w:r>
      <w:proofErr w:type="spellEnd"/>
      <w:r>
        <w:t xml:space="preserve"> и </w:t>
      </w:r>
      <w:proofErr w:type="spellStart"/>
      <w:r>
        <w:t>Регионалног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таленте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Будимпешти</w:t>
      </w:r>
      <w:proofErr w:type="spellEnd"/>
      <w:r>
        <w:t xml:space="preserve"> и </w:t>
      </w:r>
      <w:proofErr w:type="spellStart"/>
      <w:r>
        <w:t>Јужној</w:t>
      </w:r>
      <w:proofErr w:type="spellEnd"/>
      <w:r>
        <w:t xml:space="preserve"> </w:t>
      </w:r>
      <w:proofErr w:type="spellStart"/>
      <w:r>
        <w:t>Африци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Зимбабвеом</w:t>
      </w:r>
      <w:proofErr w:type="spellEnd"/>
      <w:r>
        <w:t xml:space="preserve">).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lastRenderedPageBreak/>
        <w:t>Пратећи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тенденције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успоставио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мисија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квалитетног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: IBO (International Baccalaureate Organization) и Cambridge International Examinations. </w:t>
      </w:r>
    </w:p>
    <w:p w:rsidR="00CE71C5" w:rsidRDefault="00945289">
      <w:pPr>
        <w:ind w:left="-5"/>
      </w:pPr>
      <w:proofErr w:type="spellStart"/>
      <w:r>
        <w:t>Подржавањем</w:t>
      </w:r>
      <w:proofErr w:type="spellEnd"/>
      <w:r>
        <w:t xml:space="preserve"> и </w:t>
      </w:r>
      <w:proofErr w:type="spellStart"/>
      <w:r>
        <w:t>остваривањем</w:t>
      </w:r>
      <w:proofErr w:type="spellEnd"/>
      <w:r>
        <w:t xml:space="preserve"> IB </w:t>
      </w:r>
      <w:proofErr w:type="spellStart"/>
      <w:r>
        <w:t>програма</w:t>
      </w:r>
      <w:proofErr w:type="spellEnd"/>
      <w:r>
        <w:t xml:space="preserve"> (Primary Years </w:t>
      </w:r>
      <w:proofErr w:type="spellStart"/>
      <w:r>
        <w:t>Programme</w:t>
      </w:r>
      <w:proofErr w:type="spellEnd"/>
      <w:r>
        <w:t xml:space="preserve">, Middle Years </w:t>
      </w:r>
    </w:p>
    <w:p w:rsidR="00CE71C5" w:rsidRDefault="00945289">
      <w:pPr>
        <w:ind w:left="-5"/>
      </w:pPr>
      <w:proofErr w:type="spellStart"/>
      <w:r>
        <w:t>Programme</w:t>
      </w:r>
      <w:proofErr w:type="spellEnd"/>
      <w:r>
        <w:t xml:space="preserve">, IB Diploma </w:t>
      </w:r>
      <w:proofErr w:type="spellStart"/>
      <w:r>
        <w:t>Programme</w:t>
      </w:r>
      <w:proofErr w:type="spellEnd"/>
      <w:r>
        <w:t xml:space="preserve">) </w:t>
      </w:r>
      <w:proofErr w:type="spellStart"/>
      <w:r>
        <w:t>као</w:t>
      </w:r>
      <w:proofErr w:type="spellEnd"/>
      <w:r>
        <w:t xml:space="preserve"> и Cambridge Primary, Secondary 1 и IGCSE),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увео</w:t>
      </w:r>
      <w:proofErr w:type="spellEnd"/>
      <w:r>
        <w:t xml:space="preserve"> </w:t>
      </w:r>
      <w:proofErr w:type="spellStart"/>
      <w:r>
        <w:t>најугледније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у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региона</w:t>
      </w:r>
      <w:proofErr w:type="spellEnd"/>
      <w:r>
        <w:t xml:space="preserve"> и </w:t>
      </w:r>
      <w:proofErr w:type="spellStart"/>
      <w:r>
        <w:t>Европе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r>
        <w:t xml:space="preserve">У </w:t>
      </w:r>
      <w:proofErr w:type="spellStart"/>
      <w:r>
        <w:t>августу</w:t>
      </w:r>
      <w:proofErr w:type="spellEnd"/>
      <w:r>
        <w:t xml:space="preserve"> 2016. </w:t>
      </w:r>
      <w:proofErr w:type="spellStart"/>
      <w:r>
        <w:t>године</w:t>
      </w:r>
      <w:proofErr w:type="spellEnd"/>
      <w:r>
        <w:t xml:space="preserve">, </w:t>
      </w:r>
      <w:r>
        <w:rPr>
          <w:lang w:val="sr-Cyrl-RS"/>
        </w:rPr>
        <w:t>захваљујући остварењима у просветном раду и међународним признањима,</w:t>
      </w:r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господина</w:t>
      </w:r>
      <w:proofErr w:type="spellEnd"/>
      <w:r>
        <w:t xml:space="preserve"> </w:t>
      </w:r>
      <w:proofErr w:type="spellStart"/>
      <w:r>
        <w:t>Шарчевића</w:t>
      </w:r>
      <w:proofErr w:type="spellEnd"/>
      <w:r>
        <w:t xml:space="preserve"> у </w:t>
      </w:r>
      <w:proofErr w:type="spellStart"/>
      <w:r>
        <w:t>Образовном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</w:p>
    <w:p w:rsidR="00945289" w:rsidRDefault="00945289">
      <w:pPr>
        <w:ind w:left="-5"/>
      </w:pPr>
      <w:r>
        <w:t>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замрзнуте</w:t>
      </w:r>
      <w:proofErr w:type="spellEnd"/>
      <w:r>
        <w:t>.</w:t>
      </w:r>
    </w:p>
    <w:p w:rsidR="00945289" w:rsidRDefault="00945289">
      <w:pPr>
        <w:ind w:left="-5"/>
      </w:pPr>
    </w:p>
    <w:p w:rsidR="00945289" w:rsidRDefault="00945289">
      <w:pPr>
        <w:ind w:left="-5"/>
        <w:rPr>
          <w:lang w:val="sr-Cyrl-RS"/>
        </w:rPr>
      </w:pPr>
      <w:r>
        <w:rPr>
          <w:lang w:val="sr-Cyrl-RS"/>
        </w:rPr>
        <w:t>Током досадашње просфесионалне каријере награђен је златном плакетом Црвеног крста и наградом Већа технике и науке.</w:t>
      </w:r>
    </w:p>
    <w:p w:rsidR="00945289" w:rsidRDefault="00945289">
      <w:pPr>
        <w:ind w:left="-5"/>
        <w:rPr>
          <w:lang w:val="sr-Cyrl-RS"/>
        </w:rPr>
      </w:pPr>
    </w:p>
    <w:p w:rsidR="00945289" w:rsidRDefault="00945289">
      <w:pPr>
        <w:ind w:left="-5"/>
        <w:rPr>
          <w:lang w:val="sr-Cyrl-RS"/>
        </w:rPr>
      </w:pPr>
      <w:r>
        <w:rPr>
          <w:lang w:val="sr-Cyrl-RS"/>
        </w:rPr>
        <w:t>У слободно време рекреативно се бави риболовом.</w:t>
      </w:r>
    </w:p>
    <w:p w:rsidR="00945289" w:rsidRDefault="00945289">
      <w:pPr>
        <w:ind w:left="-5"/>
        <w:rPr>
          <w:lang w:val="sr-Cyrl-RS"/>
        </w:rPr>
      </w:pPr>
    </w:p>
    <w:p w:rsidR="00945289" w:rsidRPr="00945289" w:rsidRDefault="00945289">
      <w:pPr>
        <w:ind w:left="-5"/>
        <w:rPr>
          <w:lang w:val="sr-Cyrl-RS"/>
        </w:rPr>
      </w:pPr>
      <w:r>
        <w:rPr>
          <w:lang w:val="sr-Cyrl-RS"/>
        </w:rPr>
        <w:t>Поносни је члан Црвеног крста, као и добровољни давалац крви.</w:t>
      </w:r>
    </w:p>
    <w:p w:rsidR="00945289" w:rsidRDefault="00945289">
      <w:pPr>
        <w:ind w:left="-5"/>
      </w:pPr>
    </w:p>
    <w:p w:rsidR="00CE71C5" w:rsidRDefault="00945289" w:rsidP="00945289">
      <w:pPr>
        <w:ind w:left="-5"/>
      </w:pPr>
      <w:r>
        <w:t xml:space="preserve"> </w:t>
      </w:r>
      <w:proofErr w:type="spellStart"/>
      <w:r>
        <w:t>Ожењен</w:t>
      </w:r>
      <w:proofErr w:type="spellEnd"/>
      <w:r>
        <w:t xml:space="preserve">,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одрасле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sectPr w:rsidR="00CE71C5">
      <w:pgSz w:w="12240" w:h="15840"/>
      <w:pgMar w:top="1489" w:right="1435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C5"/>
    <w:rsid w:val="00945289"/>
    <w:rsid w:val="00BD0200"/>
    <w:rsid w:val="00CD5082"/>
    <w:rsid w:val="00C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6B9"/>
  <w15:docId w15:val="{567991D5-7C0E-4245-A83F-E2ECB25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Lekovic</dc:creator>
  <cp:keywords/>
  <cp:lastModifiedBy>Irena</cp:lastModifiedBy>
  <cp:revision>2</cp:revision>
  <dcterms:created xsi:type="dcterms:W3CDTF">2019-07-03T07:09:00Z</dcterms:created>
  <dcterms:modified xsi:type="dcterms:W3CDTF">2019-07-03T07:09:00Z</dcterms:modified>
</cp:coreProperties>
</file>