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47" w:rsidRDefault="00CD3947" w:rsidP="00CD3947">
      <w:pPr>
        <w:spacing w:after="0" w:line="276" w:lineRule="auto"/>
        <w:ind w:firstLine="1440"/>
        <w:jc w:val="both"/>
        <w:rPr>
          <w:rFonts w:ascii="Times New Roman" w:hAnsi="Times New Roman" w:cs="Times New Roman"/>
          <w:sz w:val="24"/>
          <w:lang w:val="sr-Cyrl-RS"/>
        </w:rPr>
      </w:pPr>
    </w:p>
    <w:p w:rsidR="00CD3947" w:rsidRDefault="00CD3947" w:rsidP="00CD3947">
      <w:pPr>
        <w:spacing w:after="0" w:line="276" w:lineRule="auto"/>
        <w:ind w:firstLine="1440"/>
        <w:jc w:val="both"/>
        <w:rPr>
          <w:rFonts w:ascii="Times New Roman" w:hAnsi="Times New Roman" w:cs="Times New Roman"/>
          <w:sz w:val="24"/>
          <w:lang w:val="sr-Cyrl-RS"/>
        </w:rPr>
      </w:pPr>
      <w:r w:rsidRPr="002B4175">
        <w:rPr>
          <w:rFonts w:ascii="Times New Roman" w:hAnsi="Times New Roman" w:cs="Times New Roman"/>
          <w:sz w:val="24"/>
          <w:lang w:val="sr-Cyrl-RS"/>
        </w:rPr>
        <w:t xml:space="preserve">На основу члана 16. ст. 4. и 6. Закона о уџбеницима </w:t>
      </w:r>
      <w:r w:rsidRPr="002B348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(</w:t>
      </w:r>
      <w:r w:rsidRPr="002B348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„</w:t>
      </w:r>
      <w:proofErr w:type="spellStart"/>
      <w:r w:rsidRPr="002B348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Службени</w:t>
      </w:r>
      <w:proofErr w:type="spellEnd"/>
      <w:r w:rsidRPr="002B348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  <w:proofErr w:type="spellStart"/>
      <w:r w:rsidRPr="002B348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гласник</w:t>
      </w:r>
      <w:proofErr w:type="spellEnd"/>
      <w:r w:rsidRPr="002B348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РС</w:t>
      </w:r>
      <w:r w:rsidRPr="002B3480">
        <w:rPr>
          <w:rFonts w:ascii="Times New Roman" w:eastAsia="Times New Roman" w:hAnsi="Times New Roman" w:cs="Times New Roman"/>
          <w:sz w:val="24"/>
          <w:lang w:val="ru-RU"/>
        </w:rPr>
        <w:t>”</w:t>
      </w:r>
      <w:r w:rsidRPr="002B3480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r w:rsidRPr="002B4175">
        <w:rPr>
          <w:rFonts w:ascii="Times New Roman" w:hAnsi="Times New Roman" w:cs="Times New Roman"/>
          <w:sz w:val="24"/>
          <w:lang w:val="sr-Cyrl-RS"/>
        </w:rPr>
        <w:t>број 27/18),</w:t>
      </w:r>
    </w:p>
    <w:p w:rsidR="00CD3947" w:rsidRDefault="00CD3947" w:rsidP="00CD3947">
      <w:pPr>
        <w:spacing w:after="0" w:line="276" w:lineRule="auto"/>
        <w:ind w:firstLine="144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министар просвете, науке и технолошког развоја доноси</w:t>
      </w:r>
    </w:p>
    <w:p w:rsidR="00CD3947" w:rsidRDefault="00CD3947" w:rsidP="00CD3947">
      <w:pPr>
        <w:spacing w:after="0" w:line="276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CD3947" w:rsidRDefault="00CD3947" w:rsidP="00CD3947">
      <w:pPr>
        <w:spacing w:after="0" w:line="276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CD3947" w:rsidRDefault="00CD3947" w:rsidP="00CD3947">
      <w:pPr>
        <w:spacing w:after="0" w:line="276" w:lineRule="auto"/>
        <w:jc w:val="center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ПРАВИЛНИК </w:t>
      </w:r>
    </w:p>
    <w:p w:rsidR="00CD3947" w:rsidRDefault="00CD3947" w:rsidP="00CD3947">
      <w:pPr>
        <w:spacing w:after="0" w:line="276" w:lineRule="auto"/>
        <w:jc w:val="center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О ИЗМЕНАМА ПРАВИЛНИКА О ПЛАНУ УЏБЕНИКА</w:t>
      </w:r>
    </w:p>
    <w:p w:rsidR="00CD3947" w:rsidRDefault="00CD3947" w:rsidP="00CD3947">
      <w:pPr>
        <w:spacing w:after="0" w:line="276" w:lineRule="auto"/>
        <w:jc w:val="center"/>
        <w:rPr>
          <w:rFonts w:ascii="Times New Roman" w:hAnsi="Times New Roman" w:cs="Times New Roman"/>
          <w:sz w:val="24"/>
          <w:lang w:val="sr-Cyrl-RS"/>
        </w:rPr>
      </w:pPr>
    </w:p>
    <w:p w:rsidR="00CD3947" w:rsidRDefault="00CD3947" w:rsidP="00CD3947">
      <w:pPr>
        <w:spacing w:after="0" w:line="276" w:lineRule="auto"/>
        <w:jc w:val="center"/>
        <w:rPr>
          <w:rFonts w:ascii="Times New Roman" w:hAnsi="Times New Roman" w:cs="Times New Roman"/>
          <w:sz w:val="24"/>
          <w:lang w:val="sr-Cyrl-RS"/>
        </w:rPr>
      </w:pPr>
    </w:p>
    <w:p w:rsidR="00CD3947" w:rsidRDefault="00CD3947" w:rsidP="00CD3947">
      <w:pPr>
        <w:spacing w:after="0" w:line="276" w:lineRule="auto"/>
        <w:jc w:val="center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 xml:space="preserve">Члан 1. </w:t>
      </w:r>
    </w:p>
    <w:p w:rsidR="00CD3947" w:rsidRPr="004F3F53" w:rsidRDefault="00CD3947" w:rsidP="00CD3947">
      <w:pPr>
        <w:spacing w:after="0" w:line="276" w:lineRule="auto"/>
        <w:jc w:val="center"/>
        <w:rPr>
          <w:rFonts w:ascii="Times New Roman" w:hAnsi="Times New Roman" w:cs="Times New Roman"/>
          <w:sz w:val="24"/>
        </w:rPr>
      </w:pPr>
    </w:p>
    <w:p w:rsidR="00CD3947" w:rsidRDefault="00CD3947" w:rsidP="00CD3947">
      <w:pPr>
        <w:spacing w:after="0" w:line="276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  <w:t>У Правилнику о плану уџбеника („Службени гласник РС</w:t>
      </w:r>
      <w:r>
        <w:rPr>
          <w:rFonts w:ascii="Times New Roman" w:eastAsia="Times New Roman" w:hAnsi="Times New Roman" w:cs="Times New Roman"/>
          <w:sz w:val="24"/>
          <w:lang w:val="ru-RU"/>
        </w:rPr>
        <w:t>”</w:t>
      </w:r>
      <w:r>
        <w:rPr>
          <w:rFonts w:ascii="Times New Roman" w:hAnsi="Times New Roman" w:cs="Times New Roman"/>
          <w:sz w:val="24"/>
          <w:lang w:val="sr-Cyrl-RS"/>
        </w:rPr>
        <w:t xml:space="preserve">, бр. 9/16, 10/16 – исправка и </w:t>
      </w:r>
      <w:r w:rsidRPr="006B5CCD">
        <w:rPr>
          <w:rFonts w:ascii="Times New Roman" w:hAnsi="Times New Roman" w:cs="Times New Roman"/>
          <w:sz w:val="24"/>
          <w:lang w:val="sr-Cyrl-RS"/>
        </w:rPr>
        <w:t>10/17</w:t>
      </w:r>
      <w:r>
        <w:rPr>
          <w:rFonts w:ascii="Times New Roman" w:hAnsi="Times New Roman" w:cs="Times New Roman"/>
          <w:sz w:val="24"/>
          <w:lang w:val="sr-Cyrl-RS"/>
        </w:rPr>
        <w:t>)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sr-Cyrl-RS"/>
        </w:rPr>
        <w:t xml:space="preserve">у делу: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„</w:t>
      </w:r>
      <w:r>
        <w:rPr>
          <w:rFonts w:ascii="Times New Roman" w:hAnsi="Times New Roman" w:cs="Times New Roman"/>
          <w:sz w:val="24"/>
          <w:lang w:val="sr-Cyrl-RS"/>
        </w:rPr>
        <w:t>ПЛАН УЏБЕНИКА ЗА ОСНОВНУ ШКОЛУ</w:t>
      </w:r>
      <w:r>
        <w:rPr>
          <w:rFonts w:ascii="Times New Roman" w:eastAsia="Times New Roman" w:hAnsi="Times New Roman" w:cs="Times New Roman"/>
          <w:sz w:val="24"/>
          <w:lang w:val="ru-RU"/>
        </w:rPr>
        <w:t>”</w:t>
      </w:r>
      <w:r>
        <w:rPr>
          <w:rFonts w:ascii="Times New Roman" w:hAnsi="Times New Roman" w:cs="Times New Roman"/>
          <w:sz w:val="24"/>
          <w:lang w:val="sr-Cyrl-RS"/>
        </w:rPr>
        <w:t>, табеле: „ОБАВЕЗНИ НАСТАВНИ ПРЕДМЕТИ</w:t>
      </w:r>
      <w:r>
        <w:rPr>
          <w:rFonts w:ascii="Times New Roman" w:eastAsia="Times New Roman" w:hAnsi="Times New Roman" w:cs="Times New Roman"/>
          <w:sz w:val="24"/>
          <w:lang w:val="ru-RU"/>
        </w:rPr>
        <w:t>”</w:t>
      </w:r>
      <w:r>
        <w:rPr>
          <w:rFonts w:ascii="Times New Roman" w:hAnsi="Times New Roman" w:cs="Times New Roman"/>
          <w:sz w:val="24"/>
          <w:lang w:val="sr-Cyrl-RS"/>
        </w:rPr>
        <w:t xml:space="preserve"> и „ИЗБОРНИ НАСТАВНИ ПРЕДМЕТИ</w:t>
      </w:r>
      <w:r>
        <w:rPr>
          <w:rFonts w:ascii="Times New Roman" w:eastAsia="Times New Roman" w:hAnsi="Times New Roman" w:cs="Times New Roman"/>
          <w:sz w:val="24"/>
          <w:lang w:val="ru-RU"/>
        </w:rPr>
        <w:t>”</w:t>
      </w:r>
      <w:r>
        <w:rPr>
          <w:rFonts w:ascii="Times New Roman" w:hAnsi="Times New Roman" w:cs="Times New Roman"/>
          <w:sz w:val="24"/>
          <w:lang w:val="sr-Cyrl-RS"/>
        </w:rPr>
        <w:t xml:space="preserve"> за први, други, трећи, четврти, пети, шести, седми и осми разред, замењују  се новим табелама које гласе: „ОБАВЕЗНИ ПРЕДМЕТИ</w:t>
      </w:r>
      <w:r>
        <w:rPr>
          <w:rFonts w:ascii="Times New Roman" w:eastAsia="Times New Roman" w:hAnsi="Times New Roman" w:cs="Times New Roman"/>
          <w:sz w:val="24"/>
          <w:lang w:val="ru-RU"/>
        </w:rPr>
        <w:t>”</w:t>
      </w:r>
      <w:r>
        <w:rPr>
          <w:rFonts w:ascii="Times New Roman" w:hAnsi="Times New Roman" w:cs="Times New Roman"/>
          <w:sz w:val="24"/>
          <w:lang w:val="sr-Cyrl-RS"/>
        </w:rPr>
        <w:t xml:space="preserve"> и „ИЗБОРНИ ПРОГРАМИ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” </w:t>
      </w:r>
      <w:r>
        <w:rPr>
          <w:rFonts w:ascii="Times New Roman" w:hAnsi="Times New Roman" w:cs="Times New Roman"/>
          <w:sz w:val="24"/>
          <w:lang w:val="sr-Cyrl-RS"/>
        </w:rPr>
        <w:t>за први, други, трећи, четврти, пети, шести, седми и осми разред, које су одштампане уз овај правилник и чине његов саставни део.</w:t>
      </w:r>
    </w:p>
    <w:p w:rsidR="00CD3947" w:rsidRDefault="00CD3947" w:rsidP="00CD3947">
      <w:pPr>
        <w:spacing w:after="0" w:line="276" w:lineRule="auto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  <w:t>Назив дела: „ПЛАН УЏБЕНИКА ЗА НАСТАВУ НА ЈЕЗИЦИМА НАЦИОНАЛНИХ МАЊИНА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ОСНОВНА ШКОЛА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мења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се и гласи: </w:t>
      </w:r>
      <w:r w:rsidRPr="00E8073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„ПЛАН УЏБЕНИКА ЗА ОСНОВНУ ШКОЛУ НА ЈЕЗИКУ И ПИСМУ НАЦИОНАЛНИХ МАЊИНА И ДОДАТКЕ УЗ УЏБЕНИК ЗА ПРЕДМЕТЕ ОД </w:t>
      </w:r>
      <w:r w:rsidRPr="00E80730">
        <w:rPr>
          <w:rFonts w:ascii="Times New Roman" w:eastAsia="Times New Roman" w:hAnsi="Times New Roman" w:cs="Times New Roman"/>
          <w:sz w:val="24"/>
          <w:szCs w:val="24"/>
          <w:lang w:val="ru-RU" w:eastAsia="sr-Latn-RS"/>
        </w:rPr>
        <w:t>ЗНАЧАЈА ЗА НАЦИОНАЛНЕ МАЊИНЕ</w:t>
      </w:r>
      <w:r w:rsidRPr="00E80730">
        <w:rPr>
          <w:rFonts w:ascii="Times New Roman" w:eastAsia="Times New Roman" w:hAnsi="Times New Roman" w:cs="Times New Roman"/>
          <w:sz w:val="24"/>
          <w:lang w:val="ru-RU"/>
        </w:rPr>
        <w:t>”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, а табеле: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„МАТЕРЊИ ЈЕЗИК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” за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први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други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трећи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четврти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разред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замењују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новим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табелама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гласе: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„МАТЕРЊИ ЈЕЗИК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” за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први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други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трећи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четврти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разред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>,</w:t>
      </w:r>
      <w:r>
        <w:rPr>
          <w:rFonts w:ascii="Times New Roman" w:hAnsi="Times New Roman" w:cs="Times New Roman"/>
          <w:sz w:val="24"/>
          <w:lang w:val="sr-Cyrl-RS"/>
        </w:rPr>
        <w:t xml:space="preserve"> које су одштампане уз овај правилник и чине његов саставни део.</w:t>
      </w:r>
    </w:p>
    <w:p w:rsidR="00CD3947" w:rsidRDefault="00CD3947" w:rsidP="00CD3947">
      <w:pPr>
        <w:tabs>
          <w:tab w:val="left" w:pos="1440"/>
        </w:tabs>
        <w:spacing w:after="0" w:line="276" w:lineRule="auto"/>
        <w:ind w:firstLine="144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lang w:val="sr-Cyrl-RS"/>
        </w:rPr>
        <w:t xml:space="preserve">Назив табела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„ПРЕДМЕТИ ОД ЗНАЧАЈА ЗА НАЦИОНАЛНЕ МАЊИНЕ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мења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се и гласи: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„ОБАВЕЗНИ НАСТАВНИ ПРЕДМЕТИ – ДОДАЦИ УЗ УЏБЕНИК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, а табеле за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први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други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трећи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четврти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разред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замењују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новим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табелама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први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други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трећи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четврти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разред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>,</w:t>
      </w:r>
      <w:r>
        <w:rPr>
          <w:rFonts w:ascii="Times New Roman" w:hAnsi="Times New Roman" w:cs="Times New Roman"/>
          <w:sz w:val="24"/>
          <w:lang w:val="sr-Cyrl-RS"/>
        </w:rPr>
        <w:t xml:space="preserve"> које су одштампане уз овај правилник и чине његов саставни део.</w:t>
      </w:r>
    </w:p>
    <w:p w:rsidR="00CD3947" w:rsidRDefault="00CD3947" w:rsidP="00CD3947">
      <w:pPr>
        <w:spacing w:after="0" w:line="276" w:lineRule="auto"/>
        <w:ind w:firstLine="1440"/>
        <w:jc w:val="both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Назив дела: „ПЛАН УЏБЕНИКА ЗА НАСТАВУ НА ЈЕЗИЦИМА НАЦИОНАЛНИХ МАЊИНА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ОСНОВНА ШКОЛА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мења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се и гласи: </w:t>
      </w:r>
      <w:r w:rsidRPr="00E80730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„ПЛАН УЏБЕНИКА ЗА ОСНОВНУ ШКОЛУ НА ЈЕЗИКУ И ПИСМУ НАЦИОНАЛНИХ МАЊИНА И ДОДАТКЕ УЗ УЏБЕНИК ЗА ПРЕДМЕТЕ ОД </w:t>
      </w:r>
      <w:r w:rsidRPr="00E80730">
        <w:rPr>
          <w:rFonts w:ascii="Times New Roman" w:eastAsia="Times New Roman" w:hAnsi="Times New Roman" w:cs="Times New Roman"/>
          <w:sz w:val="24"/>
          <w:szCs w:val="24"/>
          <w:lang w:val="ru-RU" w:eastAsia="sr-Latn-RS"/>
        </w:rPr>
        <w:t>ЗНАЧАЈА ЗА НАЦИОНАЛНЕ МАЊИНЕ</w:t>
      </w:r>
      <w:r w:rsidRPr="00E80730">
        <w:rPr>
          <w:rFonts w:ascii="Times New Roman" w:eastAsia="Times New Roman" w:hAnsi="Times New Roman" w:cs="Times New Roman"/>
          <w:sz w:val="24"/>
          <w:lang w:val="ru-RU"/>
        </w:rPr>
        <w:t>”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, а табеле: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„МАТЕРЊИ ЈЕЗИК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” за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пети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, шести,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седми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осми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разред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замењују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новим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табелама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гласе: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„МАТЕРЊИ ЈЕЗИК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” за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пети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, шести,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седми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осми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разред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>,</w:t>
      </w:r>
      <w:r>
        <w:rPr>
          <w:rFonts w:ascii="Times New Roman" w:hAnsi="Times New Roman" w:cs="Times New Roman"/>
          <w:sz w:val="24"/>
          <w:lang w:val="sr-Cyrl-RS"/>
        </w:rPr>
        <w:t xml:space="preserve"> које су одштампане уз овај правилник и чине његов саставни део.</w:t>
      </w:r>
    </w:p>
    <w:p w:rsidR="00CD3947" w:rsidRPr="006A220B" w:rsidRDefault="00CD3947" w:rsidP="00CD3947">
      <w:pPr>
        <w:tabs>
          <w:tab w:val="left" w:pos="1440"/>
        </w:tabs>
        <w:spacing w:after="0" w:line="276" w:lineRule="auto"/>
        <w:ind w:firstLine="1440"/>
        <w:jc w:val="both"/>
        <w:rPr>
          <w:rFonts w:ascii="Times New Roman" w:eastAsia="Times New Roman" w:hAnsi="Times New Roman" w:cs="Times New Roman"/>
          <w:sz w:val="24"/>
          <w:lang w:val="ru-RU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Назив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табела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„ПРЕДМЕТИ ОД ЗНАЧАЈА ЗА НАЦИОНАЛНЕ МАЊИНЕ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”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мења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се и гласи: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„ОБАВЕЗНИ НАСТАВНИ ПРЕДМЕТИ – ДОДАЦИ УЗ УЏБЕНИК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”, а табеле за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пети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, шести,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седми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осми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разред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замењују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новим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табелама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гласе: за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пети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lang w:val="ru-RU"/>
        </w:rPr>
        <w:lastRenderedPageBreak/>
        <w:t xml:space="preserve">шести,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седми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осми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разред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>,</w:t>
      </w:r>
      <w:r>
        <w:rPr>
          <w:rFonts w:ascii="Times New Roman" w:hAnsi="Times New Roman" w:cs="Times New Roman"/>
          <w:sz w:val="24"/>
          <w:lang w:val="sr-Cyrl-RS"/>
        </w:rPr>
        <w:t xml:space="preserve"> које су одштампане уз овај правилник и чине његов саставни део.</w:t>
      </w:r>
    </w:p>
    <w:p w:rsidR="00CD3947" w:rsidRDefault="00CD3947" w:rsidP="00CD3947">
      <w:pPr>
        <w:tabs>
          <w:tab w:val="left" w:pos="1440"/>
        </w:tabs>
        <w:spacing w:after="0" w:line="276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CD3947" w:rsidRDefault="00CD3947" w:rsidP="00CD3947">
      <w:pPr>
        <w:tabs>
          <w:tab w:val="left" w:pos="1440"/>
        </w:tabs>
        <w:spacing w:after="0" w:line="276" w:lineRule="auto"/>
        <w:jc w:val="center"/>
        <w:rPr>
          <w:rFonts w:ascii="Times New Roman" w:hAnsi="Times New Roman" w:cs="Times New Roman"/>
          <w:sz w:val="24"/>
          <w:lang w:val="sr-Cyrl-RS"/>
        </w:rPr>
      </w:pPr>
      <w:r>
        <w:rPr>
          <w:rFonts w:ascii="Times New Roman" w:hAnsi="Times New Roman" w:cs="Times New Roman"/>
          <w:sz w:val="24"/>
          <w:lang w:val="sr-Cyrl-RS"/>
        </w:rPr>
        <w:t>Члан 2.</w:t>
      </w:r>
    </w:p>
    <w:p w:rsidR="00CD3947" w:rsidRDefault="00CD3947" w:rsidP="00CD3947">
      <w:pPr>
        <w:tabs>
          <w:tab w:val="left" w:pos="1440"/>
        </w:tabs>
        <w:spacing w:after="0" w:line="276" w:lineRule="auto"/>
        <w:jc w:val="center"/>
        <w:rPr>
          <w:rFonts w:ascii="Times New Roman" w:hAnsi="Times New Roman" w:cs="Times New Roman"/>
          <w:sz w:val="24"/>
          <w:lang w:val="sr-Cyrl-RS"/>
        </w:rPr>
      </w:pPr>
    </w:p>
    <w:p w:rsidR="00CD3947" w:rsidRDefault="00CD3947" w:rsidP="00CD3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sr-Cyrl-RS"/>
        </w:rPr>
        <w:tab/>
      </w:r>
      <w:r>
        <w:rPr>
          <w:rFonts w:ascii="Times New Roman" w:hAnsi="Times New Roman" w:cs="Times New Roman"/>
          <w:sz w:val="24"/>
          <w:lang w:val="sr-Cyrl-RS"/>
        </w:rPr>
        <w:tab/>
        <w:t xml:space="preserve">Овај правилник ступа на снагу осмог дана од дана објављивања у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„Службеном гласнику Републике Србије – Просветни гласник</w:t>
      </w:r>
      <w:r>
        <w:rPr>
          <w:rFonts w:ascii="Times New Roman" w:eastAsia="Times New Roman" w:hAnsi="Times New Roman" w:cs="Times New Roman"/>
          <w:sz w:val="24"/>
          <w:lang w:val="ru-RU"/>
        </w:rPr>
        <w:t>”.</w:t>
      </w:r>
    </w:p>
    <w:p w:rsidR="00CD3947" w:rsidRDefault="00CD3947" w:rsidP="00CD3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Одредбе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односе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на план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уџбеника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први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други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пети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и шести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разред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и план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уџбеника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седми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разред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lang w:val="ru-RU"/>
        </w:rPr>
        <w:t>за предмете</w:t>
      </w:r>
      <w:proofErr w:type="gramEnd"/>
      <w:r>
        <w:rPr>
          <w:rFonts w:ascii="Times New Roman" w:eastAsia="Times New Roman" w:hAnsi="Times New Roman" w:cs="Times New Roman"/>
          <w:sz w:val="24"/>
          <w:lang w:val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„Техника и технологија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”,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„Информатика и рачунарство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” и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„Физичко и здравствено васпитање</w:t>
      </w:r>
      <w:r>
        <w:rPr>
          <w:rFonts w:ascii="Times New Roman" w:eastAsia="Times New Roman" w:hAnsi="Times New Roman" w:cs="Times New Roman"/>
          <w:sz w:val="24"/>
          <w:lang w:val="ru-RU"/>
        </w:rPr>
        <w:t xml:space="preserve">”,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примњеују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почев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од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школске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2019/2020. године.</w:t>
      </w:r>
    </w:p>
    <w:p w:rsidR="00CD3947" w:rsidRDefault="00CD3947" w:rsidP="00CD3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lang w:val="ru-RU"/>
        </w:rPr>
      </w:pPr>
      <w:r>
        <w:rPr>
          <w:rFonts w:ascii="Times New Roman" w:eastAsia="Times New Roman" w:hAnsi="Times New Roman" w:cs="Times New Roman"/>
          <w:sz w:val="24"/>
          <w:lang w:val="ru-RU"/>
        </w:rPr>
        <w:tab/>
      </w:r>
      <w:r>
        <w:rPr>
          <w:rFonts w:ascii="Times New Roman" w:eastAsia="Times New Roman" w:hAnsi="Times New Roman" w:cs="Times New Roman"/>
          <w:sz w:val="24"/>
          <w:lang w:val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Одредбе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односе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на план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уџбеника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трећи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седми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разред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примењују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почев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од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школске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2020/2021. године, а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одредбе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односе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на план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уџбеника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четврти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осми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разред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примењују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се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почев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од </w:t>
      </w:r>
      <w:proofErr w:type="spellStart"/>
      <w:r>
        <w:rPr>
          <w:rFonts w:ascii="Times New Roman" w:eastAsia="Times New Roman" w:hAnsi="Times New Roman" w:cs="Times New Roman"/>
          <w:sz w:val="24"/>
          <w:lang w:val="ru-RU"/>
        </w:rPr>
        <w:t>школске</w:t>
      </w:r>
      <w:proofErr w:type="spellEnd"/>
      <w:r>
        <w:rPr>
          <w:rFonts w:ascii="Times New Roman" w:eastAsia="Times New Roman" w:hAnsi="Times New Roman" w:cs="Times New Roman"/>
          <w:sz w:val="24"/>
          <w:lang w:val="ru-RU"/>
        </w:rPr>
        <w:t xml:space="preserve"> 2021/2022. године.</w:t>
      </w:r>
    </w:p>
    <w:p w:rsidR="00CD3947" w:rsidRDefault="00CD3947" w:rsidP="00CD39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CD3947" w:rsidRPr="000B4C8C" w:rsidRDefault="00CD3947" w:rsidP="00CD39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bookmarkStart w:id="0" w:name="_GoBack"/>
      <w:bookmarkEnd w:id="0"/>
    </w:p>
    <w:p w:rsidR="00CD3947" w:rsidRPr="000B4C8C" w:rsidRDefault="00CD3947" w:rsidP="00CD394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</w:pPr>
      <w:bookmarkStart w:id="1" w:name="post"/>
      <w:bookmarkStart w:id="2" w:name="potpis-end"/>
      <w:bookmarkEnd w:id="1"/>
      <w:bookmarkEnd w:id="2"/>
      <w:proofErr w:type="spellStart"/>
      <w:r w:rsidRPr="000B4C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Број</w:t>
      </w:r>
      <w:proofErr w:type="spellEnd"/>
      <w:r w:rsidRPr="000B4C8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110-00-00238</w:t>
      </w:r>
      <w:r w:rsidR="00392AA8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/2019-</w:t>
      </w:r>
      <w:r w:rsidRPr="000B4C8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04</w:t>
      </w:r>
      <w:r w:rsidRPr="000B4C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br/>
        <w:t xml:space="preserve">У </w:t>
      </w:r>
      <w:proofErr w:type="spellStart"/>
      <w:r w:rsidRPr="000B4C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Београду</w:t>
      </w:r>
      <w:proofErr w:type="spellEnd"/>
      <w:r w:rsidRPr="000B4C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11</w:t>
      </w:r>
      <w:r w:rsidRPr="000B4C8C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  <w:r w:rsidRPr="000B4C8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јула </w:t>
      </w:r>
      <w:r w:rsidRPr="000B4C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9</w:t>
      </w:r>
      <w:r w:rsidRPr="000B4C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. </w:t>
      </w:r>
      <w:proofErr w:type="spellStart"/>
      <w:r w:rsidRPr="000B4C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>године</w:t>
      </w:r>
      <w:proofErr w:type="spellEnd"/>
      <w:r w:rsidRPr="000B4C8C">
        <w:rPr>
          <w:rFonts w:ascii="Times New Roman" w:eastAsia="Times New Roman" w:hAnsi="Times New Roman" w:cs="Times New Roman"/>
          <w:sz w:val="24"/>
          <w:szCs w:val="24"/>
          <w:lang w:val="sr-Latn-RS" w:eastAsia="sr-Latn-RS"/>
        </w:rPr>
        <w:t xml:space="preserve"> </w:t>
      </w:r>
    </w:p>
    <w:p w:rsidR="00CD3947" w:rsidRDefault="00CD3947" w:rsidP="00CD3947">
      <w:pPr>
        <w:spacing w:after="0" w:line="276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CD3947" w:rsidRPr="000B4C8C" w:rsidRDefault="00CD3947" w:rsidP="00CD3947">
      <w:pPr>
        <w:spacing w:after="0" w:line="276" w:lineRule="auto"/>
        <w:ind w:left="708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0B4C8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 xml:space="preserve"> </w:t>
      </w:r>
      <w:r w:rsidRPr="000B4C8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М И Н И С Т А Р</w:t>
      </w:r>
    </w:p>
    <w:p w:rsidR="00CD3947" w:rsidRPr="000B4C8C" w:rsidRDefault="00CD3947" w:rsidP="00CD3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CD3947" w:rsidRDefault="00CD3947" w:rsidP="00CD3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  <w:r w:rsidRPr="000B4C8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ab/>
      </w:r>
      <w:r w:rsidRPr="000B4C8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ab/>
      </w:r>
      <w:r w:rsidRPr="000B4C8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ab/>
      </w:r>
      <w:r w:rsidRPr="000B4C8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ab/>
      </w:r>
      <w:r w:rsidRPr="000B4C8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ab/>
      </w:r>
      <w:r w:rsidRPr="000B4C8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ab/>
      </w:r>
      <w:r w:rsidRPr="000B4C8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ab/>
      </w:r>
      <w:r w:rsidRPr="000B4C8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ab/>
      </w:r>
      <w:r w:rsidRPr="000B4C8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ab/>
      </w:r>
      <w:r w:rsidRPr="000B4C8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ab/>
        <w:t xml:space="preserve">Младен </w:t>
      </w:r>
      <w:proofErr w:type="spellStart"/>
      <w:r w:rsidRPr="000B4C8C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Шарчевић</w:t>
      </w:r>
      <w:proofErr w:type="spellEnd"/>
    </w:p>
    <w:p w:rsidR="00CD3947" w:rsidRDefault="00CD3947" w:rsidP="00CD3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CD3947" w:rsidRDefault="00CD3947" w:rsidP="00CD3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CD3947" w:rsidRDefault="00CD3947" w:rsidP="00CD3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CD3947" w:rsidRDefault="00CD3947" w:rsidP="00CD3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CD3947" w:rsidRDefault="00CD3947" w:rsidP="00CD3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CD3947" w:rsidRDefault="00CD3947" w:rsidP="00CD3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CD3947" w:rsidRDefault="00CD3947" w:rsidP="00CD3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CD3947" w:rsidRDefault="00CD3947" w:rsidP="00CD3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CD3947" w:rsidRDefault="00CD3947" w:rsidP="00CD3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CD3947" w:rsidRPr="000B4C8C" w:rsidRDefault="00CD3947" w:rsidP="00CD394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</w:pPr>
    </w:p>
    <w:p w:rsidR="00CD3947" w:rsidRPr="000B4C8C" w:rsidRDefault="00CD3947" w:rsidP="00CD394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D3947" w:rsidRDefault="00CD3947" w:rsidP="00CD3947">
      <w:pPr>
        <w:spacing w:after="0" w:line="276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CD3947" w:rsidRDefault="00CD3947" w:rsidP="00CD3947">
      <w:pPr>
        <w:tabs>
          <w:tab w:val="left" w:pos="1440"/>
        </w:tabs>
        <w:spacing w:after="0" w:line="276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CD3947" w:rsidRDefault="00CD3947" w:rsidP="00CD3947">
      <w:pPr>
        <w:spacing w:after="0" w:line="276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CD3947" w:rsidRDefault="00CD3947" w:rsidP="00CD3947">
      <w:pPr>
        <w:spacing w:after="0" w:line="276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514916" w:rsidRPr="00392AA8" w:rsidRDefault="00514916" w:rsidP="00392AA8">
      <w:pPr>
        <w:spacing w:after="0" w:line="276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sectPr w:rsidR="00514916" w:rsidRPr="00392A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92"/>
    <w:rsid w:val="00055E2C"/>
    <w:rsid w:val="00070319"/>
    <w:rsid w:val="000B4C8C"/>
    <w:rsid w:val="000E087D"/>
    <w:rsid w:val="001E7571"/>
    <w:rsid w:val="002B3480"/>
    <w:rsid w:val="002B4175"/>
    <w:rsid w:val="00310194"/>
    <w:rsid w:val="00392AA8"/>
    <w:rsid w:val="003F790F"/>
    <w:rsid w:val="004112A4"/>
    <w:rsid w:val="004F3F53"/>
    <w:rsid w:val="00514916"/>
    <w:rsid w:val="005665DC"/>
    <w:rsid w:val="006A220B"/>
    <w:rsid w:val="006B5CCD"/>
    <w:rsid w:val="007F38D3"/>
    <w:rsid w:val="008D55C0"/>
    <w:rsid w:val="00985BCA"/>
    <w:rsid w:val="009D0AC0"/>
    <w:rsid w:val="009F1256"/>
    <w:rsid w:val="00AA34BE"/>
    <w:rsid w:val="00AA4413"/>
    <w:rsid w:val="00B12958"/>
    <w:rsid w:val="00B25192"/>
    <w:rsid w:val="00C45AAF"/>
    <w:rsid w:val="00CC28E6"/>
    <w:rsid w:val="00CD3947"/>
    <w:rsid w:val="00D4281F"/>
    <w:rsid w:val="00DA3B02"/>
    <w:rsid w:val="00E80730"/>
    <w:rsid w:val="00EB5D4A"/>
    <w:rsid w:val="00FF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8AB8B"/>
  <w15:chartTrackingRefBased/>
  <w15:docId w15:val="{F9999255-A121-4289-819D-2ED31DCBC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1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1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68BE2-B357-432C-B28D-5CA30657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Pravna sluzba Natasa</dc:creator>
  <cp:keywords/>
  <dc:description/>
  <cp:lastModifiedBy>Pravna sluzba Natasa</cp:lastModifiedBy>
  <cp:revision>11</cp:revision>
  <cp:lastPrinted>2019-07-24T06:24:00Z</cp:lastPrinted>
  <dcterms:created xsi:type="dcterms:W3CDTF">2019-07-09T09:11:00Z</dcterms:created>
  <dcterms:modified xsi:type="dcterms:W3CDTF">2019-07-31T06:52:00Z</dcterms:modified>
</cp:coreProperties>
</file>