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bookmarkStart w:id="0" w:name="_GoBack"/>
      <w:r w:rsidRPr="00901C4F">
        <w:rPr>
          <w:rFonts w:ascii="Times New Roman" w:hAnsi="Times New Roman" w:cs="Times New Roman"/>
          <w:color w:val="000000"/>
          <w:sz w:val="24"/>
        </w:rPr>
        <w:t>Cekos In Ekspert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На основу члана 164. став 2. Закона о државним службеницима ("Службени гласник РС", бр. 79/05, 81/05 - исправка, 83/05 - исправка, 64/07 и 67/07 - исправка),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Високи службенички савет доноси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40"/>
        </w:rPr>
        <w:t xml:space="preserve">КОДЕКС </w:t>
      </w:r>
      <w:r w:rsidRPr="00901C4F">
        <w:rPr>
          <w:rFonts w:ascii="Times New Roman" w:hAnsi="Times New Roman" w:cs="Times New Roman"/>
        </w:rPr>
        <w:br/>
      </w:r>
      <w:r w:rsidRPr="00901C4F">
        <w:rPr>
          <w:rFonts w:ascii="Times New Roman" w:hAnsi="Times New Roman" w:cs="Times New Roman"/>
          <w:b/>
          <w:color w:val="333333"/>
          <w:sz w:val="40"/>
        </w:rPr>
        <w:t xml:space="preserve"> ПОНАШАЊА ДРЖАВНИХ СЛУЖБЕНИКА </w:t>
      </w:r>
    </w:p>
    <w:p w:rsidR="00602A28" w:rsidRPr="00901C4F" w:rsidRDefault="00901C4F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6633"/>
          <w:sz w:val="24"/>
        </w:rPr>
        <w:t xml:space="preserve">(Сл. </w:t>
      </w:r>
      <w:r w:rsidRPr="00901C4F">
        <w:rPr>
          <w:rFonts w:ascii="Times New Roman" w:hAnsi="Times New Roman" w:cs="Times New Roman"/>
          <w:b/>
          <w:color w:val="006633"/>
          <w:sz w:val="24"/>
        </w:rPr>
        <w:t>гласник РС бр. 29/08 , 30/15 , 20/18 , 42/18 , 80/19 )</w:t>
      </w:r>
    </w:p>
    <w:p w:rsidR="00602A28" w:rsidRPr="00901C4F" w:rsidRDefault="00901C4F">
      <w:pPr>
        <w:spacing w:after="450"/>
        <w:ind w:left="750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6633"/>
        </w:rPr>
        <w:t xml:space="preserve">Пречишћен текст закључно са изменама из Сл. гл. РС бр. 80/19  које су у примени од 16/11/2019  </w:t>
      </w:r>
      <w:r w:rsidRPr="00901C4F">
        <w:rPr>
          <w:rFonts w:ascii="Times New Roman" w:hAnsi="Times New Roman" w:cs="Times New Roman"/>
        </w:rPr>
        <w:br/>
      </w:r>
      <w:r w:rsidRPr="00901C4F">
        <w:rPr>
          <w:rFonts w:ascii="Times New Roman" w:hAnsi="Times New Roman" w:cs="Times New Roman"/>
          <w:b/>
          <w:color w:val="006633"/>
        </w:rPr>
        <w:t xml:space="preserve">(измене у чл.: 5 ). 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Предмет и циљ Кодекса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Овим кодексом уређују се правила етичког понаш</w:t>
      </w:r>
      <w:r w:rsidRPr="00901C4F">
        <w:rPr>
          <w:rFonts w:ascii="Times New Roman" w:hAnsi="Times New Roman" w:cs="Times New Roman"/>
          <w:color w:val="000000"/>
          <w:sz w:val="24"/>
        </w:rPr>
        <w:t>ања државних службеника и начин праћења његове примене.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Циљ овог кодекса је да ближе утврди стандарде интегритета и правила понашања државних службеника из органа државне управе, служби Владе и стручних служби управних округа (у даљем тексту: органи) и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да обавести јавност о понашању које има право да очекује од државних службеника.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Придржавање одредаба кодекса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2.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Државни службеник је дужан да се придржава одредаба овог кодекса.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Понашање државног службеника супротно одредбама овог кодекс</w:t>
      </w:r>
      <w:r w:rsidRPr="00901C4F">
        <w:rPr>
          <w:rFonts w:ascii="Times New Roman" w:hAnsi="Times New Roman" w:cs="Times New Roman"/>
          <w:color w:val="000000"/>
          <w:sz w:val="24"/>
        </w:rPr>
        <w:t>а представља лакшу повреду радне дужности, осим ако је законом одређено као тежа повреда радне дужности.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Поверење јавности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3.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Државни службеник је дужан да се понаша на начин који доприноси очувању и подстицању поверења јавности у интегритет, непр</w:t>
      </w:r>
      <w:r w:rsidRPr="00901C4F">
        <w:rPr>
          <w:rFonts w:ascii="Times New Roman" w:hAnsi="Times New Roman" w:cs="Times New Roman"/>
          <w:color w:val="000000"/>
          <w:sz w:val="24"/>
        </w:rPr>
        <w:t>истрасност и ефикасност органа.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Законитост и непристрасност у раду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4.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Државни службеник обавља своју дужност у оквиру датог овлашћења, у складу са законом и другим прописом и поступа по правилима струке и одредбама овог кодекса.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lastRenderedPageBreak/>
        <w:t>(2) Државни сл</w:t>
      </w:r>
      <w:r w:rsidRPr="00901C4F">
        <w:rPr>
          <w:rFonts w:ascii="Times New Roman" w:hAnsi="Times New Roman" w:cs="Times New Roman"/>
          <w:color w:val="000000"/>
          <w:sz w:val="24"/>
        </w:rPr>
        <w:t>ужбеник је дужан да у свом раду једнако професионално и непристрасно приступа свим странкама, да не даје приоритет било коме из било којих разлога, сем професионалних.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( 3) Државни службеник не сме да се у приватном животу понаша на начин који га чини приј</w:t>
      </w:r>
      <w:r w:rsidRPr="00901C4F">
        <w:rPr>
          <w:rFonts w:ascii="Times New Roman" w:hAnsi="Times New Roman" w:cs="Times New Roman"/>
          <w:color w:val="000000"/>
          <w:sz w:val="24"/>
        </w:rPr>
        <w:t>емчивим утицају других лица који се може одразити на законито и непристрасно вршење дужности.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(4) Државни службеник не сме својим понашањем, поступцима или речима да подстиче странке на давање, тј. да им ставља до знања да очекује било коју корист, односно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не сме да предузима било које радње и поступке који би га довели у зависан положај или у обавезу да врати услугу неком физичком или правном лицу.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Политичка неутралност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5.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Државни службеник придржава се у вршењу своје дужности начела политичке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неутралности.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У службеним просторијама органа државни службеник не сме да носи и истиче обележја политичких странака, нити њихов пропагандни материјал.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(3) Државни службеник не сме да утиче на политичко опредељење других државних службеника и намештеника </w:t>
      </w:r>
      <w:r w:rsidRPr="00901C4F">
        <w:rPr>
          <w:rFonts w:ascii="Times New Roman" w:hAnsi="Times New Roman" w:cs="Times New Roman"/>
          <w:b/>
          <w:color w:val="000000"/>
          <w:sz w:val="24"/>
        </w:rPr>
        <w:t>, нити да на њих врши притисак у вези са подршком политичким странкама, односно политичким субјектима који имају кандидате на изборима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 </w:t>
      </w: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(4) Државни </w:t>
      </w:r>
      <w:r w:rsidRPr="00901C4F">
        <w:rPr>
          <w:rFonts w:ascii="Times New Roman" w:hAnsi="Times New Roman" w:cs="Times New Roman"/>
          <w:b/>
          <w:color w:val="000000"/>
          <w:sz w:val="24"/>
        </w:rPr>
        <w:t>службеник не сме да користи јавне скупове на којима учествује и сусрете које има као државни службеник у сврху промоције политичких странака, односно политичких субјеката или ради јавног представљања учесника на изборима и њихових изборних програма или поз</w:t>
      </w:r>
      <w:r w:rsidRPr="00901C4F">
        <w:rPr>
          <w:rFonts w:ascii="Times New Roman" w:hAnsi="Times New Roman" w:cs="Times New Roman"/>
          <w:b/>
          <w:color w:val="000000"/>
          <w:sz w:val="24"/>
        </w:rPr>
        <w:t>ивања бирача да гласају или не гласају за одређене учеснике на изборима.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 </w:t>
      </w:r>
      <w:r w:rsidRPr="00901C4F">
        <w:rPr>
          <w:rFonts w:ascii="Times New Roman" w:hAnsi="Times New Roman" w:cs="Times New Roman"/>
          <w:b/>
          <w:color w:val="000000"/>
          <w:sz w:val="24"/>
        </w:rPr>
        <w:t>(5) Јавна средства која су му поверена у вршењу послова државни службеник не сме да користи за промоцију политичких странака, односно политичких субјеката, под чиме се посебно подра</w:t>
      </w:r>
      <w:r w:rsidRPr="00901C4F">
        <w:rPr>
          <w:rFonts w:ascii="Times New Roman" w:hAnsi="Times New Roman" w:cs="Times New Roman"/>
          <w:b/>
          <w:color w:val="000000"/>
          <w:sz w:val="24"/>
        </w:rPr>
        <w:t>зумева коришћење службених просторија, возила и инвентара у сврхе политичке кампање.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Остваривање јавног интереса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6.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(1) Државни службеник је дужан да при доношењу одлука поступа тако да свакој странци омогући да што лакше заштити и оствари своја </w:t>
      </w:r>
      <w:r w:rsidRPr="00901C4F">
        <w:rPr>
          <w:rFonts w:ascii="Times New Roman" w:hAnsi="Times New Roman" w:cs="Times New Roman"/>
          <w:color w:val="000000"/>
          <w:sz w:val="24"/>
        </w:rPr>
        <w:t>права и правне интересе, водећи притом рачуна да то не буде на штету јавног интереса.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Државни службеник је дужан да води рачуна о јавном интересу при вршењу дискреционих овлашћења и да поступа у границама законом датог овлашћења и сагласно циљу због ко</w:t>
      </w:r>
      <w:r w:rsidRPr="00901C4F">
        <w:rPr>
          <w:rFonts w:ascii="Times New Roman" w:hAnsi="Times New Roman" w:cs="Times New Roman"/>
          <w:color w:val="000000"/>
          <w:sz w:val="24"/>
        </w:rPr>
        <w:t>га је овлашћење дато.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Спречавање сукоба интереса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Члан 7.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У вршењу својих послова државни службеник не сме да дозволи да његов приватни интерес дође у сукоб с јавним интересом.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(2) Он је дужан да води рачуна о стварном или могућем сукобу интереса и </w:t>
      </w:r>
      <w:r w:rsidRPr="00901C4F">
        <w:rPr>
          <w:rFonts w:ascii="Times New Roman" w:hAnsi="Times New Roman" w:cs="Times New Roman"/>
          <w:color w:val="000000"/>
          <w:sz w:val="24"/>
        </w:rPr>
        <w:t>предузме мере предвиђене законом ради избегавања сукоба интереса.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Спречавање сукоба интереса при ступању на рад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8.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Руководилац кадровске јединице органа, односно државни службеник задужен за кадровске послове у органу који нема кадровску јединицу,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дужан је да лице које се прима у радни однос у својству државног службеника пре ступања на рад упозна са законом предвиђеним ограничењима и забранама које имају за циљ спречавање сукоба интереса.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Поступање са поклоном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9.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(1) Државни службеник не </w:t>
      </w:r>
      <w:r w:rsidRPr="00901C4F">
        <w:rPr>
          <w:rFonts w:ascii="Times New Roman" w:hAnsi="Times New Roman" w:cs="Times New Roman"/>
          <w:color w:val="000000"/>
          <w:sz w:val="24"/>
        </w:rPr>
        <w:t>сме да прими поклон, нити било какву услугу или другу корист за себе или друга лица у вршењу своје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Уколико је државном службенику понуђен поклон или нека друга корист дужан је да поклон или другу корист одбије, односно уручен поклон врати, да предузме радње ради идентификације лица и уколико је могуће пронађе сведоке и да одмах, а најкасније у року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од 24 сати, о томе сачини службену забелешку и обавести непосредно претпостављеног.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(3) Ако је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</w:t>
      </w:r>
      <w:r w:rsidRPr="00901C4F">
        <w:rPr>
          <w:rFonts w:ascii="Times New Roman" w:hAnsi="Times New Roman" w:cs="Times New Roman"/>
          <w:color w:val="000000"/>
          <w:sz w:val="24"/>
        </w:rPr>
        <w:t>ављеног.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Поступање са повереним средствима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10.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Државни службеник је дужан да материјална и финансијска средства која су му поверена у вршењу послова користи наменски, економично и ефикасно, искључиво за обављање послова и да их не користи за прива</w:t>
      </w:r>
      <w:r w:rsidRPr="00901C4F">
        <w:rPr>
          <w:rFonts w:ascii="Times New Roman" w:hAnsi="Times New Roman" w:cs="Times New Roman"/>
          <w:color w:val="000000"/>
          <w:sz w:val="24"/>
        </w:rPr>
        <w:t>тне сврхе.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Поступање са информацијама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11.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У вршењу својих послова државни службеник не може захтевати приступ информацијама које му нису потребне за обављање послова, а информације које су му доступне користи на прописани начин.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lastRenderedPageBreak/>
        <w:t>(2) Државни сл</w:t>
      </w:r>
      <w:r w:rsidRPr="00901C4F">
        <w:rPr>
          <w:rFonts w:ascii="Times New Roman" w:hAnsi="Times New Roman" w:cs="Times New Roman"/>
          <w:color w:val="000000"/>
          <w:sz w:val="24"/>
        </w:rPr>
        <w:t>ужбеник не сме да неовлашћено саопштава информације до којих је дошао у обављању својих послова.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(3) У обављању приватних послова државни службеник не сме да користи информације које су му службено доступне ради стицања погодности за себе или с њим </w:t>
      </w:r>
      <w:r w:rsidRPr="00901C4F">
        <w:rPr>
          <w:rFonts w:ascii="Times New Roman" w:hAnsi="Times New Roman" w:cs="Times New Roman"/>
          <w:color w:val="000000"/>
          <w:sz w:val="24"/>
        </w:rPr>
        <w:t>повезана лица.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Заштита приватности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12.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У циљу заштите приватности, државни службеник не сме да износи личне податке из евиденција које се воде о другом државном службенику, осим у законом предвиђеним случајевима.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Опхођење са странкама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13.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У опхођењу са странкама државни службеник је дужан да: поступа професионално, љубазно и пристојно; покаже заинтересованост и стрпљење, посебно са неуком странком; благовремено и тачно даје податке и информације, у складу са законом и другим прописом; пруж</w:t>
      </w:r>
      <w:r w:rsidRPr="00901C4F">
        <w:rPr>
          <w:rFonts w:ascii="Times New Roman" w:hAnsi="Times New Roman" w:cs="Times New Roman"/>
          <w:color w:val="000000"/>
          <w:sz w:val="24"/>
        </w:rPr>
        <w:t>а помоћ и даје информације о надлежним органима за поступање по захтевима, као и о правним средствима за заштиту права и интереса; руководи се начелом једнакости и не даје привилегије зависно од било каквих својстава и личних особина странке; с посебном па</w:t>
      </w:r>
      <w:r w:rsidRPr="00901C4F">
        <w:rPr>
          <w:rFonts w:ascii="Times New Roman" w:hAnsi="Times New Roman" w:cs="Times New Roman"/>
          <w:color w:val="000000"/>
          <w:sz w:val="24"/>
        </w:rPr>
        <w:t>жњом поступа према особама с инвалидитетом и другим особама с посебним потребама; поштује личност и достојанство странке.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Опхођење са претпостављенима и другим државним службеницима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14.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У односима са претпостављеним, подређеним, другим државни</w:t>
      </w:r>
      <w:r w:rsidRPr="00901C4F">
        <w:rPr>
          <w:rFonts w:ascii="Times New Roman" w:hAnsi="Times New Roman" w:cs="Times New Roman"/>
          <w:color w:val="000000"/>
          <w:sz w:val="24"/>
        </w:rPr>
        <w:t>м службеницима и намештеницима државни службеник поступа с дужном пажњом и поштовањем.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Државни службеник је дужан да у односу са другим државним службеницима обезбеди потребну сарадњу, не омета процес рада, поспешује професионалне односе и радну атмосф</w:t>
      </w:r>
      <w:r w:rsidRPr="00901C4F">
        <w:rPr>
          <w:rFonts w:ascii="Times New Roman" w:hAnsi="Times New Roman" w:cs="Times New Roman"/>
          <w:color w:val="000000"/>
          <w:sz w:val="24"/>
        </w:rPr>
        <w:t>еру и да избегава радње које би имале штетне последице по углед органа.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Очување угледа органа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15.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Државни службеник на положају дужан је да води рачуна да понашањем на јавном месту не умањи углед положаја и органа и поверење грађана у државну </w:t>
      </w:r>
      <w:r w:rsidRPr="00901C4F">
        <w:rPr>
          <w:rFonts w:ascii="Times New Roman" w:hAnsi="Times New Roman" w:cs="Times New Roman"/>
          <w:color w:val="000000"/>
          <w:sz w:val="24"/>
        </w:rPr>
        <w:t>службу.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брисан ("Сл. гласник РС", бр. 42/18)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16.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lastRenderedPageBreak/>
        <w:t xml:space="preserve"> Брисан (Сл. гласник РС бр. 42/18) 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брисан ("Сл. гласник РС", бр. 42/18)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16а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 Брисан (Сл. гласник РС бр. 42/18) 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Стандарди одевања на раду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17.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Државни службеник је дужан да буд</w:t>
      </w:r>
      <w:r w:rsidRPr="00901C4F">
        <w:rPr>
          <w:rFonts w:ascii="Times New Roman" w:hAnsi="Times New Roman" w:cs="Times New Roman"/>
          <w:color w:val="000000"/>
          <w:sz w:val="24"/>
        </w:rPr>
        <w:t>е прикладно и уредно одевен, примерено пословима државног службеника и да својим начином одевања на радном месту не нарушава углед државног органа нити изражава своју политичку, верску или другу личну припадност која би могла да доведе у сумњу његову непри</w:t>
      </w:r>
      <w:r w:rsidRPr="00901C4F">
        <w:rPr>
          <w:rFonts w:ascii="Times New Roman" w:hAnsi="Times New Roman" w:cs="Times New Roman"/>
          <w:color w:val="000000"/>
          <w:sz w:val="24"/>
        </w:rPr>
        <w:t>страсност и неутралност.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Неприкладном одећом сматрају се нарочито: непримерено кратке сукње, блузе са великим деколтеом или танким бретелама, изразито кратке или провидне блузе, кратке панталоне.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(3) Државног службеника који је неприкладно одевен непос</w:t>
      </w:r>
      <w:r w:rsidRPr="00901C4F">
        <w:rPr>
          <w:rFonts w:ascii="Times New Roman" w:hAnsi="Times New Roman" w:cs="Times New Roman"/>
          <w:color w:val="000000"/>
          <w:sz w:val="24"/>
        </w:rPr>
        <w:t>редни руководилац упозориће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Заштита стандарда понашања и забрана мобинга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18.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(1) Државни </w:t>
      </w:r>
      <w:r w:rsidRPr="00901C4F">
        <w:rPr>
          <w:rFonts w:ascii="Times New Roman" w:hAnsi="Times New Roman" w:cs="Times New Roman"/>
          <w:color w:val="000000"/>
          <w:sz w:val="24"/>
        </w:rPr>
        <w:t>службеник који сматра да се од њега или другог државног службеника тражи да поступи на начин који није у складу са овим кодексом о томе писмено обавештава руководиоца органа.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Државни службеник због тога не сме бити стављен у неповољнији положај у однос</w:t>
      </w:r>
      <w:r w:rsidRPr="00901C4F">
        <w:rPr>
          <w:rFonts w:ascii="Times New Roman" w:hAnsi="Times New Roman" w:cs="Times New Roman"/>
          <w:color w:val="000000"/>
          <w:sz w:val="24"/>
        </w:rPr>
        <w:t>у на друге државне службенике, нити изложен узнемиравању (мобинг) приликом обављања својих дужности и остваривања права у органу.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Праћење примене Кодекса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18а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(1) Органи су дужни да Високом службеничком савету доставе извештај који садржи потребне </w:t>
      </w:r>
      <w:r w:rsidRPr="00901C4F">
        <w:rPr>
          <w:rFonts w:ascii="Times New Roman" w:hAnsi="Times New Roman" w:cs="Times New Roman"/>
          <w:color w:val="000000"/>
          <w:sz w:val="24"/>
        </w:rPr>
        <w:t>податке и информације неопходне за праћење примене Кодекса понашања државних службеника и за унапређивање правила етичког поступања државних службеника.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 xml:space="preserve">(2) Извештај из става 1. овог члана доставља се једном годишње, најкасније до 31. јануара за претходну </w:t>
      </w:r>
      <w:r w:rsidRPr="00901C4F">
        <w:rPr>
          <w:rFonts w:ascii="Times New Roman" w:hAnsi="Times New Roman" w:cs="Times New Roman"/>
          <w:color w:val="000000"/>
          <w:sz w:val="24"/>
        </w:rPr>
        <w:t>годину.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(3) Органи су дужни да Високом службеничком савету, на његов захтев, када за то постоје оправдани разлози, доставе и ванредни извештај или поједине податке и информације неопходне за праћење примене Кодекса.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lastRenderedPageBreak/>
        <w:t>(4) Извештај обавезно садржи: број држав</w:t>
      </w:r>
      <w:r w:rsidRPr="00901C4F">
        <w:rPr>
          <w:rFonts w:ascii="Times New Roman" w:hAnsi="Times New Roman" w:cs="Times New Roman"/>
          <w:color w:val="000000"/>
          <w:sz w:val="24"/>
        </w:rPr>
        <w:t>них службеника у органу, број поднетих притужби грађана на понашање државних службеника, врсте повреда Кодекса понашања државних службеника на које се у притужбама указује, податке о покренутим дисциплинским поступцима и изреченим дисциплинским мерама прот</w:t>
      </w:r>
      <w:r w:rsidRPr="00901C4F">
        <w:rPr>
          <w:rFonts w:ascii="Times New Roman" w:hAnsi="Times New Roman" w:cs="Times New Roman"/>
          <w:color w:val="000000"/>
          <w:sz w:val="24"/>
        </w:rPr>
        <w:t>ив државних службеника због повреде Кодекса понашања државних службеника, те оцену нивоа поштовања одредаба Кодекса од стране државних службеника.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(5) Сви подаци и информације који се у органима обрађују приликом сачињавања извештаја о примени Кодекса пона</w:t>
      </w:r>
      <w:r w:rsidRPr="00901C4F">
        <w:rPr>
          <w:rFonts w:ascii="Times New Roman" w:hAnsi="Times New Roman" w:cs="Times New Roman"/>
          <w:color w:val="000000"/>
          <w:sz w:val="24"/>
        </w:rPr>
        <w:t>шања државних службеника, достављају се Високом службеничком савету, без навођења података о личности државних службеника обухваћених извештајем.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Притужбе због кршења Кодекса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18б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Притужбе због кршења Кодекса од стране државних службеника, подн</w:t>
      </w:r>
      <w:r w:rsidRPr="00901C4F">
        <w:rPr>
          <w:rFonts w:ascii="Times New Roman" w:hAnsi="Times New Roman" w:cs="Times New Roman"/>
          <w:color w:val="000000"/>
          <w:sz w:val="24"/>
        </w:rPr>
        <w:t>ете непосредно Високом службеничком савету, Високи службенички савет прослеђује надлежном органу на изјашњење, најкасније у року од пет дана од дана пријема.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Орган је дужан да најкасније у року од 15 дана од дана пријема притужбе из става 1. овог члана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обавести Високи службенички савет о основаности притужбе и о предузетим мерама.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Извештај Високог службеничког савета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18в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Високи службенички савет, након испитивања извештаја органа о примени Кодекса понашања државних службеника, саставља свој</w:t>
      </w:r>
      <w:r w:rsidRPr="00901C4F">
        <w:rPr>
          <w:rFonts w:ascii="Times New Roman" w:hAnsi="Times New Roman" w:cs="Times New Roman"/>
          <w:color w:val="000000"/>
          <w:sz w:val="24"/>
        </w:rPr>
        <w:t xml:space="preserve"> извештај, најкасније до 31. марта за претходну годину.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(2) Извештај Високог службеничког савета из става 1. овог члана садржи и предлог мера за унапређење поштовања Кодекса.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(3) Извештај Високог службеничког савета из става 1. овог члана доставља се минис</w:t>
      </w:r>
      <w:r w:rsidRPr="00901C4F">
        <w:rPr>
          <w:rFonts w:ascii="Times New Roman" w:hAnsi="Times New Roman" w:cs="Times New Roman"/>
          <w:color w:val="000000"/>
          <w:sz w:val="24"/>
        </w:rPr>
        <w:t>тарству надлежном за државну управу, ради предузимања одговарајућих мера из његовог делокруга, а, по потреби, и другим органима.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Обавештавање јавности о правилима понашања државних службеника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18г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(1) Органи су дужни да на одговарајући начин (објав</w:t>
      </w:r>
      <w:r w:rsidRPr="00901C4F">
        <w:rPr>
          <w:rFonts w:ascii="Times New Roman" w:hAnsi="Times New Roman" w:cs="Times New Roman"/>
          <w:color w:val="000000"/>
          <w:sz w:val="24"/>
        </w:rPr>
        <w:t>љивањем на веб-сајту, истицањем на огласној табли и сл.) обавесте грађане о понашању које имају право да очекују од државних службеника и о начину пријема притужби на понашање државних службеника.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lastRenderedPageBreak/>
        <w:t>(2) Органи су дужни да унапређују начин пријема притужби гр</w:t>
      </w:r>
      <w:r w:rsidRPr="00901C4F">
        <w:rPr>
          <w:rFonts w:ascii="Times New Roman" w:hAnsi="Times New Roman" w:cs="Times New Roman"/>
          <w:color w:val="000000"/>
          <w:sz w:val="24"/>
        </w:rPr>
        <w:t>ађана и начина мерења задовољства грађана пруженим услугама (кроз информисање, омогућавање пријема притужби путем веб-сајта, анкетирање корисника услуга и др.).</w:t>
      </w:r>
    </w:p>
    <w:p w:rsidR="00602A28" w:rsidRPr="00901C4F" w:rsidRDefault="00901C4F">
      <w:pPr>
        <w:spacing w:after="4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333333"/>
          <w:sz w:val="32"/>
        </w:rPr>
        <w:t xml:space="preserve"> Ступање на снагу </w:t>
      </w:r>
    </w:p>
    <w:p w:rsidR="00602A28" w:rsidRPr="00901C4F" w:rsidRDefault="00901C4F">
      <w:pPr>
        <w:spacing w:after="225"/>
        <w:jc w:val="center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b/>
          <w:color w:val="000000"/>
          <w:sz w:val="24"/>
        </w:rPr>
        <w:t xml:space="preserve"> Члан 19. </w:t>
      </w: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r w:rsidRPr="00901C4F">
        <w:rPr>
          <w:rFonts w:ascii="Times New Roman" w:hAnsi="Times New Roman" w:cs="Times New Roman"/>
          <w:color w:val="000000"/>
          <w:sz w:val="24"/>
        </w:rPr>
        <w:t>Овај кодекс ступа на снагу осмог дана од дана објављивања у "Служ</w:t>
      </w:r>
      <w:r w:rsidRPr="00901C4F">
        <w:rPr>
          <w:rFonts w:ascii="Times New Roman" w:hAnsi="Times New Roman" w:cs="Times New Roman"/>
          <w:color w:val="000000"/>
          <w:sz w:val="24"/>
        </w:rPr>
        <w:t>беном гласнику Републике Србије".</w:t>
      </w:r>
    </w:p>
    <w:p w:rsidR="00602A28" w:rsidRPr="00901C4F" w:rsidRDefault="00602A28">
      <w:pPr>
        <w:spacing w:after="90"/>
        <w:rPr>
          <w:rFonts w:ascii="Times New Roman" w:hAnsi="Times New Roman" w:cs="Times New Roman"/>
        </w:rPr>
      </w:pPr>
    </w:p>
    <w:p w:rsidR="00602A28" w:rsidRPr="00901C4F" w:rsidRDefault="00901C4F">
      <w:pPr>
        <w:spacing w:after="90"/>
        <w:rPr>
          <w:rFonts w:ascii="Times New Roman" w:hAnsi="Times New Roman" w:cs="Times New Roman"/>
        </w:rPr>
      </w:pPr>
      <w:hyperlink r:id="rId4">
        <w:r w:rsidRPr="00901C4F">
          <w:rPr>
            <w:rFonts w:ascii="Times New Roman" w:hAnsi="Times New Roman" w:cs="Times New Roman"/>
            <w:color w:val="660000"/>
            <w:sz w:val="24"/>
            <w:u w:val="single"/>
          </w:rPr>
          <w:t>© Cekos In, Beograd, www.cekos.rs</w:t>
        </w:r>
      </w:hyperlink>
      <w:bookmarkEnd w:id="0"/>
    </w:p>
    <w:sectPr w:rsidR="00602A28" w:rsidRPr="00901C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28"/>
    <w:rsid w:val="00602A28"/>
    <w:rsid w:val="0090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3B8D8-BF4D-4156-8455-9A8EAD3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mitic</dc:creator>
  <cp:lastModifiedBy>Windows User</cp:lastModifiedBy>
  <cp:revision>2</cp:revision>
  <dcterms:created xsi:type="dcterms:W3CDTF">2020-02-24T10:34:00Z</dcterms:created>
  <dcterms:modified xsi:type="dcterms:W3CDTF">2020-02-24T10:34:00Z</dcterms:modified>
</cp:coreProperties>
</file>