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2D" w:rsidRDefault="008B048D">
      <w:pPr>
        <w:rPr>
          <w:lang w:val="sr-Cyrl-RS"/>
        </w:rPr>
      </w:pPr>
      <w:r>
        <w:rPr>
          <w:lang w:val="sr-Cyrl-RS"/>
        </w:rPr>
        <w:t>Јавна набавка редни број МВ/12/18</w:t>
      </w:r>
    </w:p>
    <w:p w:rsidR="008B048D" w:rsidRDefault="00A50B60">
      <w:pPr>
        <w:rPr>
          <w:lang w:val="sr-Cyrl-RS"/>
        </w:rPr>
      </w:pPr>
      <w:r>
        <w:rPr>
          <w:lang w:val="sr-Cyrl-RS"/>
        </w:rPr>
        <w:t xml:space="preserve">Питања и одговори </w:t>
      </w:r>
    </w:p>
    <w:p w:rsidR="008B048D" w:rsidRDefault="008B048D" w:rsidP="008B048D">
      <w:pPr>
        <w:rPr>
          <w:lang w:val="sr-Cyrl-RS"/>
        </w:rPr>
      </w:pPr>
      <w:r>
        <w:rPr>
          <w:lang w:val="sr-Cyrl-RS"/>
        </w:rPr>
        <w:t>Питање:</w:t>
      </w:r>
    </w:p>
    <w:p w:rsidR="00A50B60" w:rsidRDefault="00A50B60" w:rsidP="00A50B60">
      <w:pPr>
        <w:jc w:val="left"/>
        <w:rPr>
          <w:color w:val="000000"/>
        </w:rPr>
      </w:pPr>
      <w:r>
        <w:rPr>
          <w:b/>
          <w:bCs/>
          <w:color w:val="000000"/>
          <w:lang w:val="sr-Cyrl-RS"/>
        </w:rPr>
        <w:t>Предмет: молба за додатне информације или појашњења у вези са припремањем понуде у за јавну набавку добара: рачунарски материјал -тонери, редни број МВ/12/18</w:t>
      </w:r>
    </w:p>
    <w:p w:rsidR="00A50B60" w:rsidRDefault="00A50B60" w:rsidP="00A50B60">
      <w:pPr>
        <w:jc w:val="left"/>
        <w:rPr>
          <w:color w:val="000000"/>
        </w:rPr>
      </w:pPr>
      <w:r>
        <w:rPr>
          <w:color w:val="000000"/>
          <w:lang w:val="sr-Cyrl-RS"/>
        </w:rPr>
        <w:t> После анализе конкурсне документације за јавну набавку добара: рачунарски материјал -тонери, редни број МВ/12/18, Информатика а.д. Београд, Јеврејска 32, у својству потенцијалног понуђача доставља молбу за додатне информације:</w:t>
      </w:r>
    </w:p>
    <w:p w:rsidR="00A50B60" w:rsidRDefault="00A50B60" w:rsidP="00A50B60">
      <w:pPr>
        <w:rPr>
          <w:color w:val="000000"/>
        </w:rPr>
      </w:pPr>
      <w:r>
        <w:rPr>
          <w:color w:val="000000"/>
          <w:lang w:val="sr-Cyrl-RS"/>
        </w:rPr>
        <w:t xml:space="preserve">На страни 8. конкурсне документације, захтева се ауторизација и то на следећи начин: </w:t>
      </w:r>
    </w:p>
    <w:p w:rsidR="00A50B60" w:rsidRDefault="00A50B60" w:rsidP="00A50B60">
      <w:pPr>
        <w:rPr>
          <w:color w:val="000000"/>
        </w:rPr>
      </w:pPr>
      <w:r>
        <w:rPr>
          <w:color w:val="000000"/>
          <w:lang w:val="sr-Cyrl-RS"/>
        </w:rPr>
        <w:t> </w:t>
      </w:r>
      <w:r>
        <w:rPr>
          <w:i/>
          <w:iCs/>
          <w:color w:val="000000"/>
          <w:lang w:val="sr-Cyrl-RS"/>
        </w:rPr>
        <w:t>Понуђач је дужан да у понуди достави важећу ауторизацију - потврду произвођача опреме или локалне канцеларије (представништва) произвођача опреме за коју се тонери набављају и овлашћеног дистрибутера којом се потврђује да су тонери које понуђач нуди, оригинални, произведени од произвођача опреме и одговарајући за опрему која се користи на тржишту Републике Србије</w:t>
      </w:r>
    </w:p>
    <w:p w:rsidR="00A50B60" w:rsidRDefault="00A50B60" w:rsidP="00A50B60">
      <w:pPr>
        <w:rPr>
          <w:color w:val="000000"/>
        </w:rPr>
      </w:pPr>
      <w:r>
        <w:rPr>
          <w:i/>
          <w:iCs/>
          <w:color w:val="000000"/>
          <w:lang w:val="sr-Cyrl-RS"/>
        </w:rPr>
        <w:t>Ауторизација треба да гласи на име Министарства просвете, науке и технолошког развоја са означеним бројем и предметом јавне набавке</w:t>
      </w:r>
    </w:p>
    <w:p w:rsidR="00A50B60" w:rsidRDefault="00A50B60" w:rsidP="00A50B60">
      <w:pPr>
        <w:rPr>
          <w:color w:val="000000"/>
        </w:rPr>
      </w:pPr>
      <w:r>
        <w:rPr>
          <w:color w:val="000000"/>
          <w:lang w:val="sr-Cyrl-RS"/>
        </w:rPr>
        <w:t> </w:t>
      </w:r>
      <w:r>
        <w:rPr>
          <w:b/>
          <w:bCs/>
          <w:color w:val="000000"/>
          <w:lang w:val="sr-Cyrl-RS"/>
        </w:rPr>
        <w:t>Молимо да нам одговорите да ли ћете као исправну прихватити понуду Понуђача који уместо важеће ауторизације произвођача опреме или локалне канцеларије (представништва) произвођача опреме и овлашћеног дистрибутера достави само ауторизацију  овлашћеног дистрибутера.</w:t>
      </w:r>
    </w:p>
    <w:p w:rsidR="00A50B60" w:rsidRDefault="00A50B60" w:rsidP="00A50B60">
      <w:pPr>
        <w:rPr>
          <w:color w:val="000000"/>
        </w:rPr>
      </w:pPr>
      <w:r>
        <w:rPr>
          <w:color w:val="000000"/>
        </w:rPr>
        <w:t> </w:t>
      </w:r>
      <w:r>
        <w:rPr>
          <w:color w:val="000000"/>
          <w:lang w:val="sr-Cyrl-RS"/>
        </w:rPr>
        <w:t>Сматрамо да на овај начин никако не би био доведен у питање квалитет испоручених добара (тонера), јер су управо дистрибутери одговорни за испоруке оригиналних тонера на територији Републике Србије и они дају гаранцију за опрему из свог дистрибутивног програма.</w:t>
      </w:r>
    </w:p>
    <w:p w:rsidR="00A50B60" w:rsidRDefault="00A50B60" w:rsidP="00A50B60">
      <w:pPr>
        <w:rPr>
          <w:color w:val="000000"/>
        </w:rPr>
      </w:pPr>
      <w:r>
        <w:rPr>
          <w:color w:val="000000"/>
          <w:lang w:val="sr-Cyrl-RS"/>
        </w:rPr>
        <w:t>С друге стране, на овај начин Наручилац може да добије више понуда и тако омогући већу конкуренцију међу понуђачима.</w:t>
      </w:r>
    </w:p>
    <w:p w:rsidR="00A50B60" w:rsidRDefault="00A50B60" w:rsidP="00A50B60">
      <w:pPr>
        <w:jc w:val="left"/>
        <w:rPr>
          <w:color w:val="000000"/>
        </w:rPr>
      </w:pPr>
      <w:r>
        <w:rPr>
          <w:color w:val="000000"/>
          <w:lang w:val="sr-Cyrl-RS"/>
        </w:rPr>
        <w:t> Унапред хвала на одговору.</w:t>
      </w:r>
    </w:p>
    <w:p w:rsidR="00141B0D" w:rsidRDefault="00141B0D">
      <w:pPr>
        <w:rPr>
          <w:lang w:val="sr-Cyrl-RS"/>
        </w:rPr>
      </w:pPr>
    </w:p>
    <w:p w:rsidR="008B048D" w:rsidRDefault="008B048D">
      <w:pPr>
        <w:rPr>
          <w:lang w:val="sr-Cyrl-RS"/>
        </w:rPr>
      </w:pPr>
      <w:r>
        <w:rPr>
          <w:lang w:val="sr-Cyrl-RS"/>
        </w:rPr>
        <w:lastRenderedPageBreak/>
        <w:t>Одговор:</w:t>
      </w:r>
    </w:p>
    <w:p w:rsidR="00A50B60" w:rsidRPr="00A50B60" w:rsidRDefault="00A50B60" w:rsidP="00A50B60">
      <w:pPr>
        <w:rPr>
          <w:rFonts w:ascii="Calibri" w:hAnsi="Calibri" w:cs="Calibri"/>
          <w:sz w:val="22"/>
          <w:szCs w:val="22"/>
          <w:lang w:val="sr-Cyrl-RS"/>
        </w:rPr>
      </w:pPr>
      <w:bookmarkStart w:id="0" w:name="_GoBack"/>
      <w:r w:rsidRPr="00A50B60">
        <w:rPr>
          <w:rFonts w:ascii="Calibri" w:hAnsi="Calibri" w:cs="Calibri"/>
          <w:sz w:val="22"/>
          <w:szCs w:val="22"/>
          <w:lang w:val="sr-Cyrl-RS"/>
        </w:rPr>
        <w:t xml:space="preserve">Биће прихваћене понуде Понуђача који приложе ауторизацију овлашћеног дистрибутера, уз додатни доказ да је дистрибутер овлашћен у тренутку предаје понуде. </w:t>
      </w:r>
    </w:p>
    <w:bookmarkEnd w:id="0"/>
    <w:p w:rsidR="00046801" w:rsidRDefault="00046801">
      <w:pPr>
        <w:rPr>
          <w:lang w:val="sr-Cyrl-RS"/>
        </w:rPr>
      </w:pPr>
    </w:p>
    <w:sectPr w:rsidR="00046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8D"/>
    <w:rsid w:val="00046801"/>
    <w:rsid w:val="00083596"/>
    <w:rsid w:val="00141B0D"/>
    <w:rsid w:val="0030742D"/>
    <w:rsid w:val="005831CB"/>
    <w:rsid w:val="008B048D"/>
    <w:rsid w:val="009C0E93"/>
    <w:rsid w:val="00A50B60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297-A28A-46B3-97F6-8996485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spacing w:line="240" w:lineRule="auto"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2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2018-11-02T09:22:00Z</dcterms:created>
  <dcterms:modified xsi:type="dcterms:W3CDTF">2018-11-02T09:22:00Z</dcterms:modified>
</cp:coreProperties>
</file>