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AB35B" w14:textId="77777777" w:rsidR="0077485A" w:rsidRPr="00B56B87" w:rsidRDefault="0077485A" w:rsidP="00AD3D67">
      <w:pPr>
        <w:ind w:firstLine="708"/>
        <w:jc w:val="center"/>
        <w:rPr>
          <w:rFonts w:ascii="Times New Roman" w:hAnsi="Times New Roman" w:cs="Times New Roman"/>
          <w:sz w:val="24"/>
          <w:szCs w:val="24"/>
        </w:rPr>
      </w:pPr>
      <w:r w:rsidRPr="00B56B87">
        <w:rPr>
          <w:rFonts w:ascii="Times New Roman" w:hAnsi="Times New Roman" w:cs="Times New Roman"/>
          <w:sz w:val="24"/>
          <w:szCs w:val="24"/>
        </w:rPr>
        <w:t>КОНКУРСНА ДОКУМЕНТАЦИЈА</w:t>
      </w:r>
    </w:p>
    <w:p w14:paraId="541F6E2B" w14:textId="77777777" w:rsidR="0077485A" w:rsidRPr="00B56B87" w:rsidRDefault="0077485A" w:rsidP="00B83412">
      <w:pPr>
        <w:jc w:val="center"/>
        <w:rPr>
          <w:rFonts w:ascii="Times New Roman" w:hAnsi="Times New Roman" w:cs="Times New Roman"/>
          <w:b/>
          <w:sz w:val="24"/>
          <w:szCs w:val="24"/>
        </w:rPr>
      </w:pPr>
    </w:p>
    <w:p w14:paraId="54D245BB" w14:textId="79D79E14" w:rsidR="00884E03" w:rsidRPr="00A433E5" w:rsidRDefault="00A433E5" w:rsidP="00884E03">
      <w:pPr>
        <w:jc w:val="center"/>
        <w:rPr>
          <w:rFonts w:ascii="Times New Roman" w:hAnsi="Times New Roman" w:cs="Times New Roman"/>
          <w:b/>
          <w:sz w:val="24"/>
          <w:szCs w:val="24"/>
        </w:rPr>
      </w:pPr>
      <w:r w:rsidRPr="00A433E5">
        <w:rPr>
          <w:rFonts w:ascii="Times New Roman" w:eastAsia="SimSun" w:hAnsi="Times New Roman" w:cs="Times New Roman"/>
          <w:b/>
          <w:lang w:val="sr-Cyrl-RS" w:eastAsia="zh-CN"/>
        </w:rPr>
        <w:t>Извођење радова на изградњи, реконструкцији и адаптацији за пету групу школских објеката у оквиру Програма модернизације школа – Компонента 3</w:t>
      </w:r>
      <w:r w:rsidR="00884E03" w:rsidRPr="00A433E5">
        <w:rPr>
          <w:rFonts w:ascii="Times New Roman" w:hAnsi="Times New Roman" w:cs="Times New Roman"/>
          <w:b/>
          <w:sz w:val="24"/>
          <w:szCs w:val="24"/>
          <w:lang w:val="sr-Cyrl-CS"/>
        </w:rPr>
        <w:t xml:space="preserve">  </w:t>
      </w:r>
    </w:p>
    <w:p w14:paraId="21C9F62B" w14:textId="77777777" w:rsidR="0077485A" w:rsidRPr="00B56B87" w:rsidRDefault="0077485A" w:rsidP="00B83412">
      <w:pPr>
        <w:jc w:val="center"/>
        <w:rPr>
          <w:rFonts w:ascii="Times New Roman" w:hAnsi="Times New Roman" w:cs="Times New Roman"/>
          <w:b/>
          <w:sz w:val="24"/>
          <w:szCs w:val="24"/>
        </w:rPr>
      </w:pPr>
    </w:p>
    <w:p w14:paraId="5BF5A44A" w14:textId="56BFFB69" w:rsidR="0077485A" w:rsidRPr="00A80516" w:rsidRDefault="00A80516" w:rsidP="00B8341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ОТВОРЕНИ ПОСТУПАК</w:t>
      </w:r>
    </w:p>
    <w:p w14:paraId="79AC8E76" w14:textId="77777777" w:rsidR="0077485A" w:rsidRPr="00B56B87" w:rsidRDefault="0077485A" w:rsidP="00B83412">
      <w:pPr>
        <w:jc w:val="center"/>
        <w:rPr>
          <w:rFonts w:ascii="Times New Roman" w:hAnsi="Times New Roman" w:cs="Times New Roman"/>
          <w:b/>
          <w:sz w:val="24"/>
          <w:szCs w:val="24"/>
        </w:rPr>
      </w:pPr>
    </w:p>
    <w:p w14:paraId="6BE22E10" w14:textId="1B7DB11E" w:rsidR="0077485A" w:rsidRPr="0011701D" w:rsidRDefault="0077485A" w:rsidP="00B83412">
      <w:pPr>
        <w:jc w:val="center"/>
        <w:rPr>
          <w:rFonts w:ascii="Times New Roman" w:hAnsi="Times New Roman" w:cs="Times New Roman"/>
          <w:sz w:val="24"/>
          <w:szCs w:val="24"/>
          <w:lang w:val="sr-Cyrl-CS"/>
        </w:rPr>
      </w:pPr>
      <w:r w:rsidRPr="00B56B87">
        <w:rPr>
          <w:rFonts w:ascii="Times New Roman" w:hAnsi="Times New Roman" w:cs="Times New Roman"/>
          <w:sz w:val="24"/>
          <w:szCs w:val="24"/>
        </w:rPr>
        <w:t>ЈН број</w:t>
      </w:r>
      <w:r w:rsidRPr="0011701D">
        <w:rPr>
          <w:rFonts w:ascii="Times New Roman" w:hAnsi="Times New Roman" w:cs="Times New Roman"/>
          <w:sz w:val="24"/>
          <w:szCs w:val="24"/>
        </w:rPr>
        <w:t xml:space="preserve">: </w:t>
      </w:r>
      <w:r w:rsidR="0011701D" w:rsidRPr="0011701D">
        <w:rPr>
          <w:rFonts w:ascii="Times New Roman" w:eastAsia="SimSun" w:hAnsi="Times New Roman" w:cs="Times New Roman"/>
          <w:sz w:val="24"/>
          <w:szCs w:val="24"/>
          <w:lang w:val="sr-Cyrl-RS" w:eastAsia="zh-CN"/>
        </w:rPr>
        <w:t>Н/Р/01/19</w:t>
      </w:r>
    </w:p>
    <w:p w14:paraId="5F0E1CEA" w14:textId="77777777" w:rsidR="0077485A" w:rsidRPr="00B56B87" w:rsidRDefault="0077485A" w:rsidP="00B83412">
      <w:pPr>
        <w:jc w:val="center"/>
        <w:rPr>
          <w:rFonts w:ascii="Times New Roman" w:hAnsi="Times New Roman" w:cs="Times New Roman"/>
          <w:b/>
          <w:i/>
          <w:sz w:val="24"/>
          <w:szCs w:val="24"/>
        </w:rPr>
      </w:pPr>
    </w:p>
    <w:p w14:paraId="3B7815A6" w14:textId="26B0BBC6" w:rsidR="0077485A" w:rsidRPr="00B56B87" w:rsidRDefault="0077485A" w:rsidP="00B83412">
      <w:pPr>
        <w:jc w:val="center"/>
        <w:rPr>
          <w:rFonts w:ascii="Times New Roman" w:hAnsi="Times New Roman" w:cs="Times New Roman"/>
          <w:sz w:val="24"/>
          <w:szCs w:val="24"/>
        </w:rPr>
      </w:pPr>
      <w:r w:rsidRPr="00B56B87">
        <w:rPr>
          <w:rFonts w:ascii="Times New Roman" w:hAnsi="Times New Roman" w:cs="Times New Roman"/>
          <w:sz w:val="24"/>
          <w:szCs w:val="24"/>
        </w:rPr>
        <w:t>(Објављ</w:t>
      </w:r>
      <w:r w:rsidR="001955E5">
        <w:rPr>
          <w:rFonts w:ascii="Times New Roman" w:hAnsi="Times New Roman" w:cs="Times New Roman"/>
          <w:sz w:val="24"/>
          <w:szCs w:val="24"/>
        </w:rPr>
        <w:t xml:space="preserve">ено на Порталу јавних набавки, </w:t>
      </w:r>
      <w:r w:rsidRPr="00B56B87">
        <w:rPr>
          <w:rFonts w:ascii="Times New Roman" w:hAnsi="Times New Roman" w:cs="Times New Roman"/>
          <w:sz w:val="24"/>
          <w:szCs w:val="24"/>
        </w:rPr>
        <w:t>интернет страници „Јединица за управљање пројектима у</w:t>
      </w:r>
      <w:r w:rsidR="007A7AF7" w:rsidRPr="00B56B87">
        <w:rPr>
          <w:rFonts w:ascii="Times New Roman" w:hAnsi="Times New Roman" w:cs="Times New Roman"/>
          <w:sz w:val="24"/>
          <w:szCs w:val="24"/>
        </w:rPr>
        <w:t xml:space="preserve"> јавном сектору“ д.о.о. Београд</w:t>
      </w:r>
      <w:r w:rsidR="0099234B">
        <w:rPr>
          <w:rFonts w:ascii="Times New Roman" w:hAnsi="Times New Roman" w:cs="Times New Roman"/>
          <w:sz w:val="24"/>
          <w:szCs w:val="24"/>
          <w:lang w:val="sr-Cyrl-CS"/>
        </w:rPr>
        <w:t>,</w:t>
      </w:r>
      <w:r w:rsidR="0099234B" w:rsidRPr="0099234B">
        <w:rPr>
          <w:rFonts w:ascii="Times New Roman" w:hAnsi="Times New Roman" w:cs="Times New Roman"/>
          <w:sz w:val="24"/>
          <w:szCs w:val="24"/>
        </w:rPr>
        <w:t xml:space="preserve"> </w:t>
      </w:r>
      <w:r w:rsidR="0099234B" w:rsidRPr="00B56B87">
        <w:rPr>
          <w:rFonts w:ascii="Times New Roman" w:hAnsi="Times New Roman" w:cs="Times New Roman"/>
          <w:sz w:val="24"/>
          <w:szCs w:val="24"/>
        </w:rPr>
        <w:t>интернет страници</w:t>
      </w:r>
      <w:r w:rsidR="00C5796E">
        <w:rPr>
          <w:rFonts w:ascii="Times New Roman" w:hAnsi="Times New Roman" w:cs="Times New Roman"/>
          <w:sz w:val="24"/>
          <w:szCs w:val="24"/>
        </w:rPr>
        <w:t xml:space="preserve"> </w:t>
      </w:r>
      <w:r w:rsidR="00C5796E">
        <w:rPr>
          <w:rFonts w:ascii="Times New Roman" w:hAnsi="Times New Roman" w:cs="Times New Roman"/>
          <w:sz w:val="24"/>
          <w:szCs w:val="24"/>
          <w:lang w:val="sr-Cyrl-CS"/>
        </w:rPr>
        <w:t xml:space="preserve">Наручиоца </w:t>
      </w:r>
      <w:r w:rsidR="0099234B">
        <w:rPr>
          <w:rFonts w:ascii="Times New Roman" w:hAnsi="Times New Roman" w:cs="Times New Roman"/>
          <w:sz w:val="24"/>
          <w:szCs w:val="24"/>
          <w:lang w:val="sr-Cyrl-CS"/>
        </w:rPr>
        <w:t xml:space="preserve"> </w:t>
      </w:r>
      <w:r w:rsidR="0099234B" w:rsidRPr="00C5796E">
        <w:rPr>
          <w:rFonts w:ascii="Times New Roman" w:hAnsi="Times New Roman" w:cs="Times New Roman"/>
          <w:sz w:val="24"/>
          <w:szCs w:val="24"/>
        </w:rPr>
        <w:t>„</w:t>
      </w:r>
      <w:r w:rsidR="0099234B" w:rsidRPr="00C5796E">
        <w:rPr>
          <w:rFonts w:ascii="Times New Roman" w:hAnsi="Times New Roman" w:cs="Times New Roman"/>
          <w:sz w:val="24"/>
          <w:szCs w:val="24"/>
          <w:lang w:val="sr-Cyrl-CS"/>
        </w:rPr>
        <w:t>Министарство просвете, науке и технолошког развоја</w:t>
      </w:r>
      <w:r w:rsidR="0099234B" w:rsidRPr="00C5796E">
        <w:rPr>
          <w:rFonts w:ascii="Times New Roman" w:hAnsi="Times New Roman" w:cs="Times New Roman"/>
          <w:sz w:val="24"/>
          <w:szCs w:val="24"/>
        </w:rPr>
        <w:t xml:space="preserve">“ </w:t>
      </w:r>
      <w:r w:rsidR="0099234B" w:rsidRPr="00C5796E">
        <w:rPr>
          <w:rFonts w:ascii="Times New Roman" w:hAnsi="Times New Roman" w:cs="Times New Roman"/>
          <w:sz w:val="24"/>
          <w:szCs w:val="24"/>
          <w:lang w:val="sr-Cyrl-CS"/>
        </w:rPr>
        <w:t>и</w:t>
      </w:r>
      <w:r w:rsidR="0099234B">
        <w:rPr>
          <w:rFonts w:ascii="Times New Roman" w:hAnsi="Times New Roman" w:cs="Times New Roman"/>
          <w:sz w:val="24"/>
          <w:szCs w:val="24"/>
          <w:lang w:val="sr-Cyrl-CS"/>
        </w:rPr>
        <w:t xml:space="preserve"> </w:t>
      </w:r>
      <w:r w:rsidR="001955E5">
        <w:rPr>
          <w:rFonts w:ascii="Times New Roman" w:hAnsi="Times New Roman" w:cs="Times New Roman"/>
          <w:sz w:val="24"/>
          <w:szCs w:val="24"/>
          <w:lang w:val="sr-Cyrl-CS"/>
        </w:rPr>
        <w:t>Порталу Службених гласила Републике Србије и база прописа</w:t>
      </w:r>
      <w:r w:rsidR="007A7AF7" w:rsidRPr="00B56B87">
        <w:rPr>
          <w:rFonts w:ascii="Times New Roman" w:hAnsi="Times New Roman" w:cs="Times New Roman"/>
          <w:sz w:val="24"/>
          <w:szCs w:val="24"/>
        </w:rPr>
        <w:t>)</w:t>
      </w:r>
    </w:p>
    <w:p w14:paraId="08E35694" w14:textId="77777777" w:rsidR="0077485A" w:rsidRPr="00B56B87" w:rsidRDefault="0077485A" w:rsidP="00B83412">
      <w:pPr>
        <w:jc w:val="center"/>
        <w:rPr>
          <w:rFonts w:ascii="Times New Roman" w:hAnsi="Times New Roman" w:cs="Times New Roman"/>
          <w:sz w:val="24"/>
          <w:szCs w:val="24"/>
          <w:lang w:val="sr-Latn-CS"/>
        </w:rPr>
      </w:pPr>
    </w:p>
    <w:p w14:paraId="147D1401" w14:textId="77777777" w:rsidR="0003613D" w:rsidRPr="00AC4EC4" w:rsidRDefault="0003613D" w:rsidP="00B83412">
      <w:pPr>
        <w:jc w:val="center"/>
        <w:rPr>
          <w:rFonts w:ascii="Times New Roman" w:hAnsi="Times New Roman" w:cs="Times New Roman"/>
          <w:color w:val="000000" w:themeColor="text1"/>
          <w:sz w:val="24"/>
          <w:szCs w:val="24"/>
          <w:lang w:val="sr-Latn-CS"/>
        </w:rPr>
      </w:pPr>
    </w:p>
    <w:p w14:paraId="1D753299" w14:textId="05DA40F0" w:rsidR="0077485A" w:rsidRPr="00E0129C" w:rsidRDefault="0077485A" w:rsidP="0003613D">
      <w:pPr>
        <w:jc w:val="center"/>
        <w:rPr>
          <w:rFonts w:ascii="Times New Roman" w:hAnsi="Times New Roman" w:cs="Times New Roman"/>
          <w:b/>
          <w:noProof/>
          <w:color w:val="000000" w:themeColor="text1"/>
          <w:sz w:val="24"/>
          <w:szCs w:val="24"/>
          <w:lang w:val="sr-Cyrl-CS"/>
        </w:rPr>
      </w:pPr>
      <w:r w:rsidRPr="00AC4EC4">
        <w:rPr>
          <w:rFonts w:ascii="Times New Roman" w:hAnsi="Times New Roman" w:cs="Times New Roman"/>
          <w:b/>
          <w:noProof/>
          <w:color w:val="000000" w:themeColor="text1"/>
          <w:sz w:val="24"/>
          <w:szCs w:val="24"/>
          <w:lang w:val="sr-Cyrl-CS"/>
        </w:rPr>
        <w:t xml:space="preserve">Рок за достављање </w:t>
      </w:r>
      <w:r w:rsidRPr="00E0129C">
        <w:rPr>
          <w:rFonts w:ascii="Times New Roman" w:hAnsi="Times New Roman" w:cs="Times New Roman"/>
          <w:b/>
          <w:noProof/>
          <w:color w:val="000000" w:themeColor="text1"/>
          <w:sz w:val="24"/>
          <w:szCs w:val="24"/>
          <w:lang w:val="sr-Cyrl-CS"/>
        </w:rPr>
        <w:t xml:space="preserve">понуда: </w:t>
      </w:r>
      <w:r w:rsidR="0085529A" w:rsidRPr="00E0129C">
        <w:rPr>
          <w:rFonts w:ascii="Times New Roman" w:hAnsi="Times New Roman" w:cs="Times New Roman"/>
          <w:b/>
          <w:noProof/>
          <w:color w:val="000000" w:themeColor="text1"/>
          <w:sz w:val="24"/>
          <w:szCs w:val="24"/>
          <w:lang w:val="sr-Latn-CS"/>
        </w:rPr>
        <w:t>04</w:t>
      </w:r>
      <w:r w:rsidR="0003613D" w:rsidRPr="00E0129C">
        <w:rPr>
          <w:rFonts w:ascii="Times New Roman" w:hAnsi="Times New Roman" w:cs="Times New Roman"/>
          <w:b/>
          <w:noProof/>
          <w:color w:val="000000" w:themeColor="text1"/>
          <w:sz w:val="24"/>
          <w:szCs w:val="24"/>
        </w:rPr>
        <w:t>.</w:t>
      </w:r>
      <w:r w:rsidR="0085529A" w:rsidRPr="00E0129C">
        <w:rPr>
          <w:rFonts w:ascii="Times New Roman" w:hAnsi="Times New Roman" w:cs="Times New Roman"/>
          <w:b/>
          <w:noProof/>
          <w:color w:val="000000" w:themeColor="text1"/>
          <w:sz w:val="24"/>
          <w:szCs w:val="24"/>
          <w:lang w:val="sr-Latn-CS"/>
        </w:rPr>
        <w:t>10</w:t>
      </w:r>
      <w:r w:rsidRPr="00E0129C">
        <w:rPr>
          <w:rFonts w:ascii="Times New Roman" w:hAnsi="Times New Roman" w:cs="Times New Roman"/>
          <w:b/>
          <w:noProof/>
          <w:color w:val="000000" w:themeColor="text1"/>
          <w:sz w:val="24"/>
          <w:szCs w:val="24"/>
        </w:rPr>
        <w:t>.</w:t>
      </w:r>
      <w:r w:rsidR="00884E03" w:rsidRPr="00E0129C">
        <w:rPr>
          <w:rFonts w:ascii="Times New Roman" w:hAnsi="Times New Roman" w:cs="Times New Roman"/>
          <w:b/>
          <w:noProof/>
          <w:color w:val="000000" w:themeColor="text1"/>
          <w:sz w:val="24"/>
          <w:szCs w:val="24"/>
        </w:rPr>
        <w:t>201</w:t>
      </w:r>
      <w:r w:rsidR="00AC4EC4" w:rsidRPr="00E0129C">
        <w:rPr>
          <w:rFonts w:ascii="Times New Roman" w:hAnsi="Times New Roman" w:cs="Times New Roman"/>
          <w:b/>
          <w:noProof/>
          <w:color w:val="000000" w:themeColor="text1"/>
          <w:sz w:val="24"/>
          <w:szCs w:val="24"/>
        </w:rPr>
        <w:t>9</w:t>
      </w:r>
      <w:r w:rsidRPr="00E0129C">
        <w:rPr>
          <w:rFonts w:ascii="Times New Roman" w:hAnsi="Times New Roman" w:cs="Times New Roman"/>
          <w:b/>
          <w:noProof/>
          <w:color w:val="000000" w:themeColor="text1"/>
          <w:sz w:val="24"/>
          <w:szCs w:val="24"/>
        </w:rPr>
        <w:t xml:space="preserve">. </w:t>
      </w:r>
      <w:r w:rsidRPr="00E0129C">
        <w:rPr>
          <w:rFonts w:ascii="Times New Roman" w:hAnsi="Times New Roman" w:cs="Times New Roman"/>
          <w:b/>
          <w:noProof/>
          <w:color w:val="000000" w:themeColor="text1"/>
          <w:sz w:val="24"/>
          <w:szCs w:val="24"/>
          <w:lang w:val="sr-Cyrl-CS"/>
        </w:rPr>
        <w:t>године, до 1</w:t>
      </w:r>
      <w:r w:rsidR="001519DF" w:rsidRPr="00E0129C">
        <w:rPr>
          <w:rFonts w:ascii="Times New Roman" w:hAnsi="Times New Roman" w:cs="Times New Roman"/>
          <w:b/>
          <w:noProof/>
          <w:color w:val="000000" w:themeColor="text1"/>
          <w:sz w:val="24"/>
          <w:szCs w:val="24"/>
          <w:lang w:val="sr-Latn-CS"/>
        </w:rPr>
        <w:t>2</w:t>
      </w:r>
      <w:r w:rsidRPr="00E0129C">
        <w:rPr>
          <w:rFonts w:ascii="Times New Roman" w:hAnsi="Times New Roman" w:cs="Times New Roman"/>
          <w:b/>
          <w:noProof/>
          <w:color w:val="000000" w:themeColor="text1"/>
          <w:sz w:val="24"/>
          <w:szCs w:val="24"/>
          <w:lang w:val="sr-Latn-CS"/>
        </w:rPr>
        <w:t>,</w:t>
      </w:r>
      <w:r w:rsidR="001519DF" w:rsidRPr="00E0129C">
        <w:rPr>
          <w:rFonts w:ascii="Times New Roman" w:hAnsi="Times New Roman" w:cs="Times New Roman"/>
          <w:b/>
          <w:noProof/>
          <w:color w:val="000000" w:themeColor="text1"/>
          <w:sz w:val="24"/>
          <w:szCs w:val="24"/>
          <w:lang w:val="sr-Latn-CS"/>
        </w:rPr>
        <w:t>00</w:t>
      </w:r>
      <w:r w:rsidRPr="00E0129C">
        <w:rPr>
          <w:rFonts w:ascii="Times New Roman" w:hAnsi="Times New Roman" w:cs="Times New Roman"/>
          <w:b/>
          <w:noProof/>
          <w:color w:val="000000" w:themeColor="text1"/>
          <w:sz w:val="24"/>
          <w:szCs w:val="24"/>
          <w:lang w:val="sr-Cyrl-CS"/>
        </w:rPr>
        <w:t xml:space="preserve"> часова.</w:t>
      </w:r>
    </w:p>
    <w:p w14:paraId="3422CEF5" w14:textId="375DE82A" w:rsidR="0077485A" w:rsidRPr="00B56B87" w:rsidRDefault="00274AF1" w:rsidP="0003613D">
      <w:pPr>
        <w:ind w:left="708" w:firstLine="710"/>
        <w:rPr>
          <w:rFonts w:ascii="Times New Roman" w:hAnsi="Times New Roman" w:cs="Times New Roman"/>
          <w:b/>
          <w:noProof/>
          <w:sz w:val="24"/>
          <w:szCs w:val="24"/>
          <w:lang w:val="sr-Cyrl-CS"/>
        </w:rPr>
      </w:pPr>
      <w:r w:rsidRPr="00E0129C">
        <w:rPr>
          <w:rFonts w:ascii="Times New Roman" w:hAnsi="Times New Roman" w:cs="Times New Roman"/>
          <w:b/>
          <w:noProof/>
          <w:color w:val="000000" w:themeColor="text1"/>
          <w:sz w:val="24"/>
          <w:szCs w:val="24"/>
          <w:lang w:val="sr-Cyrl-CS"/>
        </w:rPr>
        <w:t xml:space="preserve"> </w:t>
      </w:r>
      <w:r w:rsidR="0003613D" w:rsidRPr="00E0129C">
        <w:rPr>
          <w:rFonts w:ascii="Times New Roman" w:hAnsi="Times New Roman" w:cs="Times New Roman"/>
          <w:b/>
          <w:noProof/>
          <w:color w:val="000000" w:themeColor="text1"/>
          <w:sz w:val="24"/>
          <w:szCs w:val="24"/>
          <w:lang w:val="sr-Cyrl-CS"/>
        </w:rPr>
        <w:t xml:space="preserve"> </w:t>
      </w:r>
      <w:r w:rsidR="0077485A" w:rsidRPr="00E0129C">
        <w:rPr>
          <w:rFonts w:ascii="Times New Roman" w:hAnsi="Times New Roman" w:cs="Times New Roman"/>
          <w:b/>
          <w:noProof/>
          <w:color w:val="000000" w:themeColor="text1"/>
          <w:sz w:val="24"/>
          <w:szCs w:val="24"/>
          <w:lang w:val="sr-Cyrl-CS"/>
        </w:rPr>
        <w:t xml:space="preserve">Датум отварања понуда: </w:t>
      </w:r>
      <w:r w:rsidR="0085529A" w:rsidRPr="00E0129C">
        <w:rPr>
          <w:rFonts w:ascii="Times New Roman" w:hAnsi="Times New Roman" w:cs="Times New Roman"/>
          <w:b/>
          <w:noProof/>
          <w:color w:val="000000" w:themeColor="text1"/>
          <w:sz w:val="24"/>
          <w:szCs w:val="24"/>
          <w:lang w:val="sr-Latn-CS"/>
        </w:rPr>
        <w:t>04</w:t>
      </w:r>
      <w:r w:rsidR="00AC4EC4" w:rsidRPr="00E0129C">
        <w:rPr>
          <w:rFonts w:ascii="Times New Roman" w:hAnsi="Times New Roman" w:cs="Times New Roman"/>
          <w:b/>
          <w:noProof/>
          <w:color w:val="000000" w:themeColor="text1"/>
          <w:sz w:val="24"/>
          <w:szCs w:val="24"/>
        </w:rPr>
        <w:t>.</w:t>
      </w:r>
      <w:r w:rsidR="0085529A" w:rsidRPr="00E0129C">
        <w:rPr>
          <w:rFonts w:ascii="Times New Roman" w:hAnsi="Times New Roman" w:cs="Times New Roman"/>
          <w:b/>
          <w:noProof/>
          <w:color w:val="000000" w:themeColor="text1"/>
          <w:sz w:val="24"/>
          <w:szCs w:val="24"/>
          <w:lang w:val="sr-Latn-CS"/>
        </w:rPr>
        <w:t>10</w:t>
      </w:r>
      <w:r w:rsidR="00AC4EC4" w:rsidRPr="00E0129C">
        <w:rPr>
          <w:rFonts w:ascii="Times New Roman" w:hAnsi="Times New Roman" w:cs="Times New Roman"/>
          <w:b/>
          <w:noProof/>
          <w:color w:val="000000" w:themeColor="text1"/>
          <w:sz w:val="24"/>
          <w:szCs w:val="24"/>
        </w:rPr>
        <w:t xml:space="preserve">.2019. </w:t>
      </w:r>
      <w:r w:rsidR="00AC4EC4" w:rsidRPr="00E0129C">
        <w:rPr>
          <w:rFonts w:ascii="Times New Roman" w:hAnsi="Times New Roman" w:cs="Times New Roman"/>
          <w:b/>
          <w:noProof/>
          <w:color w:val="000000" w:themeColor="text1"/>
          <w:sz w:val="24"/>
          <w:szCs w:val="24"/>
          <w:lang w:val="sr-Cyrl-CS"/>
        </w:rPr>
        <w:t>године</w:t>
      </w:r>
      <w:r w:rsidR="0077485A" w:rsidRPr="00E0129C">
        <w:rPr>
          <w:rFonts w:ascii="Times New Roman" w:hAnsi="Times New Roman" w:cs="Times New Roman"/>
          <w:b/>
          <w:noProof/>
          <w:color w:val="000000" w:themeColor="text1"/>
          <w:sz w:val="24"/>
          <w:szCs w:val="24"/>
          <w:lang w:val="sr-Cyrl-CS"/>
        </w:rPr>
        <w:t>, у 1</w:t>
      </w:r>
      <w:r w:rsidR="001519DF" w:rsidRPr="00E0129C">
        <w:rPr>
          <w:rFonts w:ascii="Times New Roman" w:hAnsi="Times New Roman" w:cs="Times New Roman"/>
          <w:b/>
          <w:noProof/>
          <w:color w:val="000000" w:themeColor="text1"/>
          <w:sz w:val="24"/>
          <w:szCs w:val="24"/>
          <w:lang w:val="sr-Latn-CS"/>
        </w:rPr>
        <w:t>3</w:t>
      </w:r>
      <w:r w:rsidR="0077485A" w:rsidRPr="00E0129C">
        <w:rPr>
          <w:rFonts w:ascii="Times New Roman" w:hAnsi="Times New Roman" w:cs="Times New Roman"/>
          <w:b/>
          <w:noProof/>
          <w:color w:val="000000" w:themeColor="text1"/>
          <w:sz w:val="24"/>
          <w:szCs w:val="24"/>
          <w:lang w:val="sr-Cyrl-CS"/>
        </w:rPr>
        <w:t>,00 часова</w:t>
      </w:r>
      <w:r w:rsidR="0077485A" w:rsidRPr="00E0129C">
        <w:rPr>
          <w:rFonts w:ascii="Times New Roman" w:hAnsi="Times New Roman" w:cs="Times New Roman"/>
          <w:b/>
          <w:noProof/>
          <w:sz w:val="24"/>
          <w:szCs w:val="24"/>
          <w:lang w:val="sr-Cyrl-CS"/>
        </w:rPr>
        <w:t>.</w:t>
      </w:r>
    </w:p>
    <w:p w14:paraId="366A4966" w14:textId="77777777" w:rsidR="0077485A" w:rsidRPr="00B56B87" w:rsidRDefault="0077485A" w:rsidP="00B83412">
      <w:pPr>
        <w:jc w:val="center"/>
        <w:rPr>
          <w:rFonts w:ascii="Times New Roman" w:eastAsia="TimesNewRomanPSMT" w:hAnsi="Times New Roman" w:cs="Times New Roman"/>
          <w:b/>
          <w:sz w:val="24"/>
          <w:szCs w:val="24"/>
          <w:lang w:eastAsia="ar-SA"/>
        </w:rPr>
      </w:pPr>
    </w:p>
    <w:p w14:paraId="268E90F8" w14:textId="77777777" w:rsidR="0077485A" w:rsidRPr="00B56B87" w:rsidRDefault="0077485A" w:rsidP="00B83412">
      <w:pPr>
        <w:jc w:val="center"/>
        <w:rPr>
          <w:rFonts w:ascii="Times New Roman" w:eastAsia="TimesNewRomanPSMT" w:hAnsi="Times New Roman" w:cs="Times New Roman"/>
          <w:b/>
          <w:sz w:val="24"/>
          <w:szCs w:val="24"/>
          <w:lang w:eastAsia="ar-SA"/>
        </w:rPr>
      </w:pPr>
    </w:p>
    <w:p w14:paraId="465C3570" w14:textId="77777777" w:rsidR="0077485A" w:rsidRPr="00B56B87" w:rsidRDefault="0077485A" w:rsidP="00B83412">
      <w:pPr>
        <w:jc w:val="center"/>
        <w:rPr>
          <w:rFonts w:ascii="Times New Roman" w:eastAsia="TimesNewRomanPSMT" w:hAnsi="Times New Roman" w:cs="Times New Roman"/>
          <w:b/>
          <w:sz w:val="24"/>
          <w:szCs w:val="24"/>
          <w:lang w:eastAsia="ar-SA"/>
        </w:rPr>
      </w:pPr>
    </w:p>
    <w:p w14:paraId="5A7ADE21" w14:textId="77777777" w:rsidR="00005A81" w:rsidRPr="00B56B87" w:rsidRDefault="00005A81" w:rsidP="00B83412">
      <w:pPr>
        <w:jc w:val="center"/>
        <w:rPr>
          <w:rFonts w:ascii="Times New Roman" w:hAnsi="Times New Roman" w:cs="Times New Roman"/>
          <w:sz w:val="24"/>
          <w:szCs w:val="24"/>
        </w:rPr>
      </w:pPr>
    </w:p>
    <w:p w14:paraId="36A88D07" w14:textId="77777777" w:rsidR="00005A81" w:rsidRPr="00B56B87" w:rsidRDefault="00005A81" w:rsidP="00B83412">
      <w:pPr>
        <w:jc w:val="center"/>
        <w:rPr>
          <w:rFonts w:ascii="Times New Roman" w:hAnsi="Times New Roman" w:cs="Times New Roman"/>
          <w:sz w:val="24"/>
          <w:szCs w:val="24"/>
        </w:rPr>
      </w:pPr>
    </w:p>
    <w:p w14:paraId="7B3714BD" w14:textId="77777777" w:rsidR="00005A81" w:rsidRPr="00B56B87" w:rsidRDefault="00005A81" w:rsidP="00B83412">
      <w:pPr>
        <w:jc w:val="center"/>
        <w:rPr>
          <w:rFonts w:ascii="Times New Roman" w:hAnsi="Times New Roman" w:cs="Times New Roman"/>
          <w:sz w:val="24"/>
          <w:szCs w:val="24"/>
        </w:rPr>
      </w:pPr>
    </w:p>
    <w:p w14:paraId="61D28D27" w14:textId="77777777" w:rsidR="00C5796E" w:rsidRDefault="00C5796E" w:rsidP="00B83412">
      <w:pPr>
        <w:jc w:val="center"/>
        <w:rPr>
          <w:rFonts w:ascii="Times New Roman" w:hAnsi="Times New Roman" w:cs="Times New Roman"/>
          <w:sz w:val="24"/>
          <w:szCs w:val="24"/>
        </w:rPr>
      </w:pPr>
    </w:p>
    <w:p w14:paraId="657E07C7" w14:textId="77777777" w:rsidR="00C5796E" w:rsidRDefault="00C5796E" w:rsidP="00B83412">
      <w:pPr>
        <w:jc w:val="center"/>
        <w:rPr>
          <w:rFonts w:ascii="Times New Roman" w:hAnsi="Times New Roman" w:cs="Times New Roman"/>
          <w:sz w:val="24"/>
          <w:szCs w:val="24"/>
        </w:rPr>
      </w:pPr>
    </w:p>
    <w:p w14:paraId="1F419621" w14:textId="77777777" w:rsidR="00C5796E" w:rsidRDefault="00C5796E" w:rsidP="00B83412">
      <w:pPr>
        <w:jc w:val="center"/>
        <w:rPr>
          <w:rFonts w:ascii="Times New Roman" w:hAnsi="Times New Roman" w:cs="Times New Roman"/>
          <w:sz w:val="24"/>
          <w:szCs w:val="24"/>
        </w:rPr>
      </w:pPr>
    </w:p>
    <w:p w14:paraId="32293496" w14:textId="77777777" w:rsidR="00C5796E" w:rsidRDefault="00C5796E" w:rsidP="00B83412">
      <w:pPr>
        <w:jc w:val="center"/>
        <w:rPr>
          <w:rFonts w:ascii="Times New Roman" w:hAnsi="Times New Roman" w:cs="Times New Roman"/>
          <w:sz w:val="24"/>
          <w:szCs w:val="24"/>
        </w:rPr>
      </w:pPr>
    </w:p>
    <w:p w14:paraId="71D33059" w14:textId="77777777" w:rsidR="00C5796E" w:rsidRDefault="00C5796E" w:rsidP="00B83412">
      <w:pPr>
        <w:jc w:val="center"/>
        <w:rPr>
          <w:rFonts w:ascii="Times New Roman" w:hAnsi="Times New Roman" w:cs="Times New Roman"/>
          <w:sz w:val="24"/>
          <w:szCs w:val="24"/>
        </w:rPr>
      </w:pPr>
    </w:p>
    <w:p w14:paraId="5E20CF99" w14:textId="77777777" w:rsidR="00C5796E" w:rsidRDefault="00C5796E" w:rsidP="00C5796E">
      <w:pPr>
        <w:jc w:val="center"/>
        <w:rPr>
          <w:rFonts w:ascii="Times New Roman" w:hAnsi="Times New Roman" w:cs="Times New Roman"/>
          <w:sz w:val="24"/>
          <w:szCs w:val="24"/>
        </w:rPr>
      </w:pPr>
    </w:p>
    <w:p w14:paraId="2BC91B64" w14:textId="77777777" w:rsidR="00C5796E" w:rsidRDefault="00C5796E" w:rsidP="00C5796E">
      <w:pPr>
        <w:jc w:val="center"/>
        <w:rPr>
          <w:rFonts w:ascii="Times New Roman" w:hAnsi="Times New Roman" w:cs="Times New Roman"/>
          <w:sz w:val="24"/>
          <w:szCs w:val="24"/>
        </w:rPr>
      </w:pPr>
    </w:p>
    <w:p w14:paraId="5D2C9A00" w14:textId="77777777" w:rsidR="00C5796E" w:rsidRDefault="00C5796E" w:rsidP="00C5796E">
      <w:pPr>
        <w:jc w:val="center"/>
        <w:rPr>
          <w:rFonts w:ascii="Times New Roman" w:hAnsi="Times New Roman" w:cs="Times New Roman"/>
          <w:sz w:val="24"/>
          <w:szCs w:val="24"/>
        </w:rPr>
      </w:pPr>
    </w:p>
    <w:p w14:paraId="4DF2C453" w14:textId="1D587737" w:rsidR="00C5796E" w:rsidRDefault="00005A81" w:rsidP="005B5C97">
      <w:pPr>
        <w:jc w:val="center"/>
        <w:rPr>
          <w:rFonts w:ascii="Times New Roman" w:eastAsia="TimesNewRomanPSMT" w:hAnsi="Times New Roman" w:cs="Times New Roman"/>
          <w:bCs/>
          <w:iCs/>
          <w:noProof/>
          <w:spacing w:val="-1"/>
          <w:sz w:val="24"/>
          <w:szCs w:val="24"/>
          <w:lang w:eastAsia="ar-SA"/>
        </w:rPr>
      </w:pPr>
      <w:r w:rsidRPr="00B56B87">
        <w:rPr>
          <w:rFonts w:ascii="Times New Roman" w:hAnsi="Times New Roman" w:cs="Times New Roman"/>
          <w:sz w:val="24"/>
          <w:szCs w:val="24"/>
        </w:rPr>
        <w:t>Б</w:t>
      </w:r>
      <w:r w:rsidR="001519DF">
        <w:rPr>
          <w:rFonts w:ascii="Times New Roman" w:hAnsi="Times New Roman" w:cs="Times New Roman"/>
          <w:sz w:val="24"/>
          <w:szCs w:val="24"/>
        </w:rPr>
        <w:t xml:space="preserve">еоград, август </w:t>
      </w:r>
      <w:r w:rsidR="008B7233">
        <w:rPr>
          <w:rFonts w:ascii="Times New Roman" w:hAnsi="Times New Roman" w:cs="Times New Roman"/>
          <w:sz w:val="24"/>
          <w:szCs w:val="24"/>
        </w:rPr>
        <w:t>2019</w:t>
      </w:r>
      <w:r w:rsidR="0077485A" w:rsidRPr="00B56B87">
        <w:rPr>
          <w:rFonts w:ascii="Times New Roman" w:hAnsi="Times New Roman" w:cs="Times New Roman"/>
          <w:sz w:val="24"/>
          <w:szCs w:val="24"/>
        </w:rPr>
        <w:t>. године</w:t>
      </w:r>
    </w:p>
    <w:p w14:paraId="6F56CE58" w14:textId="08677AA4" w:rsidR="00F64340" w:rsidRDefault="00F64340" w:rsidP="00C5796E">
      <w:pPr>
        <w:jc w:val="both"/>
        <w:rPr>
          <w:rFonts w:ascii="Times New Roman" w:hAnsi="Times New Roman" w:cs="Times New Roman"/>
          <w:sz w:val="24"/>
          <w:szCs w:val="24"/>
          <w:shd w:val="clear" w:color="auto" w:fill="FFFFFF"/>
        </w:rPr>
      </w:pPr>
      <w:r w:rsidRPr="00B27104">
        <w:rPr>
          <w:rFonts w:ascii="Times New Roman" w:hAnsi="Times New Roman" w:cs="Times New Roman"/>
          <w:sz w:val="24"/>
          <w:szCs w:val="24"/>
          <w:shd w:val="clear" w:color="auto" w:fill="FFFFFF"/>
        </w:rPr>
        <w:lastRenderedPageBreak/>
        <w:t>На основу члан</w:t>
      </w:r>
      <w:r w:rsidR="00CA4B12">
        <w:rPr>
          <w:rFonts w:ascii="Times New Roman" w:hAnsi="Times New Roman" w:cs="Times New Roman"/>
          <w:sz w:val="24"/>
          <w:szCs w:val="24"/>
          <w:shd w:val="clear" w:color="auto" w:fill="FFFFFF"/>
          <w:lang w:val="sr-Cyrl-CS"/>
        </w:rPr>
        <w:t>ова</w:t>
      </w:r>
      <w:r w:rsidRPr="00B27104">
        <w:rPr>
          <w:rFonts w:ascii="Times New Roman" w:hAnsi="Times New Roman" w:cs="Times New Roman"/>
          <w:sz w:val="24"/>
          <w:szCs w:val="24"/>
          <w:shd w:val="clear" w:color="auto" w:fill="FFFFFF"/>
        </w:rPr>
        <w:t xml:space="preserve"> </w:t>
      </w:r>
      <w:r w:rsidR="00A80516" w:rsidRPr="00B27104">
        <w:rPr>
          <w:rFonts w:ascii="Times New Roman" w:hAnsi="Times New Roman" w:cs="Times New Roman"/>
          <w:sz w:val="24"/>
          <w:szCs w:val="24"/>
          <w:shd w:val="clear" w:color="auto" w:fill="FFFFFF"/>
          <w:lang w:val="sr-Cyrl-CS"/>
        </w:rPr>
        <w:t>32</w:t>
      </w:r>
      <w:r w:rsidRPr="00B27104">
        <w:rPr>
          <w:rFonts w:ascii="Times New Roman" w:hAnsi="Times New Roman" w:cs="Times New Roman"/>
          <w:sz w:val="24"/>
          <w:szCs w:val="24"/>
          <w:shd w:val="clear" w:color="auto" w:fill="FFFFFF"/>
        </w:rPr>
        <w:t>.</w:t>
      </w:r>
      <w:r w:rsidR="005B5C97">
        <w:rPr>
          <w:rFonts w:ascii="Times New Roman" w:hAnsi="Times New Roman" w:cs="Times New Roman"/>
          <w:sz w:val="24"/>
          <w:szCs w:val="24"/>
          <w:shd w:val="clear" w:color="auto" w:fill="FFFFFF"/>
          <w:lang w:val="sr-Cyrl-CS"/>
        </w:rPr>
        <w:t xml:space="preserve"> и 61. </w:t>
      </w:r>
      <w:r w:rsidRPr="00B27104">
        <w:rPr>
          <w:rFonts w:ascii="Times New Roman" w:hAnsi="Times New Roman" w:cs="Times New Roman"/>
          <w:sz w:val="24"/>
          <w:szCs w:val="24"/>
          <w:shd w:val="clear" w:color="auto" w:fill="FFFFFF"/>
        </w:rPr>
        <w:t xml:space="preserve">Закона о јавним набавкама ("Службени гласник РС" бр. 124/12, 14/15 и 68/15), члана </w:t>
      </w:r>
      <w:r w:rsidR="00A80516" w:rsidRPr="00B27104">
        <w:rPr>
          <w:rFonts w:ascii="Times New Roman" w:hAnsi="Times New Roman" w:cs="Times New Roman"/>
          <w:sz w:val="24"/>
          <w:szCs w:val="24"/>
          <w:shd w:val="clear" w:color="auto" w:fill="FFFFFF"/>
          <w:lang w:val="sr-Cyrl-CS"/>
        </w:rPr>
        <w:t>2</w:t>
      </w:r>
      <w:r w:rsidRPr="00B27104">
        <w:rPr>
          <w:rFonts w:ascii="Times New Roman" w:hAnsi="Times New Roman" w:cs="Times New Roman"/>
          <w:sz w:val="24"/>
          <w:szCs w:val="24"/>
          <w:shd w:val="clear" w:color="auto" w:fill="FFFFFF"/>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86/2015), Правилника о ближем уређивању поступка јавне набавке број 8015 од 29.12.2015.  (Правилник о измени правилника о ближем уређењу </w:t>
      </w:r>
      <w:r w:rsidRPr="007D4775">
        <w:rPr>
          <w:rFonts w:ascii="Times New Roman" w:hAnsi="Times New Roman" w:cs="Times New Roman"/>
          <w:sz w:val="24"/>
          <w:szCs w:val="24"/>
          <w:shd w:val="clear" w:color="auto" w:fill="FFFFFF"/>
        </w:rPr>
        <w:t>поступка јавне набавке, број 6358 од 10.10.</w:t>
      </w:r>
      <w:r w:rsidR="00D70284">
        <w:rPr>
          <w:rFonts w:ascii="Times New Roman" w:hAnsi="Times New Roman" w:cs="Times New Roman"/>
          <w:sz w:val="24"/>
          <w:szCs w:val="24"/>
          <w:shd w:val="clear" w:color="auto" w:fill="FFFFFF"/>
        </w:rPr>
        <w:t>2017.</w:t>
      </w:r>
      <w:r w:rsidRPr="007D4775">
        <w:rPr>
          <w:rFonts w:ascii="Times New Roman" w:hAnsi="Times New Roman" w:cs="Times New Roman"/>
          <w:sz w:val="24"/>
          <w:szCs w:val="24"/>
          <w:shd w:val="clear" w:color="auto" w:fill="FFFFFF"/>
        </w:rPr>
        <w:t xml:space="preserve">године), Одлуке о покретању поступка јавне набавке </w:t>
      </w:r>
      <w:r w:rsidR="002B495C" w:rsidRPr="001376F5">
        <w:rPr>
          <w:rFonts w:ascii="Times New Roman" w:hAnsi="Times New Roman" w:cs="Times New Roman"/>
          <w:sz w:val="24"/>
          <w:szCs w:val="24"/>
          <w:shd w:val="clear" w:color="auto" w:fill="FFFFFF"/>
          <w:lang w:val="sr-Cyrl-CS"/>
        </w:rPr>
        <w:t xml:space="preserve">број </w:t>
      </w:r>
      <w:r w:rsidR="001376F5" w:rsidRPr="001376F5">
        <w:rPr>
          <w:rFonts w:ascii="Times New Roman" w:hAnsi="Times New Roman" w:cs="Times New Roman"/>
          <w:sz w:val="24"/>
          <w:szCs w:val="24"/>
          <w:shd w:val="clear" w:color="auto" w:fill="FFFFFF"/>
          <w:lang w:val="sr-Cyrl-CS"/>
        </w:rPr>
        <w:t>4862</w:t>
      </w:r>
      <w:r w:rsidR="004F2ECC" w:rsidRPr="001376F5">
        <w:rPr>
          <w:rFonts w:ascii="Times New Roman" w:hAnsi="Times New Roman" w:cs="Times New Roman"/>
          <w:sz w:val="24"/>
          <w:szCs w:val="24"/>
          <w:shd w:val="clear" w:color="auto" w:fill="FFFFFF"/>
          <w:lang w:val="sr-Cyrl-CS"/>
        </w:rPr>
        <w:t xml:space="preserve"> </w:t>
      </w:r>
      <w:r w:rsidRPr="001376F5">
        <w:rPr>
          <w:rFonts w:ascii="Times New Roman" w:hAnsi="Times New Roman" w:cs="Times New Roman"/>
          <w:sz w:val="24"/>
          <w:szCs w:val="24"/>
          <w:shd w:val="clear" w:color="auto" w:fill="FFFFFF"/>
        </w:rPr>
        <w:t xml:space="preserve">од </w:t>
      </w:r>
      <w:r w:rsidR="001376F5" w:rsidRPr="001376F5">
        <w:rPr>
          <w:rFonts w:ascii="Times New Roman" w:hAnsi="Times New Roman" w:cs="Times New Roman"/>
          <w:sz w:val="24"/>
          <w:szCs w:val="24"/>
          <w:shd w:val="clear" w:color="auto" w:fill="FFFFFF"/>
          <w:lang w:val="sr-Cyrl-CS"/>
        </w:rPr>
        <w:t xml:space="preserve"> 14</w:t>
      </w:r>
      <w:r w:rsidR="00D70284" w:rsidRPr="001376F5">
        <w:rPr>
          <w:rFonts w:ascii="Times New Roman" w:hAnsi="Times New Roman" w:cs="Times New Roman"/>
          <w:sz w:val="24"/>
          <w:szCs w:val="24"/>
          <w:shd w:val="clear" w:color="auto" w:fill="FFFFFF"/>
        </w:rPr>
        <w:t>.08</w:t>
      </w:r>
      <w:r w:rsidRPr="001376F5">
        <w:rPr>
          <w:rFonts w:ascii="Times New Roman" w:hAnsi="Times New Roman" w:cs="Times New Roman"/>
          <w:sz w:val="24"/>
          <w:szCs w:val="24"/>
          <w:shd w:val="clear" w:color="auto" w:fill="FFFFFF"/>
        </w:rPr>
        <w:t>.</w:t>
      </w:r>
      <w:r w:rsidR="00786345" w:rsidRPr="001376F5">
        <w:rPr>
          <w:rFonts w:ascii="Times New Roman" w:hAnsi="Times New Roman" w:cs="Times New Roman"/>
          <w:sz w:val="24"/>
          <w:szCs w:val="24"/>
          <w:shd w:val="clear" w:color="auto" w:fill="FFFFFF"/>
        </w:rPr>
        <w:t>2019</w:t>
      </w:r>
      <w:r w:rsidRPr="001376F5">
        <w:rPr>
          <w:rFonts w:ascii="Times New Roman" w:hAnsi="Times New Roman" w:cs="Times New Roman"/>
          <w:sz w:val="24"/>
          <w:szCs w:val="24"/>
          <w:shd w:val="clear" w:color="auto" w:fill="FFFFFF"/>
        </w:rPr>
        <w:t>.</w:t>
      </w:r>
      <w:r w:rsidRPr="007D4775">
        <w:rPr>
          <w:rFonts w:ascii="Times New Roman" w:hAnsi="Times New Roman" w:cs="Times New Roman"/>
          <w:sz w:val="24"/>
          <w:szCs w:val="24"/>
          <w:shd w:val="clear" w:color="auto" w:fill="FFFFFF"/>
        </w:rPr>
        <w:t xml:space="preserve"> </w:t>
      </w:r>
      <w:r w:rsidRPr="00D70284">
        <w:rPr>
          <w:rFonts w:ascii="Times New Roman" w:hAnsi="Times New Roman" w:cs="Times New Roman"/>
          <w:sz w:val="24"/>
          <w:szCs w:val="24"/>
          <w:shd w:val="clear" w:color="auto" w:fill="FFFFFF"/>
        </w:rPr>
        <w:t>године</w:t>
      </w:r>
      <w:r w:rsidR="001376F5">
        <w:rPr>
          <w:rFonts w:ascii="Times New Roman" w:hAnsi="Times New Roman" w:cs="Times New Roman"/>
          <w:sz w:val="24"/>
          <w:szCs w:val="24"/>
          <w:shd w:val="clear" w:color="auto" w:fill="FFFFFF"/>
          <w:lang w:val="sr-Cyrl-CS"/>
        </w:rPr>
        <w:t xml:space="preserve">, </w:t>
      </w:r>
      <w:r w:rsidRPr="00D70284">
        <w:rPr>
          <w:rFonts w:ascii="Times New Roman" w:hAnsi="Times New Roman" w:cs="Times New Roman"/>
          <w:sz w:val="24"/>
          <w:szCs w:val="24"/>
          <w:shd w:val="clear" w:color="auto" w:fill="FFFFFF"/>
        </w:rPr>
        <w:t xml:space="preserve">Решења о образовању комисије за </w:t>
      </w:r>
      <w:r w:rsidRPr="0099234B">
        <w:rPr>
          <w:rFonts w:ascii="Times New Roman" w:hAnsi="Times New Roman" w:cs="Times New Roman"/>
          <w:sz w:val="24"/>
          <w:szCs w:val="24"/>
          <w:shd w:val="clear" w:color="auto" w:fill="FFFFFF"/>
        </w:rPr>
        <w:t xml:space="preserve">јавну набавку </w:t>
      </w:r>
      <w:r w:rsidR="001376F5" w:rsidRPr="0099234B">
        <w:rPr>
          <w:rFonts w:ascii="Times New Roman" w:hAnsi="Times New Roman" w:cs="Times New Roman"/>
          <w:sz w:val="24"/>
          <w:szCs w:val="24"/>
          <w:shd w:val="clear" w:color="auto" w:fill="FFFFFF"/>
          <w:lang w:val="sr-Cyrl-CS"/>
        </w:rPr>
        <w:t>број 4870</w:t>
      </w:r>
      <w:r w:rsidR="004F2ECC" w:rsidRPr="0099234B">
        <w:rPr>
          <w:rFonts w:ascii="Times New Roman" w:hAnsi="Times New Roman" w:cs="Times New Roman"/>
          <w:sz w:val="24"/>
          <w:szCs w:val="24"/>
          <w:shd w:val="clear" w:color="auto" w:fill="FFFFFF"/>
          <w:lang w:val="sr-Cyrl-CS"/>
        </w:rPr>
        <w:t xml:space="preserve"> </w:t>
      </w:r>
      <w:r w:rsidRPr="0099234B">
        <w:rPr>
          <w:rFonts w:ascii="Times New Roman" w:hAnsi="Times New Roman" w:cs="Times New Roman"/>
          <w:sz w:val="24"/>
          <w:szCs w:val="24"/>
          <w:shd w:val="clear" w:color="auto" w:fill="FFFFFF"/>
        </w:rPr>
        <w:t xml:space="preserve">од </w:t>
      </w:r>
      <w:r w:rsidR="001376F5" w:rsidRPr="0099234B">
        <w:rPr>
          <w:rFonts w:ascii="Times New Roman" w:hAnsi="Times New Roman" w:cs="Times New Roman"/>
          <w:sz w:val="24"/>
          <w:szCs w:val="24"/>
          <w:shd w:val="clear" w:color="auto" w:fill="FFFFFF"/>
          <w:lang w:val="sr-Cyrl-CS"/>
        </w:rPr>
        <w:t>14</w:t>
      </w:r>
      <w:r w:rsidR="00D70284" w:rsidRPr="0099234B">
        <w:rPr>
          <w:rFonts w:ascii="Times New Roman" w:hAnsi="Times New Roman" w:cs="Times New Roman"/>
          <w:sz w:val="24"/>
          <w:szCs w:val="24"/>
          <w:shd w:val="clear" w:color="auto" w:fill="FFFFFF"/>
        </w:rPr>
        <w:t>.08</w:t>
      </w:r>
      <w:r w:rsidRPr="0099234B">
        <w:rPr>
          <w:rFonts w:ascii="Times New Roman" w:hAnsi="Times New Roman" w:cs="Times New Roman"/>
          <w:sz w:val="24"/>
          <w:szCs w:val="24"/>
          <w:shd w:val="clear" w:color="auto" w:fill="FFFFFF"/>
        </w:rPr>
        <w:t>.</w:t>
      </w:r>
      <w:r w:rsidR="00786345" w:rsidRPr="0099234B">
        <w:rPr>
          <w:rFonts w:ascii="Times New Roman" w:hAnsi="Times New Roman" w:cs="Times New Roman"/>
          <w:sz w:val="24"/>
          <w:szCs w:val="24"/>
          <w:shd w:val="clear" w:color="auto" w:fill="FFFFFF"/>
        </w:rPr>
        <w:t>2019</w:t>
      </w:r>
      <w:r w:rsidRPr="0099234B">
        <w:rPr>
          <w:rFonts w:ascii="Times New Roman" w:hAnsi="Times New Roman" w:cs="Times New Roman"/>
          <w:sz w:val="24"/>
          <w:szCs w:val="24"/>
          <w:shd w:val="clear" w:color="auto" w:fill="FFFFFF"/>
        </w:rPr>
        <w:t>. године,</w:t>
      </w:r>
      <w:r w:rsidR="001376F5" w:rsidRPr="0099234B">
        <w:rPr>
          <w:rFonts w:ascii="Times New Roman" w:hAnsi="Times New Roman" w:cs="Times New Roman"/>
          <w:sz w:val="24"/>
          <w:szCs w:val="24"/>
          <w:shd w:val="clear" w:color="auto" w:fill="FFFFFF"/>
          <w:lang w:val="sr-Cyrl-CS"/>
        </w:rPr>
        <w:t xml:space="preserve"> и Решења о измени решења о образовању комисије број </w:t>
      </w:r>
      <w:r w:rsidR="0099234B" w:rsidRPr="0099234B">
        <w:rPr>
          <w:rFonts w:ascii="Times New Roman" w:hAnsi="Times New Roman" w:cs="Times New Roman"/>
          <w:sz w:val="24"/>
          <w:szCs w:val="24"/>
          <w:shd w:val="clear" w:color="auto" w:fill="FFFFFF"/>
          <w:lang w:val="sr-Cyrl-CS"/>
        </w:rPr>
        <w:t>4931</w:t>
      </w:r>
      <w:r w:rsidR="001376F5" w:rsidRPr="0099234B">
        <w:rPr>
          <w:rFonts w:ascii="Times New Roman" w:hAnsi="Times New Roman" w:cs="Times New Roman"/>
          <w:sz w:val="24"/>
          <w:szCs w:val="24"/>
          <w:shd w:val="clear" w:color="auto" w:fill="FFFFFF"/>
          <w:lang w:val="sr-Cyrl-CS"/>
        </w:rPr>
        <w:t xml:space="preserve"> </w:t>
      </w:r>
      <w:r w:rsidR="001376F5" w:rsidRPr="0099234B">
        <w:rPr>
          <w:rFonts w:ascii="Times New Roman" w:hAnsi="Times New Roman" w:cs="Times New Roman"/>
          <w:sz w:val="24"/>
          <w:szCs w:val="24"/>
          <w:shd w:val="clear" w:color="auto" w:fill="FFFFFF"/>
        </w:rPr>
        <w:t xml:space="preserve">од </w:t>
      </w:r>
      <w:r w:rsidR="0099234B" w:rsidRPr="0099234B">
        <w:rPr>
          <w:rFonts w:ascii="Times New Roman" w:hAnsi="Times New Roman" w:cs="Times New Roman"/>
          <w:sz w:val="24"/>
          <w:szCs w:val="24"/>
          <w:shd w:val="clear" w:color="auto" w:fill="FFFFFF"/>
          <w:lang w:val="sr-Cyrl-CS"/>
        </w:rPr>
        <w:t>16</w:t>
      </w:r>
      <w:r w:rsidR="001376F5" w:rsidRPr="0099234B">
        <w:rPr>
          <w:rFonts w:ascii="Times New Roman" w:hAnsi="Times New Roman" w:cs="Times New Roman"/>
          <w:sz w:val="24"/>
          <w:szCs w:val="24"/>
          <w:shd w:val="clear" w:color="auto" w:fill="FFFFFF"/>
        </w:rPr>
        <w:t>.08.2019. године</w:t>
      </w:r>
      <w:r w:rsidR="001376F5">
        <w:rPr>
          <w:rFonts w:ascii="Times New Roman" w:hAnsi="Times New Roman" w:cs="Times New Roman"/>
          <w:sz w:val="24"/>
          <w:szCs w:val="24"/>
          <w:shd w:val="clear" w:color="auto" w:fill="FFFFFF"/>
          <w:lang w:val="sr-Cyrl-CS"/>
        </w:rPr>
        <w:t>,</w:t>
      </w:r>
      <w:r w:rsidRPr="00D70284">
        <w:rPr>
          <w:rFonts w:ascii="Times New Roman" w:hAnsi="Times New Roman" w:cs="Times New Roman"/>
          <w:sz w:val="24"/>
          <w:szCs w:val="24"/>
          <w:shd w:val="clear" w:color="auto" w:fill="FFFFFF"/>
        </w:rPr>
        <w:t xml:space="preserve"> а све у складу са </w:t>
      </w:r>
      <w:r w:rsidR="00D70284" w:rsidRPr="00D70284">
        <w:rPr>
          <w:rFonts w:ascii="Times New Roman" w:hAnsi="Times New Roman" w:cs="Times New Roman"/>
          <w:sz w:val="24"/>
          <w:szCs w:val="24"/>
          <w:lang w:val="sr-Latn-CS"/>
        </w:rPr>
        <w:t>Уговором о управљању пројектом „Програм модернизације школа“</w:t>
      </w:r>
      <w:r w:rsidR="00D70284" w:rsidRPr="00D70284">
        <w:rPr>
          <w:rFonts w:ascii="Times New Roman" w:hAnsi="Times New Roman" w:cs="Times New Roman"/>
          <w:sz w:val="24"/>
          <w:szCs w:val="24"/>
          <w:lang w:val="sr-Cyrl-CS"/>
        </w:rPr>
        <w:t xml:space="preserve"> у Републици Србији финансиран из средстава Европске инвестиционе банке (</w:t>
      </w:r>
      <w:r w:rsidR="00D70284" w:rsidRPr="00D70284">
        <w:rPr>
          <w:rFonts w:ascii="Times New Roman" w:hAnsi="Times New Roman" w:cs="Times New Roman"/>
          <w:sz w:val="24"/>
          <w:szCs w:val="24"/>
          <w:lang w:val="sr-Latn-CS"/>
        </w:rPr>
        <w:t xml:space="preserve">закључен између Министарства просвете, науке и технолошког развоја и Јединице за управљање пројектима у јавном сектору д.о.о Београд, </w:t>
      </w:r>
      <w:r w:rsidR="00545B04" w:rsidRPr="00FB05B5">
        <w:rPr>
          <w:rFonts w:ascii="Times New Roman" w:hAnsi="Times New Roman" w:cs="Times New Roman"/>
          <w:sz w:val="24"/>
          <w:szCs w:val="24"/>
          <w:lang w:val="sr-Cyrl-RS"/>
        </w:rPr>
        <w:t>код Министарст</w:t>
      </w:r>
      <w:r w:rsidR="00545B04">
        <w:rPr>
          <w:rFonts w:ascii="Times New Roman" w:hAnsi="Times New Roman" w:cs="Times New Roman"/>
          <w:sz w:val="24"/>
          <w:szCs w:val="24"/>
          <w:lang w:val="sr-Cyrl-RS"/>
        </w:rPr>
        <w:t>ва заведен под бројем 401-00-235/2019-17 од 21.08.2019. године</w:t>
      </w:r>
      <w:r w:rsidR="00545B04" w:rsidRPr="00FB05B5">
        <w:rPr>
          <w:rFonts w:ascii="Times New Roman" w:hAnsi="Times New Roman" w:cs="Times New Roman"/>
          <w:sz w:val="24"/>
          <w:szCs w:val="24"/>
          <w:lang w:val="sr-Cyrl-RS"/>
        </w:rPr>
        <w:t xml:space="preserve">; код Јединице за управљање пројектима у јавном сектору д.о.о Београд заведен под бројем </w:t>
      </w:r>
      <w:r w:rsidR="00545B04" w:rsidRPr="00622E3F">
        <w:rPr>
          <w:rFonts w:ascii="Times New Roman" w:hAnsi="Times New Roman" w:cs="Times New Roman"/>
          <w:sz w:val="24"/>
          <w:szCs w:val="24"/>
          <w:lang w:val="sr-Cyrl-RS"/>
        </w:rPr>
        <w:t>4927 дана 16.08.2019. године</w:t>
      </w:r>
      <w:r w:rsidR="00545B04">
        <w:rPr>
          <w:rFonts w:ascii="Times New Roman" w:hAnsi="Times New Roman" w:cs="Times New Roman"/>
          <w:sz w:val="24"/>
          <w:szCs w:val="24"/>
          <w:lang w:val="sr-Cyrl-RS"/>
        </w:rPr>
        <w:t>)</w:t>
      </w:r>
      <w:r w:rsidR="00D70284" w:rsidRPr="00D70284">
        <w:rPr>
          <w:rFonts w:ascii="Times New Roman" w:hAnsi="Times New Roman" w:cs="Times New Roman"/>
          <w:sz w:val="24"/>
          <w:szCs w:val="24"/>
          <w:lang w:val="sr-Cyrl-CS"/>
        </w:rPr>
        <w:t>,</w:t>
      </w:r>
      <w:r w:rsidR="0048006B" w:rsidRPr="00D70284">
        <w:rPr>
          <w:rFonts w:ascii="Times New Roman" w:hAnsi="Times New Roman" w:cs="Times New Roman"/>
          <w:sz w:val="24"/>
          <w:szCs w:val="24"/>
          <w:shd w:val="clear" w:color="auto" w:fill="FFFFFF"/>
          <w:lang w:val="sr-Latn-CS"/>
        </w:rPr>
        <w:t xml:space="preserve"> </w:t>
      </w:r>
      <w:r w:rsidRPr="00D70284">
        <w:rPr>
          <w:rFonts w:ascii="Times New Roman" w:hAnsi="Times New Roman" w:cs="Times New Roman"/>
          <w:sz w:val="24"/>
          <w:szCs w:val="24"/>
          <w:shd w:val="clear" w:color="auto" w:fill="FFFFFF"/>
        </w:rPr>
        <w:t>припремљена је:</w:t>
      </w:r>
    </w:p>
    <w:p w14:paraId="04D88A5F" w14:textId="77777777" w:rsidR="00545B04" w:rsidRPr="00C5796E" w:rsidRDefault="00545B04" w:rsidP="00C5796E">
      <w:pPr>
        <w:jc w:val="both"/>
        <w:rPr>
          <w:rFonts w:ascii="Times New Roman" w:eastAsia="TimesNewRomanPSMT" w:hAnsi="Times New Roman" w:cs="Times New Roman"/>
          <w:bCs/>
          <w:iCs/>
          <w:noProof/>
          <w:spacing w:val="-1"/>
          <w:sz w:val="24"/>
          <w:szCs w:val="24"/>
          <w:lang w:eastAsia="ar-SA"/>
        </w:rPr>
      </w:pPr>
    </w:p>
    <w:p w14:paraId="7036EBB8" w14:textId="77777777" w:rsidR="0077485A" w:rsidRPr="00B56B87" w:rsidRDefault="0077485A" w:rsidP="005B5C97">
      <w:pPr>
        <w:spacing w:after="0" w:line="360" w:lineRule="auto"/>
        <w:jc w:val="center"/>
        <w:rPr>
          <w:rFonts w:ascii="Times New Roman" w:hAnsi="Times New Roman" w:cs="Times New Roman"/>
          <w:b/>
          <w:sz w:val="24"/>
          <w:szCs w:val="24"/>
          <w:lang w:eastAsia="ar-SA"/>
        </w:rPr>
      </w:pPr>
      <w:r w:rsidRPr="00B56B87">
        <w:rPr>
          <w:rFonts w:ascii="Times New Roman" w:hAnsi="Times New Roman" w:cs="Times New Roman"/>
          <w:b/>
          <w:sz w:val="24"/>
          <w:szCs w:val="24"/>
          <w:lang w:eastAsia="ar-SA"/>
        </w:rPr>
        <w:t>КОНКУРСНА ДОКУМЕНТАЦИЈА</w:t>
      </w:r>
    </w:p>
    <w:p w14:paraId="05FDE576" w14:textId="58C9B9F1" w:rsidR="0077485A" w:rsidRPr="00A80516" w:rsidRDefault="00A80516" w:rsidP="005B5C97">
      <w:pPr>
        <w:spacing w:after="0" w:line="276" w:lineRule="auto"/>
        <w:jc w:val="center"/>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Отворени поступак</w:t>
      </w:r>
    </w:p>
    <w:p w14:paraId="78589DD4" w14:textId="77777777" w:rsidR="0077485A" w:rsidRPr="00B56B87" w:rsidRDefault="0077485A" w:rsidP="005B5C97">
      <w:pPr>
        <w:spacing w:after="0" w:line="276" w:lineRule="auto"/>
        <w:jc w:val="center"/>
        <w:rPr>
          <w:rFonts w:ascii="Times New Roman" w:hAnsi="Times New Roman" w:cs="Times New Roman"/>
          <w:sz w:val="24"/>
          <w:szCs w:val="24"/>
          <w:lang w:eastAsia="ar-SA"/>
        </w:rPr>
      </w:pPr>
    </w:p>
    <w:p w14:paraId="2D521DD0" w14:textId="215EC139" w:rsidR="0077485A" w:rsidRPr="00B56B87" w:rsidRDefault="006C7A19" w:rsidP="005B5C97">
      <w:pPr>
        <w:spacing w:after="0" w:line="276" w:lineRule="auto"/>
        <w:jc w:val="center"/>
        <w:rPr>
          <w:rFonts w:ascii="Times New Roman" w:hAnsi="Times New Roman" w:cs="Times New Roman"/>
          <w:sz w:val="24"/>
          <w:szCs w:val="24"/>
          <w:lang w:eastAsia="ar-SA"/>
        </w:rPr>
      </w:pPr>
      <w:r>
        <w:rPr>
          <w:rFonts w:ascii="Times New Roman" w:hAnsi="Times New Roman" w:cs="Times New Roman"/>
          <w:b/>
          <w:sz w:val="24"/>
          <w:szCs w:val="24"/>
          <w:lang w:val="sr-Cyrl-CS" w:eastAsia="ar-SA"/>
        </w:rPr>
        <w:t xml:space="preserve">Извођење радова </w:t>
      </w:r>
      <w:r w:rsidR="00475D56" w:rsidRPr="00A433E5">
        <w:rPr>
          <w:rFonts w:ascii="Times New Roman" w:eastAsia="SimSun" w:hAnsi="Times New Roman" w:cs="Times New Roman"/>
          <w:b/>
          <w:lang w:val="sr-Cyrl-RS" w:eastAsia="zh-CN"/>
        </w:rPr>
        <w:t>на изградњи, реконструкцији и адаптацији за пету групу школских објеката у оквиру Програма модернизације школа – Компонента 3</w:t>
      </w:r>
    </w:p>
    <w:p w14:paraId="75168C0F" w14:textId="77777777" w:rsidR="00475D56" w:rsidRDefault="00475D56" w:rsidP="005B5C97">
      <w:pPr>
        <w:spacing w:after="0" w:line="276" w:lineRule="auto"/>
        <w:jc w:val="center"/>
        <w:rPr>
          <w:rFonts w:ascii="Times New Roman" w:hAnsi="Times New Roman" w:cs="Times New Roman"/>
          <w:sz w:val="24"/>
          <w:szCs w:val="24"/>
          <w:lang w:eastAsia="ar-SA"/>
        </w:rPr>
      </w:pPr>
    </w:p>
    <w:p w14:paraId="57727CDA" w14:textId="749FDB1D" w:rsidR="0077485A" w:rsidRPr="00B56B87" w:rsidRDefault="0077485A" w:rsidP="005B5C97">
      <w:pPr>
        <w:spacing w:after="0" w:line="276" w:lineRule="auto"/>
        <w:jc w:val="center"/>
        <w:rPr>
          <w:rFonts w:ascii="Times New Roman" w:eastAsia="Times New Roman" w:hAnsi="Times New Roman" w:cs="Times New Roman"/>
          <w:sz w:val="24"/>
          <w:szCs w:val="24"/>
        </w:rPr>
      </w:pPr>
      <w:r w:rsidRPr="00B56B87">
        <w:rPr>
          <w:rFonts w:ascii="Times New Roman" w:hAnsi="Times New Roman" w:cs="Times New Roman"/>
          <w:sz w:val="24"/>
          <w:szCs w:val="24"/>
          <w:lang w:eastAsia="ar-SA"/>
        </w:rPr>
        <w:t xml:space="preserve">Број јавне набавке: </w:t>
      </w:r>
      <w:r w:rsidR="00475D56" w:rsidRPr="00475D56">
        <w:rPr>
          <w:rFonts w:ascii="Times New Roman" w:eastAsia="SimSun" w:hAnsi="Times New Roman" w:cs="Times New Roman"/>
          <w:b/>
          <w:sz w:val="24"/>
          <w:szCs w:val="24"/>
          <w:lang w:val="sr-Cyrl-RS" w:eastAsia="zh-CN"/>
        </w:rPr>
        <w:t>Н/Р/01/19</w:t>
      </w:r>
    </w:p>
    <w:p w14:paraId="33A5E27E" w14:textId="77777777" w:rsidR="00475D56" w:rsidRDefault="00475D56" w:rsidP="00C5796E">
      <w:pPr>
        <w:jc w:val="both"/>
        <w:rPr>
          <w:rFonts w:ascii="Times New Roman" w:hAnsi="Times New Roman" w:cs="Times New Roman"/>
          <w:b/>
          <w:sz w:val="24"/>
          <w:szCs w:val="24"/>
          <w:lang w:eastAsia="ar-SA"/>
        </w:rPr>
      </w:pPr>
    </w:p>
    <w:p w14:paraId="70D00067" w14:textId="7109A75F" w:rsidR="0077485A" w:rsidRPr="00244E00" w:rsidRDefault="0077485A" w:rsidP="00C5796E">
      <w:pPr>
        <w:jc w:val="both"/>
        <w:rPr>
          <w:rFonts w:ascii="Times New Roman" w:hAnsi="Times New Roman" w:cs="Times New Roman"/>
          <w:b/>
          <w:sz w:val="24"/>
          <w:szCs w:val="24"/>
          <w:lang w:eastAsia="ar-SA"/>
        </w:rPr>
      </w:pPr>
      <w:r w:rsidRPr="00B56B87">
        <w:rPr>
          <w:rFonts w:ascii="Times New Roman" w:hAnsi="Times New Roman" w:cs="Times New Roman"/>
          <w:b/>
          <w:sz w:val="24"/>
          <w:szCs w:val="24"/>
          <w:lang w:eastAsia="ar-SA"/>
        </w:rPr>
        <w:t>С</w:t>
      </w:r>
      <w:r w:rsidR="00075135" w:rsidRPr="00B56B87">
        <w:rPr>
          <w:rFonts w:ascii="Times New Roman" w:hAnsi="Times New Roman" w:cs="Times New Roman"/>
          <w:b/>
          <w:sz w:val="24"/>
          <w:szCs w:val="24"/>
          <w:lang w:eastAsia="ar-SA"/>
        </w:rPr>
        <w:t xml:space="preserve">адржај </w:t>
      </w:r>
      <w:r w:rsidR="00075135" w:rsidRPr="00244E00">
        <w:rPr>
          <w:rFonts w:ascii="Times New Roman" w:hAnsi="Times New Roman" w:cs="Times New Roman"/>
          <w:b/>
          <w:sz w:val="24"/>
          <w:szCs w:val="24"/>
          <w:lang w:eastAsia="ar-SA"/>
        </w:rPr>
        <w:t>конкурсне документације:</w:t>
      </w:r>
    </w:p>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gridCol w:w="813"/>
      </w:tblGrid>
      <w:tr w:rsidR="00433C78" w:rsidRPr="00244E00" w14:paraId="0B3BB113" w14:textId="77777777" w:rsidTr="002F1F76">
        <w:tc>
          <w:tcPr>
            <w:tcW w:w="1134" w:type="dxa"/>
          </w:tcPr>
          <w:p w14:paraId="76AC5A0A" w14:textId="77777777" w:rsidR="00433C78" w:rsidRPr="00244E00" w:rsidRDefault="00433C78" w:rsidP="002F1F76">
            <w:pPr>
              <w:jc w:val="both"/>
              <w:rPr>
                <w:rFonts w:cs="Times New Roman"/>
                <w:b/>
                <w:lang w:eastAsia="ar-SA"/>
              </w:rPr>
            </w:pPr>
            <w:r w:rsidRPr="00244E00">
              <w:rPr>
                <w:rFonts w:cs="Times New Roman"/>
                <w:b/>
                <w:lang w:eastAsia="ar-SA"/>
              </w:rPr>
              <w:t>1.</w:t>
            </w:r>
          </w:p>
        </w:tc>
        <w:tc>
          <w:tcPr>
            <w:tcW w:w="7938" w:type="dxa"/>
          </w:tcPr>
          <w:p w14:paraId="4D071DC1" w14:textId="77777777" w:rsidR="00433C78" w:rsidRPr="00244E00" w:rsidRDefault="00433C78" w:rsidP="002F1F76">
            <w:pPr>
              <w:jc w:val="both"/>
              <w:rPr>
                <w:rFonts w:cs="Times New Roman"/>
                <w:b/>
                <w:lang w:eastAsia="ar-SA"/>
              </w:rPr>
            </w:pPr>
            <w:r w:rsidRPr="00244E00">
              <w:rPr>
                <w:rFonts w:cs="Times New Roman"/>
                <w:b/>
                <w:lang w:eastAsia="ar-SA"/>
              </w:rPr>
              <w:t>ОПШТИ ПОДАЦИ О ЈАВНОЈ НАБАВЦИ</w:t>
            </w:r>
          </w:p>
        </w:tc>
        <w:tc>
          <w:tcPr>
            <w:tcW w:w="813" w:type="dxa"/>
          </w:tcPr>
          <w:p w14:paraId="250D5326" w14:textId="49475B6B" w:rsidR="00433C78" w:rsidRPr="00244E00" w:rsidRDefault="00433C78" w:rsidP="002F1F76">
            <w:pPr>
              <w:jc w:val="both"/>
              <w:rPr>
                <w:rFonts w:cs="Times New Roman"/>
                <w:b/>
                <w:lang w:eastAsia="ar-SA"/>
              </w:rPr>
            </w:pPr>
            <w:r w:rsidRPr="00244E00">
              <w:rPr>
                <w:rFonts w:cs="Times New Roman"/>
                <w:b/>
                <w:lang w:eastAsia="ar-SA"/>
              </w:rPr>
              <w:t>4</w:t>
            </w:r>
          </w:p>
        </w:tc>
      </w:tr>
      <w:tr w:rsidR="00433C78" w:rsidRPr="00244E00" w14:paraId="64DFDFA7" w14:textId="77777777" w:rsidTr="002F1F76">
        <w:tc>
          <w:tcPr>
            <w:tcW w:w="1134" w:type="dxa"/>
          </w:tcPr>
          <w:p w14:paraId="0C04D855" w14:textId="77777777" w:rsidR="00433C78" w:rsidRPr="00244E00" w:rsidRDefault="00433C78" w:rsidP="002F1F76">
            <w:pPr>
              <w:jc w:val="both"/>
              <w:rPr>
                <w:rFonts w:cs="Times New Roman"/>
                <w:b/>
                <w:lang w:eastAsia="ar-SA"/>
              </w:rPr>
            </w:pPr>
          </w:p>
        </w:tc>
        <w:tc>
          <w:tcPr>
            <w:tcW w:w="7938" w:type="dxa"/>
          </w:tcPr>
          <w:p w14:paraId="30EBF1B9" w14:textId="77777777" w:rsidR="00433C78" w:rsidRPr="00244E00" w:rsidRDefault="00433C78" w:rsidP="002F1F76">
            <w:pPr>
              <w:jc w:val="both"/>
              <w:rPr>
                <w:rFonts w:cs="Times New Roman"/>
                <w:b/>
                <w:lang w:eastAsia="ar-SA"/>
              </w:rPr>
            </w:pPr>
          </w:p>
        </w:tc>
        <w:tc>
          <w:tcPr>
            <w:tcW w:w="813" w:type="dxa"/>
          </w:tcPr>
          <w:p w14:paraId="66A50C90" w14:textId="77777777" w:rsidR="00433C78" w:rsidRPr="00244E00" w:rsidRDefault="00433C78" w:rsidP="002F1F76">
            <w:pPr>
              <w:jc w:val="both"/>
              <w:rPr>
                <w:rFonts w:cs="Times New Roman"/>
                <w:b/>
                <w:lang w:eastAsia="ar-SA"/>
              </w:rPr>
            </w:pPr>
          </w:p>
        </w:tc>
      </w:tr>
      <w:tr w:rsidR="00433C78" w:rsidRPr="00244E00" w14:paraId="740F7C83" w14:textId="77777777" w:rsidTr="002F1F76">
        <w:tc>
          <w:tcPr>
            <w:tcW w:w="1134" w:type="dxa"/>
          </w:tcPr>
          <w:p w14:paraId="7B9406B8" w14:textId="77777777" w:rsidR="00433C78" w:rsidRPr="00244E00" w:rsidRDefault="00433C78" w:rsidP="002F1F76">
            <w:pPr>
              <w:jc w:val="both"/>
              <w:rPr>
                <w:rFonts w:cs="Times New Roman"/>
                <w:b/>
                <w:lang w:eastAsia="ar-SA"/>
              </w:rPr>
            </w:pPr>
          </w:p>
        </w:tc>
        <w:tc>
          <w:tcPr>
            <w:tcW w:w="7938" w:type="dxa"/>
          </w:tcPr>
          <w:p w14:paraId="78D2C71D" w14:textId="77777777" w:rsidR="00433C78" w:rsidRPr="00244E00" w:rsidRDefault="00433C78" w:rsidP="002F1F76">
            <w:pPr>
              <w:jc w:val="both"/>
              <w:rPr>
                <w:rFonts w:cs="Times New Roman"/>
                <w:lang w:eastAsia="ar-SA"/>
              </w:rPr>
            </w:pPr>
            <w:r w:rsidRPr="00244E00">
              <w:rPr>
                <w:rFonts w:cs="Times New Roman"/>
                <w:b/>
                <w:lang w:eastAsia="ar-SA"/>
              </w:rPr>
              <w:t>1.1.</w:t>
            </w:r>
            <w:r w:rsidRPr="00244E00">
              <w:rPr>
                <w:rFonts w:cs="Times New Roman"/>
              </w:rPr>
              <w:t xml:space="preserve"> </w:t>
            </w:r>
            <w:r w:rsidRPr="00244E00">
              <w:rPr>
                <w:rFonts w:cs="Times New Roman"/>
                <w:lang w:eastAsia="ar-SA"/>
              </w:rPr>
              <w:t>Подаци о наручиоцу</w:t>
            </w:r>
          </w:p>
        </w:tc>
        <w:tc>
          <w:tcPr>
            <w:tcW w:w="813" w:type="dxa"/>
          </w:tcPr>
          <w:p w14:paraId="492D908E" w14:textId="595970F2" w:rsidR="00433C78" w:rsidRPr="00244E00" w:rsidRDefault="00433C78" w:rsidP="002F1F76">
            <w:pPr>
              <w:jc w:val="both"/>
              <w:rPr>
                <w:rFonts w:cs="Times New Roman"/>
                <w:b/>
                <w:lang w:eastAsia="ar-SA"/>
              </w:rPr>
            </w:pPr>
            <w:r w:rsidRPr="00244E00">
              <w:rPr>
                <w:rFonts w:cs="Times New Roman"/>
                <w:b/>
                <w:lang w:eastAsia="ar-SA"/>
              </w:rPr>
              <w:t>4</w:t>
            </w:r>
          </w:p>
        </w:tc>
      </w:tr>
      <w:tr w:rsidR="00433C78" w:rsidRPr="00244E00" w14:paraId="653C1A14" w14:textId="77777777" w:rsidTr="002F1F76">
        <w:tc>
          <w:tcPr>
            <w:tcW w:w="1134" w:type="dxa"/>
          </w:tcPr>
          <w:p w14:paraId="1128A122" w14:textId="77777777" w:rsidR="00433C78" w:rsidRPr="00244E00" w:rsidRDefault="00433C78" w:rsidP="002F1F76">
            <w:pPr>
              <w:jc w:val="both"/>
              <w:rPr>
                <w:rFonts w:cs="Times New Roman"/>
                <w:b/>
                <w:lang w:eastAsia="ar-SA"/>
              </w:rPr>
            </w:pPr>
          </w:p>
        </w:tc>
        <w:tc>
          <w:tcPr>
            <w:tcW w:w="7938" w:type="dxa"/>
          </w:tcPr>
          <w:p w14:paraId="5EBA4C6C" w14:textId="77777777" w:rsidR="00433C78" w:rsidRPr="00244E00" w:rsidRDefault="00433C78" w:rsidP="002F1F76">
            <w:pPr>
              <w:jc w:val="both"/>
              <w:rPr>
                <w:rFonts w:cs="Times New Roman"/>
                <w:lang w:eastAsia="ar-SA"/>
              </w:rPr>
            </w:pPr>
            <w:r w:rsidRPr="00244E00">
              <w:rPr>
                <w:rFonts w:cs="Times New Roman"/>
                <w:b/>
                <w:lang w:eastAsia="ar-SA"/>
              </w:rPr>
              <w:t>1.2.</w:t>
            </w:r>
            <w:r w:rsidRPr="00244E00">
              <w:rPr>
                <w:rFonts w:cs="Times New Roman"/>
                <w:lang w:eastAsia="ar-SA"/>
              </w:rPr>
              <w:t xml:space="preserve"> Врста поступка јавне набавке</w:t>
            </w:r>
          </w:p>
        </w:tc>
        <w:tc>
          <w:tcPr>
            <w:tcW w:w="813" w:type="dxa"/>
          </w:tcPr>
          <w:p w14:paraId="2C12B87B" w14:textId="05B6B119" w:rsidR="00433C78" w:rsidRPr="00244E00" w:rsidRDefault="00433C78" w:rsidP="002F1F76">
            <w:pPr>
              <w:jc w:val="both"/>
              <w:rPr>
                <w:rFonts w:cs="Times New Roman"/>
                <w:b/>
                <w:lang w:eastAsia="ar-SA"/>
              </w:rPr>
            </w:pPr>
            <w:r w:rsidRPr="00244E00">
              <w:rPr>
                <w:rFonts w:cs="Times New Roman"/>
                <w:b/>
                <w:lang w:eastAsia="ar-SA"/>
              </w:rPr>
              <w:t>4</w:t>
            </w:r>
          </w:p>
        </w:tc>
      </w:tr>
      <w:tr w:rsidR="00433C78" w:rsidRPr="00244E00" w14:paraId="21386C5D" w14:textId="77777777" w:rsidTr="002F1F76">
        <w:tc>
          <w:tcPr>
            <w:tcW w:w="1134" w:type="dxa"/>
          </w:tcPr>
          <w:p w14:paraId="4DC15179" w14:textId="77777777" w:rsidR="00433C78" w:rsidRPr="00244E00" w:rsidRDefault="00433C78" w:rsidP="002F1F76">
            <w:pPr>
              <w:jc w:val="both"/>
              <w:rPr>
                <w:rFonts w:cs="Times New Roman"/>
                <w:b/>
                <w:lang w:eastAsia="ar-SA"/>
              </w:rPr>
            </w:pPr>
          </w:p>
        </w:tc>
        <w:tc>
          <w:tcPr>
            <w:tcW w:w="7938" w:type="dxa"/>
          </w:tcPr>
          <w:p w14:paraId="0C5F717E" w14:textId="77777777" w:rsidR="00433C78" w:rsidRPr="00244E00" w:rsidRDefault="00433C78" w:rsidP="002F1F76">
            <w:pPr>
              <w:jc w:val="both"/>
              <w:rPr>
                <w:rFonts w:cs="Times New Roman"/>
                <w:lang w:eastAsia="ar-SA"/>
              </w:rPr>
            </w:pPr>
            <w:r w:rsidRPr="00244E00">
              <w:rPr>
                <w:rFonts w:cs="Times New Roman"/>
                <w:b/>
                <w:lang w:eastAsia="ar-SA"/>
              </w:rPr>
              <w:t>1.3</w:t>
            </w:r>
            <w:r w:rsidRPr="00244E00">
              <w:rPr>
                <w:rFonts w:cs="Times New Roman"/>
                <w:lang w:eastAsia="ar-SA"/>
              </w:rPr>
              <w:t>. Предмет јавне набавке</w:t>
            </w:r>
          </w:p>
        </w:tc>
        <w:tc>
          <w:tcPr>
            <w:tcW w:w="813" w:type="dxa"/>
          </w:tcPr>
          <w:p w14:paraId="44919CC8" w14:textId="4EA6D14A" w:rsidR="00433C78" w:rsidRPr="00244E00" w:rsidRDefault="00433C78" w:rsidP="002F1F76">
            <w:pPr>
              <w:jc w:val="both"/>
              <w:rPr>
                <w:rFonts w:cs="Times New Roman"/>
                <w:b/>
                <w:lang w:eastAsia="ar-SA"/>
              </w:rPr>
            </w:pPr>
            <w:r w:rsidRPr="00244E00">
              <w:rPr>
                <w:rFonts w:cs="Times New Roman"/>
                <w:b/>
                <w:lang w:eastAsia="ar-SA"/>
              </w:rPr>
              <w:t>4</w:t>
            </w:r>
          </w:p>
        </w:tc>
      </w:tr>
      <w:tr w:rsidR="00433C78" w:rsidRPr="00244E00" w14:paraId="2DAD1616" w14:textId="77777777" w:rsidTr="002F1F76">
        <w:tc>
          <w:tcPr>
            <w:tcW w:w="1134" w:type="dxa"/>
          </w:tcPr>
          <w:p w14:paraId="0CA1FF1C" w14:textId="77777777" w:rsidR="00433C78" w:rsidRPr="00244E00" w:rsidRDefault="00433C78" w:rsidP="002F1F76">
            <w:pPr>
              <w:jc w:val="both"/>
              <w:rPr>
                <w:rFonts w:cs="Times New Roman"/>
                <w:b/>
                <w:lang w:eastAsia="ar-SA"/>
              </w:rPr>
            </w:pPr>
          </w:p>
        </w:tc>
        <w:tc>
          <w:tcPr>
            <w:tcW w:w="7938" w:type="dxa"/>
          </w:tcPr>
          <w:p w14:paraId="18CF7216" w14:textId="77777777" w:rsidR="00433C78" w:rsidRPr="00244E00" w:rsidRDefault="00433C78" w:rsidP="002F1F76">
            <w:pPr>
              <w:jc w:val="both"/>
              <w:rPr>
                <w:rFonts w:cs="Times New Roman"/>
                <w:lang w:eastAsia="ar-SA"/>
              </w:rPr>
            </w:pPr>
            <w:r w:rsidRPr="00244E00">
              <w:rPr>
                <w:rFonts w:cs="Times New Roman"/>
                <w:b/>
                <w:lang w:eastAsia="ar-SA"/>
              </w:rPr>
              <w:t>1.4.</w:t>
            </w:r>
            <w:r w:rsidR="007446E0" w:rsidRPr="00244E00">
              <w:rPr>
                <w:rFonts w:cs="Times New Roman"/>
                <w:lang w:eastAsia="ar-SA"/>
              </w:rPr>
              <w:t xml:space="preserve"> Процењена вредност набавке</w:t>
            </w:r>
          </w:p>
          <w:p w14:paraId="360BB09C" w14:textId="77777777" w:rsidR="007446E0" w:rsidRPr="00244E00" w:rsidRDefault="007446E0" w:rsidP="002F1F76">
            <w:pPr>
              <w:jc w:val="both"/>
              <w:rPr>
                <w:rFonts w:cs="Times New Roman"/>
                <w:lang w:val="sr-Cyrl-CS" w:eastAsia="ar-SA"/>
              </w:rPr>
            </w:pPr>
            <w:r w:rsidRPr="00244E00">
              <w:rPr>
                <w:rFonts w:cs="Times New Roman"/>
                <w:b/>
                <w:lang w:val="sr-Cyrl-CS" w:eastAsia="ar-SA"/>
              </w:rPr>
              <w:t>1.5.</w:t>
            </w:r>
            <w:r w:rsidRPr="00244E00">
              <w:rPr>
                <w:rFonts w:cs="Times New Roman"/>
                <w:lang w:val="sr-Cyrl-CS" w:eastAsia="ar-SA"/>
              </w:rPr>
              <w:t xml:space="preserve"> Циљ поступка</w:t>
            </w:r>
          </w:p>
          <w:p w14:paraId="798329C2" w14:textId="365125D6" w:rsidR="007446E0" w:rsidRPr="00244E00" w:rsidRDefault="007446E0" w:rsidP="002F1F76">
            <w:pPr>
              <w:jc w:val="both"/>
              <w:rPr>
                <w:rFonts w:cs="Times New Roman"/>
                <w:lang w:val="sr-Cyrl-CS" w:eastAsia="ar-SA"/>
              </w:rPr>
            </w:pPr>
            <w:r w:rsidRPr="00244E00">
              <w:rPr>
                <w:rFonts w:cs="Times New Roman"/>
                <w:b/>
                <w:lang w:val="sr-Cyrl-CS" w:eastAsia="ar-SA"/>
              </w:rPr>
              <w:t>1.6.</w:t>
            </w:r>
            <w:r w:rsidRPr="00244E00">
              <w:rPr>
                <w:rFonts w:cs="Times New Roman"/>
                <w:lang w:val="sr-Cyrl-CS" w:eastAsia="ar-SA"/>
              </w:rPr>
              <w:t xml:space="preserve"> Контакт лице или служба</w:t>
            </w:r>
          </w:p>
          <w:p w14:paraId="3DC4880C" w14:textId="19B455ED" w:rsidR="007446E0" w:rsidRPr="00244E00" w:rsidRDefault="007446E0" w:rsidP="002F1F76">
            <w:pPr>
              <w:jc w:val="both"/>
              <w:rPr>
                <w:rFonts w:cs="Times New Roman"/>
                <w:lang w:val="sr-Cyrl-CS" w:eastAsia="ar-SA"/>
              </w:rPr>
            </w:pPr>
            <w:r w:rsidRPr="00244E00">
              <w:rPr>
                <w:rFonts w:cs="Times New Roman"/>
                <w:b/>
                <w:lang w:val="sr-Cyrl-CS" w:eastAsia="ar-SA"/>
              </w:rPr>
              <w:t>1.7.</w:t>
            </w:r>
            <w:r w:rsidRPr="00244E00">
              <w:rPr>
                <w:rFonts w:cs="Times New Roman"/>
                <w:lang w:val="sr-Cyrl-CS" w:eastAsia="ar-SA"/>
              </w:rPr>
              <w:t xml:space="preserve"> Рок за доношење одлуке о закључењу уговора</w:t>
            </w:r>
          </w:p>
        </w:tc>
        <w:tc>
          <w:tcPr>
            <w:tcW w:w="813" w:type="dxa"/>
          </w:tcPr>
          <w:p w14:paraId="43888D78" w14:textId="0B8D3B4C" w:rsidR="00433C78" w:rsidRPr="00244E00" w:rsidRDefault="00FD466D" w:rsidP="002F1F76">
            <w:pPr>
              <w:jc w:val="both"/>
              <w:rPr>
                <w:rFonts w:cs="Times New Roman"/>
                <w:b/>
                <w:lang w:val="sr-Cyrl-CS" w:eastAsia="ar-SA"/>
              </w:rPr>
            </w:pPr>
            <w:r>
              <w:rPr>
                <w:rFonts w:cs="Times New Roman"/>
                <w:b/>
                <w:lang w:val="sr-Cyrl-CS" w:eastAsia="ar-SA"/>
              </w:rPr>
              <w:t>6</w:t>
            </w:r>
          </w:p>
          <w:p w14:paraId="5F6DB9F0" w14:textId="620027E9" w:rsidR="007446E0" w:rsidRPr="00244E00" w:rsidRDefault="00FD466D" w:rsidP="002F1F76">
            <w:pPr>
              <w:jc w:val="both"/>
              <w:rPr>
                <w:rFonts w:cs="Times New Roman"/>
                <w:b/>
                <w:lang w:val="sr-Cyrl-CS" w:eastAsia="ar-SA"/>
              </w:rPr>
            </w:pPr>
            <w:r>
              <w:rPr>
                <w:rFonts w:cs="Times New Roman"/>
                <w:b/>
                <w:lang w:val="sr-Cyrl-CS" w:eastAsia="ar-SA"/>
              </w:rPr>
              <w:t>6</w:t>
            </w:r>
          </w:p>
          <w:p w14:paraId="341D2317" w14:textId="3F801FE9" w:rsidR="00244E00" w:rsidRPr="00244E00" w:rsidRDefault="00FD466D" w:rsidP="002F1F76">
            <w:pPr>
              <w:jc w:val="both"/>
              <w:rPr>
                <w:rFonts w:cs="Times New Roman"/>
                <w:b/>
                <w:lang w:val="sr-Cyrl-CS" w:eastAsia="ar-SA"/>
              </w:rPr>
            </w:pPr>
            <w:r>
              <w:rPr>
                <w:rFonts w:cs="Times New Roman"/>
                <w:b/>
                <w:lang w:val="sr-Cyrl-CS" w:eastAsia="ar-SA"/>
              </w:rPr>
              <w:t>6</w:t>
            </w:r>
          </w:p>
          <w:p w14:paraId="37A41B03" w14:textId="25E1D3A9" w:rsidR="00244E00" w:rsidRPr="00244E00" w:rsidRDefault="00FD466D" w:rsidP="002F1F76">
            <w:pPr>
              <w:jc w:val="both"/>
              <w:rPr>
                <w:rFonts w:cs="Times New Roman"/>
                <w:b/>
                <w:lang w:val="sr-Cyrl-CS" w:eastAsia="ar-SA"/>
              </w:rPr>
            </w:pPr>
            <w:r>
              <w:rPr>
                <w:rFonts w:cs="Times New Roman"/>
                <w:b/>
                <w:lang w:val="sr-Cyrl-CS" w:eastAsia="ar-SA"/>
              </w:rPr>
              <w:t>6</w:t>
            </w:r>
          </w:p>
        </w:tc>
      </w:tr>
      <w:tr w:rsidR="00433C78" w:rsidRPr="00244E00" w14:paraId="50A33F38" w14:textId="77777777" w:rsidTr="002F1F76">
        <w:tc>
          <w:tcPr>
            <w:tcW w:w="1134" w:type="dxa"/>
          </w:tcPr>
          <w:p w14:paraId="64351538" w14:textId="5CD7FC99" w:rsidR="00433C78" w:rsidRPr="00244E00" w:rsidRDefault="00433C78" w:rsidP="002F1F76">
            <w:pPr>
              <w:jc w:val="both"/>
              <w:rPr>
                <w:rFonts w:cs="Times New Roman"/>
                <w:b/>
                <w:lang w:eastAsia="ar-SA"/>
              </w:rPr>
            </w:pPr>
          </w:p>
        </w:tc>
        <w:tc>
          <w:tcPr>
            <w:tcW w:w="7938" w:type="dxa"/>
          </w:tcPr>
          <w:p w14:paraId="637BED44" w14:textId="77777777" w:rsidR="00433C78" w:rsidRPr="00244E00" w:rsidRDefault="00433C78" w:rsidP="002F1F76">
            <w:pPr>
              <w:jc w:val="both"/>
              <w:rPr>
                <w:rFonts w:cs="Times New Roman"/>
                <w:b/>
                <w:lang w:eastAsia="ar-SA"/>
              </w:rPr>
            </w:pPr>
          </w:p>
        </w:tc>
        <w:tc>
          <w:tcPr>
            <w:tcW w:w="813" w:type="dxa"/>
          </w:tcPr>
          <w:p w14:paraId="244A476F" w14:textId="77777777" w:rsidR="00433C78" w:rsidRPr="00244E00" w:rsidRDefault="00433C78" w:rsidP="002F1F76">
            <w:pPr>
              <w:jc w:val="both"/>
              <w:rPr>
                <w:rFonts w:cs="Times New Roman"/>
                <w:b/>
                <w:lang w:eastAsia="ar-SA"/>
              </w:rPr>
            </w:pPr>
          </w:p>
        </w:tc>
      </w:tr>
      <w:tr w:rsidR="00433C78" w:rsidRPr="00244E00" w14:paraId="52EA2106" w14:textId="77777777" w:rsidTr="002F1F76">
        <w:tc>
          <w:tcPr>
            <w:tcW w:w="1134" w:type="dxa"/>
          </w:tcPr>
          <w:p w14:paraId="21BD35A4" w14:textId="77777777" w:rsidR="00433C78" w:rsidRPr="00244E00" w:rsidRDefault="00433C78" w:rsidP="002F1F76">
            <w:pPr>
              <w:jc w:val="both"/>
              <w:rPr>
                <w:rFonts w:cs="Times New Roman"/>
                <w:b/>
                <w:lang w:eastAsia="ar-SA"/>
              </w:rPr>
            </w:pPr>
            <w:r w:rsidRPr="00244E00">
              <w:rPr>
                <w:rFonts w:cs="Times New Roman"/>
                <w:b/>
                <w:lang w:eastAsia="ar-SA"/>
              </w:rPr>
              <w:t>2.</w:t>
            </w:r>
          </w:p>
        </w:tc>
        <w:tc>
          <w:tcPr>
            <w:tcW w:w="7938" w:type="dxa"/>
          </w:tcPr>
          <w:p w14:paraId="72BF9670" w14:textId="77777777" w:rsidR="00433C78" w:rsidRPr="00244E00" w:rsidRDefault="00433C78" w:rsidP="002F1F76">
            <w:pPr>
              <w:jc w:val="both"/>
              <w:rPr>
                <w:rFonts w:cs="Times New Roman"/>
                <w:b/>
                <w:lang w:eastAsia="ar-SA"/>
              </w:rPr>
            </w:pPr>
            <w:r w:rsidRPr="00244E00">
              <w:rPr>
                <w:rFonts w:cs="Times New Roman"/>
                <w:b/>
                <w:lang w:eastAsia="ar-SA"/>
              </w:rPr>
              <w:t>ПОДАЦИ О ПРЕДМЕТУ ЈАВНЕ НАБАВКЕ</w:t>
            </w:r>
          </w:p>
        </w:tc>
        <w:tc>
          <w:tcPr>
            <w:tcW w:w="813" w:type="dxa"/>
          </w:tcPr>
          <w:p w14:paraId="3AFB39EE" w14:textId="3C3DB0F4" w:rsidR="00433C78" w:rsidRPr="00244E00" w:rsidRDefault="00F31997" w:rsidP="002F1F76">
            <w:pPr>
              <w:jc w:val="both"/>
              <w:rPr>
                <w:rFonts w:cs="Times New Roman"/>
                <w:b/>
                <w:lang w:eastAsia="ar-SA"/>
              </w:rPr>
            </w:pPr>
            <w:r>
              <w:rPr>
                <w:rFonts w:cs="Times New Roman"/>
                <w:b/>
                <w:lang w:eastAsia="ar-SA"/>
              </w:rPr>
              <w:t>7</w:t>
            </w:r>
          </w:p>
        </w:tc>
      </w:tr>
      <w:tr w:rsidR="00433C78" w:rsidRPr="00244E00" w14:paraId="332D5DE1" w14:textId="77777777" w:rsidTr="002F1F76">
        <w:tc>
          <w:tcPr>
            <w:tcW w:w="1134" w:type="dxa"/>
          </w:tcPr>
          <w:p w14:paraId="7B01BA8B" w14:textId="77777777" w:rsidR="00433C78" w:rsidRPr="00244E00" w:rsidRDefault="00433C78" w:rsidP="002F1F76">
            <w:pPr>
              <w:jc w:val="both"/>
              <w:rPr>
                <w:rFonts w:cs="Times New Roman"/>
                <w:b/>
                <w:lang w:eastAsia="ar-SA"/>
              </w:rPr>
            </w:pPr>
          </w:p>
        </w:tc>
        <w:tc>
          <w:tcPr>
            <w:tcW w:w="7938" w:type="dxa"/>
          </w:tcPr>
          <w:p w14:paraId="0C5E5EC2" w14:textId="77777777" w:rsidR="00433C78" w:rsidRPr="00244E00" w:rsidRDefault="00433C78" w:rsidP="002F1F76">
            <w:pPr>
              <w:jc w:val="both"/>
              <w:rPr>
                <w:rFonts w:cs="Times New Roman"/>
                <w:b/>
                <w:lang w:eastAsia="ar-SA"/>
              </w:rPr>
            </w:pPr>
          </w:p>
        </w:tc>
        <w:tc>
          <w:tcPr>
            <w:tcW w:w="813" w:type="dxa"/>
          </w:tcPr>
          <w:p w14:paraId="1B66007C" w14:textId="77777777" w:rsidR="00433C78" w:rsidRPr="00244E00" w:rsidRDefault="00433C78" w:rsidP="002F1F76">
            <w:pPr>
              <w:jc w:val="both"/>
              <w:rPr>
                <w:rFonts w:cs="Times New Roman"/>
                <w:b/>
                <w:lang w:eastAsia="ar-SA"/>
              </w:rPr>
            </w:pPr>
          </w:p>
        </w:tc>
      </w:tr>
      <w:tr w:rsidR="00433C78" w:rsidRPr="00244E00" w14:paraId="654FF213" w14:textId="77777777" w:rsidTr="002F1F76">
        <w:tc>
          <w:tcPr>
            <w:tcW w:w="1134" w:type="dxa"/>
          </w:tcPr>
          <w:p w14:paraId="6E77497E" w14:textId="77777777" w:rsidR="00433C78" w:rsidRPr="00244E00" w:rsidRDefault="00433C78" w:rsidP="002F1F76">
            <w:pPr>
              <w:jc w:val="both"/>
              <w:rPr>
                <w:rFonts w:cs="Times New Roman"/>
                <w:b/>
                <w:lang w:eastAsia="ar-SA"/>
              </w:rPr>
            </w:pPr>
          </w:p>
        </w:tc>
        <w:tc>
          <w:tcPr>
            <w:tcW w:w="7938" w:type="dxa"/>
          </w:tcPr>
          <w:p w14:paraId="6C8645D4" w14:textId="77777777" w:rsidR="00433C78" w:rsidRDefault="00433C78" w:rsidP="002F1F76">
            <w:pPr>
              <w:jc w:val="both"/>
              <w:rPr>
                <w:rFonts w:cs="Times New Roman"/>
                <w:lang w:eastAsia="ar-SA"/>
              </w:rPr>
            </w:pPr>
            <w:r w:rsidRPr="00244E00">
              <w:rPr>
                <w:rFonts w:cs="Times New Roman"/>
                <w:b/>
                <w:lang w:eastAsia="ar-SA"/>
              </w:rPr>
              <w:t>2.1.</w:t>
            </w:r>
            <w:r w:rsidRPr="00244E00">
              <w:rPr>
                <w:rFonts w:cs="Times New Roman"/>
                <w:lang w:eastAsia="ar-SA"/>
              </w:rPr>
              <w:t xml:space="preserve"> Предмет јавне набавке</w:t>
            </w:r>
          </w:p>
          <w:p w14:paraId="714B4EEC" w14:textId="7631B6E5" w:rsidR="00F31997" w:rsidRPr="00F31997" w:rsidRDefault="00F31997" w:rsidP="002F1F76">
            <w:pPr>
              <w:jc w:val="both"/>
              <w:rPr>
                <w:rFonts w:cs="Times New Roman"/>
                <w:lang w:val="sr-Cyrl-CS" w:eastAsia="ar-SA"/>
              </w:rPr>
            </w:pPr>
            <w:r w:rsidRPr="00F31997">
              <w:rPr>
                <w:rFonts w:cs="Times New Roman"/>
                <w:b/>
                <w:lang w:val="sr-Cyrl-CS" w:eastAsia="ar-SA"/>
              </w:rPr>
              <w:t>2.2.</w:t>
            </w:r>
            <w:r>
              <w:rPr>
                <w:rFonts w:cs="Times New Roman"/>
                <w:lang w:val="sr-Cyrl-CS" w:eastAsia="ar-SA"/>
              </w:rPr>
              <w:t xml:space="preserve"> Предмер и предрачун</w:t>
            </w:r>
          </w:p>
        </w:tc>
        <w:tc>
          <w:tcPr>
            <w:tcW w:w="813" w:type="dxa"/>
          </w:tcPr>
          <w:p w14:paraId="6C426A25" w14:textId="7A481DB3" w:rsidR="00433C78" w:rsidRDefault="00F31997" w:rsidP="002F1F76">
            <w:pPr>
              <w:jc w:val="both"/>
              <w:rPr>
                <w:rFonts w:cs="Times New Roman"/>
                <w:b/>
                <w:lang w:eastAsia="ar-SA"/>
              </w:rPr>
            </w:pPr>
            <w:r>
              <w:rPr>
                <w:rFonts w:cs="Times New Roman"/>
                <w:b/>
                <w:lang w:eastAsia="ar-SA"/>
              </w:rPr>
              <w:t>7</w:t>
            </w:r>
          </w:p>
          <w:p w14:paraId="711FA027" w14:textId="046A8DFC" w:rsidR="00F31997" w:rsidRPr="00F31997" w:rsidRDefault="00FD466D" w:rsidP="002F1F76">
            <w:pPr>
              <w:jc w:val="both"/>
              <w:rPr>
                <w:rFonts w:cs="Times New Roman"/>
                <w:b/>
                <w:lang w:val="sr-Cyrl-CS" w:eastAsia="ar-SA"/>
              </w:rPr>
            </w:pPr>
            <w:r>
              <w:rPr>
                <w:rFonts w:cs="Times New Roman"/>
                <w:b/>
                <w:lang w:val="sr-Cyrl-CS" w:eastAsia="ar-SA"/>
              </w:rPr>
              <w:t>7</w:t>
            </w:r>
          </w:p>
        </w:tc>
      </w:tr>
      <w:tr w:rsidR="00433C78" w:rsidRPr="0031663E" w14:paraId="13822122" w14:textId="77777777" w:rsidTr="00FD466D">
        <w:trPr>
          <w:trHeight w:val="80"/>
        </w:trPr>
        <w:tc>
          <w:tcPr>
            <w:tcW w:w="1134" w:type="dxa"/>
          </w:tcPr>
          <w:p w14:paraId="2D61AF88" w14:textId="77777777" w:rsidR="0077485A" w:rsidRPr="0031663E" w:rsidRDefault="0077485A" w:rsidP="002F1F76">
            <w:pPr>
              <w:jc w:val="both"/>
              <w:rPr>
                <w:rFonts w:cs="Times New Roman"/>
                <w:b/>
                <w:highlight w:val="yellow"/>
                <w:lang w:eastAsia="ar-SA"/>
              </w:rPr>
            </w:pPr>
          </w:p>
        </w:tc>
        <w:tc>
          <w:tcPr>
            <w:tcW w:w="7938" w:type="dxa"/>
          </w:tcPr>
          <w:p w14:paraId="1797C0B0" w14:textId="77777777" w:rsidR="0077485A" w:rsidRPr="0031663E" w:rsidRDefault="0077485A" w:rsidP="002F1F76">
            <w:pPr>
              <w:jc w:val="both"/>
              <w:rPr>
                <w:rFonts w:cs="Times New Roman"/>
                <w:b/>
                <w:highlight w:val="yellow"/>
                <w:lang w:eastAsia="ar-SA"/>
              </w:rPr>
            </w:pPr>
          </w:p>
        </w:tc>
        <w:tc>
          <w:tcPr>
            <w:tcW w:w="813" w:type="dxa"/>
          </w:tcPr>
          <w:p w14:paraId="33C7CFF8" w14:textId="77777777" w:rsidR="0077485A" w:rsidRPr="0031663E" w:rsidRDefault="0077485A" w:rsidP="002F1F76">
            <w:pPr>
              <w:jc w:val="both"/>
              <w:rPr>
                <w:rFonts w:cs="Times New Roman"/>
                <w:b/>
                <w:highlight w:val="yellow"/>
                <w:lang w:eastAsia="ar-SA"/>
              </w:rPr>
            </w:pPr>
          </w:p>
        </w:tc>
      </w:tr>
      <w:tr w:rsidR="00433C78" w:rsidRPr="0031663E" w14:paraId="26489772" w14:textId="77777777" w:rsidTr="002F1F76">
        <w:tc>
          <w:tcPr>
            <w:tcW w:w="1134" w:type="dxa"/>
          </w:tcPr>
          <w:p w14:paraId="023DC622" w14:textId="291D4586" w:rsidR="00433C78" w:rsidRPr="0031663E" w:rsidRDefault="00FD466D" w:rsidP="002F1F76">
            <w:pPr>
              <w:jc w:val="both"/>
              <w:rPr>
                <w:rFonts w:cs="Times New Roman"/>
                <w:b/>
                <w:highlight w:val="yellow"/>
                <w:lang w:eastAsia="ar-SA"/>
              </w:rPr>
            </w:pPr>
            <w:r>
              <w:rPr>
                <w:rFonts w:cs="Times New Roman"/>
                <w:b/>
                <w:lang w:eastAsia="ar-SA"/>
              </w:rPr>
              <w:t>3.</w:t>
            </w:r>
          </w:p>
        </w:tc>
        <w:tc>
          <w:tcPr>
            <w:tcW w:w="7938" w:type="dxa"/>
          </w:tcPr>
          <w:p w14:paraId="4184F287" w14:textId="77777777" w:rsidR="00433C78" w:rsidRPr="00244E00" w:rsidRDefault="00433C78" w:rsidP="002F1F76">
            <w:pPr>
              <w:jc w:val="both"/>
              <w:rPr>
                <w:rFonts w:cs="Times New Roman"/>
                <w:b/>
                <w:lang w:val="sr-Cyrl-CS" w:eastAsia="ar-SA"/>
              </w:rPr>
            </w:pPr>
            <w:r w:rsidRPr="00244E00">
              <w:rPr>
                <w:rFonts w:cs="Times New Roman"/>
                <w:b/>
                <w:lang w:val="sr-Cyrl-CS" w:eastAsia="ar-SA"/>
              </w:rPr>
              <w:t>ИНФОРМАЦИЈЕ О ПРОЈЕКТУ</w:t>
            </w:r>
          </w:p>
          <w:p w14:paraId="2458F1B2" w14:textId="77777777" w:rsidR="00244E00" w:rsidRPr="00244E00" w:rsidRDefault="00244E00" w:rsidP="002F1F76">
            <w:pPr>
              <w:jc w:val="both"/>
              <w:rPr>
                <w:rFonts w:cs="Times New Roman"/>
                <w:b/>
                <w:lang w:val="sr-Cyrl-CS" w:eastAsia="ar-SA"/>
              </w:rPr>
            </w:pPr>
          </w:p>
          <w:p w14:paraId="033D0C8A" w14:textId="321A4807" w:rsidR="00244E00" w:rsidRPr="00244E00" w:rsidRDefault="00244E00" w:rsidP="002F1F76">
            <w:pPr>
              <w:jc w:val="both"/>
              <w:rPr>
                <w:rFonts w:cs="Times New Roman"/>
                <w:b/>
                <w:lang w:val="sr-Cyrl-CS" w:eastAsia="ar-SA"/>
              </w:rPr>
            </w:pPr>
            <w:r w:rsidRPr="00244E00">
              <w:rPr>
                <w:rFonts w:cs="Times New Roman"/>
                <w:b/>
                <w:lang w:val="sr-Cyrl-CS" w:eastAsia="ar-SA"/>
              </w:rPr>
              <w:t xml:space="preserve">3.1. </w:t>
            </w:r>
            <w:r w:rsidRPr="00FD466D">
              <w:rPr>
                <w:rFonts w:cs="Times New Roman"/>
                <w:lang w:val="sr-Cyrl-CS" w:eastAsia="ar-SA"/>
              </w:rPr>
              <w:t>Подаци о наручиоцу</w:t>
            </w:r>
          </w:p>
          <w:p w14:paraId="7AD9A254" w14:textId="354A0B03" w:rsidR="00244E00" w:rsidRPr="00244E00" w:rsidRDefault="00244E00" w:rsidP="002F1F76">
            <w:pPr>
              <w:jc w:val="both"/>
              <w:rPr>
                <w:rFonts w:cs="Times New Roman"/>
                <w:b/>
                <w:lang w:val="sr-Cyrl-CS" w:eastAsia="ar-SA"/>
              </w:rPr>
            </w:pPr>
            <w:r w:rsidRPr="00244E00">
              <w:rPr>
                <w:rFonts w:cs="Times New Roman"/>
                <w:b/>
                <w:lang w:val="sr-Cyrl-CS" w:eastAsia="ar-SA"/>
              </w:rPr>
              <w:t xml:space="preserve">3.2. </w:t>
            </w:r>
            <w:r w:rsidRPr="00FD466D">
              <w:rPr>
                <w:rFonts w:cs="Times New Roman"/>
                <w:lang w:val="sr-Cyrl-CS" w:eastAsia="ar-SA"/>
              </w:rPr>
              <w:t>Опис радова</w:t>
            </w:r>
          </w:p>
          <w:p w14:paraId="1540AAD4" w14:textId="74953D17" w:rsidR="00244E00" w:rsidRPr="00244E00" w:rsidRDefault="00244E00" w:rsidP="002F1F76">
            <w:pPr>
              <w:jc w:val="both"/>
              <w:rPr>
                <w:rFonts w:cs="Times New Roman"/>
                <w:b/>
                <w:lang w:val="sr-Cyrl-CS" w:eastAsia="ar-SA"/>
              </w:rPr>
            </w:pPr>
            <w:r w:rsidRPr="00244E00">
              <w:rPr>
                <w:rFonts w:cs="Times New Roman"/>
                <w:b/>
                <w:lang w:val="sr-Cyrl-CS" w:eastAsia="ar-SA"/>
              </w:rPr>
              <w:t xml:space="preserve">3.3. </w:t>
            </w:r>
            <w:r w:rsidRPr="00FD466D">
              <w:rPr>
                <w:rFonts w:cs="Times New Roman"/>
                <w:lang w:val="sr-Cyrl-CS" w:eastAsia="ar-SA"/>
              </w:rPr>
              <w:t>Рок за извршење</w:t>
            </w:r>
          </w:p>
          <w:p w14:paraId="16E6C359" w14:textId="1C5594BE" w:rsidR="00244E00" w:rsidRPr="00244E00" w:rsidRDefault="00244E00" w:rsidP="002F1F76">
            <w:pPr>
              <w:jc w:val="both"/>
              <w:rPr>
                <w:rFonts w:cs="Times New Roman"/>
                <w:b/>
                <w:lang w:val="sr-Cyrl-CS" w:eastAsia="ar-SA"/>
              </w:rPr>
            </w:pPr>
            <w:r w:rsidRPr="00244E00">
              <w:rPr>
                <w:rFonts w:cs="Times New Roman"/>
                <w:b/>
                <w:lang w:val="sr-Cyrl-CS" w:eastAsia="ar-SA"/>
              </w:rPr>
              <w:lastRenderedPageBreak/>
              <w:t xml:space="preserve">3.4. </w:t>
            </w:r>
            <w:r w:rsidRPr="00FD466D">
              <w:rPr>
                <w:rFonts w:cs="Times New Roman"/>
                <w:lang w:val="sr-Cyrl-CS" w:eastAsia="ar-SA"/>
              </w:rPr>
              <w:t>Обилазак локације извођења радова</w:t>
            </w:r>
          </w:p>
        </w:tc>
        <w:tc>
          <w:tcPr>
            <w:tcW w:w="813" w:type="dxa"/>
          </w:tcPr>
          <w:p w14:paraId="708D9F19" w14:textId="4EDD0734" w:rsidR="00433C78" w:rsidRPr="00244E00" w:rsidRDefault="00FD466D" w:rsidP="002F1F76">
            <w:pPr>
              <w:jc w:val="both"/>
              <w:rPr>
                <w:rFonts w:cs="Times New Roman"/>
                <w:b/>
                <w:lang w:eastAsia="ar-SA"/>
              </w:rPr>
            </w:pPr>
            <w:r>
              <w:rPr>
                <w:rFonts w:cs="Times New Roman"/>
                <w:b/>
                <w:lang w:eastAsia="ar-SA"/>
              </w:rPr>
              <w:lastRenderedPageBreak/>
              <w:t>8</w:t>
            </w:r>
          </w:p>
          <w:p w14:paraId="041D7AF2" w14:textId="77777777" w:rsidR="00244E00" w:rsidRPr="00244E00" w:rsidRDefault="00244E00" w:rsidP="002F1F76">
            <w:pPr>
              <w:jc w:val="both"/>
              <w:rPr>
                <w:rFonts w:cs="Times New Roman"/>
                <w:b/>
                <w:lang w:eastAsia="ar-SA"/>
              </w:rPr>
            </w:pPr>
          </w:p>
          <w:p w14:paraId="7A0248F0" w14:textId="574DECBB" w:rsidR="00244E00" w:rsidRPr="00244E00" w:rsidRDefault="00FD466D" w:rsidP="002F1F76">
            <w:pPr>
              <w:jc w:val="both"/>
              <w:rPr>
                <w:rFonts w:cs="Times New Roman"/>
                <w:b/>
                <w:lang w:val="sr-Cyrl-CS" w:eastAsia="ar-SA"/>
              </w:rPr>
            </w:pPr>
            <w:r>
              <w:rPr>
                <w:rFonts w:cs="Times New Roman"/>
                <w:b/>
                <w:lang w:val="sr-Cyrl-CS" w:eastAsia="ar-SA"/>
              </w:rPr>
              <w:t>8</w:t>
            </w:r>
          </w:p>
          <w:p w14:paraId="71C4850B" w14:textId="3287A118" w:rsidR="00244E00" w:rsidRPr="00244E00" w:rsidRDefault="00FD466D" w:rsidP="002F1F76">
            <w:pPr>
              <w:jc w:val="both"/>
              <w:rPr>
                <w:rFonts w:cs="Times New Roman"/>
                <w:b/>
                <w:lang w:val="sr-Cyrl-CS" w:eastAsia="ar-SA"/>
              </w:rPr>
            </w:pPr>
            <w:r>
              <w:rPr>
                <w:rFonts w:cs="Times New Roman"/>
                <w:b/>
                <w:lang w:val="sr-Cyrl-CS" w:eastAsia="ar-SA"/>
              </w:rPr>
              <w:t>8</w:t>
            </w:r>
          </w:p>
          <w:p w14:paraId="3E746946" w14:textId="4B17D883" w:rsidR="00244E00" w:rsidRPr="00244E00" w:rsidRDefault="00FD466D" w:rsidP="002F1F76">
            <w:pPr>
              <w:jc w:val="both"/>
              <w:rPr>
                <w:rFonts w:cs="Times New Roman"/>
                <w:b/>
                <w:lang w:val="sr-Cyrl-CS" w:eastAsia="ar-SA"/>
              </w:rPr>
            </w:pPr>
            <w:r>
              <w:rPr>
                <w:rFonts w:cs="Times New Roman"/>
                <w:b/>
                <w:lang w:val="sr-Cyrl-CS" w:eastAsia="ar-SA"/>
              </w:rPr>
              <w:t>8</w:t>
            </w:r>
          </w:p>
          <w:p w14:paraId="2DE0DB44" w14:textId="0305D5FD" w:rsidR="00244E00" w:rsidRPr="00244E00" w:rsidRDefault="00FD466D" w:rsidP="002F1F76">
            <w:pPr>
              <w:jc w:val="both"/>
              <w:rPr>
                <w:rFonts w:cs="Times New Roman"/>
                <w:b/>
                <w:lang w:val="sr-Cyrl-CS" w:eastAsia="ar-SA"/>
              </w:rPr>
            </w:pPr>
            <w:r>
              <w:rPr>
                <w:rFonts w:cs="Times New Roman"/>
                <w:b/>
                <w:lang w:val="sr-Cyrl-CS" w:eastAsia="ar-SA"/>
              </w:rPr>
              <w:lastRenderedPageBreak/>
              <w:t>8</w:t>
            </w:r>
          </w:p>
        </w:tc>
      </w:tr>
      <w:tr w:rsidR="00433C78" w:rsidRPr="0031663E" w14:paraId="5CA907D8" w14:textId="77777777" w:rsidTr="002F1F76">
        <w:tc>
          <w:tcPr>
            <w:tcW w:w="1134" w:type="dxa"/>
          </w:tcPr>
          <w:p w14:paraId="49E6BECA" w14:textId="12F784E3" w:rsidR="00433C78" w:rsidRPr="0031663E" w:rsidRDefault="00433C78" w:rsidP="002F1F76">
            <w:pPr>
              <w:jc w:val="both"/>
              <w:rPr>
                <w:rFonts w:cs="Times New Roman"/>
                <w:b/>
                <w:highlight w:val="yellow"/>
                <w:lang w:eastAsia="ar-SA"/>
              </w:rPr>
            </w:pPr>
          </w:p>
        </w:tc>
        <w:tc>
          <w:tcPr>
            <w:tcW w:w="7938" w:type="dxa"/>
          </w:tcPr>
          <w:p w14:paraId="34322513" w14:textId="77777777" w:rsidR="00433C78" w:rsidRPr="0031663E" w:rsidRDefault="00433C78" w:rsidP="002F1F76">
            <w:pPr>
              <w:jc w:val="both"/>
              <w:rPr>
                <w:rFonts w:cs="Times New Roman"/>
                <w:b/>
                <w:highlight w:val="yellow"/>
                <w:lang w:eastAsia="ar-SA"/>
              </w:rPr>
            </w:pPr>
          </w:p>
        </w:tc>
        <w:tc>
          <w:tcPr>
            <w:tcW w:w="813" w:type="dxa"/>
          </w:tcPr>
          <w:p w14:paraId="02C50DA4" w14:textId="77777777" w:rsidR="00433C78" w:rsidRPr="0031663E" w:rsidRDefault="00433C78" w:rsidP="002F1F76">
            <w:pPr>
              <w:jc w:val="both"/>
              <w:rPr>
                <w:rFonts w:cs="Times New Roman"/>
                <w:b/>
                <w:highlight w:val="yellow"/>
                <w:lang w:eastAsia="ar-SA"/>
              </w:rPr>
            </w:pPr>
          </w:p>
        </w:tc>
      </w:tr>
      <w:tr w:rsidR="00433C78" w:rsidRPr="0031663E" w14:paraId="0DDB7704" w14:textId="77777777" w:rsidTr="002F1F76">
        <w:tc>
          <w:tcPr>
            <w:tcW w:w="1134" w:type="dxa"/>
          </w:tcPr>
          <w:p w14:paraId="5B9EDD4F" w14:textId="77777777" w:rsidR="00433C78" w:rsidRPr="00F31997" w:rsidRDefault="00433C78" w:rsidP="002F1F76">
            <w:pPr>
              <w:jc w:val="both"/>
              <w:rPr>
                <w:rFonts w:cs="Times New Roman"/>
                <w:b/>
                <w:lang w:eastAsia="ar-SA"/>
              </w:rPr>
            </w:pPr>
            <w:r w:rsidRPr="00F31997">
              <w:rPr>
                <w:rFonts w:cs="Times New Roman"/>
                <w:b/>
                <w:lang w:eastAsia="ar-SA"/>
              </w:rPr>
              <w:t>4.</w:t>
            </w:r>
          </w:p>
        </w:tc>
        <w:tc>
          <w:tcPr>
            <w:tcW w:w="7938" w:type="dxa"/>
          </w:tcPr>
          <w:p w14:paraId="789D097F" w14:textId="28F88B0D" w:rsidR="00433C78" w:rsidRPr="002F1F76" w:rsidRDefault="00433C78" w:rsidP="002F1F76">
            <w:pPr>
              <w:jc w:val="both"/>
              <w:rPr>
                <w:rFonts w:cs="Times New Roman"/>
                <w:b/>
                <w:lang w:eastAsia="ar-SA"/>
              </w:rPr>
            </w:pPr>
            <w:r w:rsidRPr="002F1F76">
              <w:rPr>
                <w:rFonts w:eastAsia="Times New Roman" w:cs="Times New Roman"/>
                <w:b/>
              </w:rPr>
              <w:t>УСЛОВИ ЗА УЧЕШЋЕ У ПОСТУПКУ ЈАВНЕ НАБАВКЕ И УПУТСТВО КАКО СЕ ДОКАЗУЈЕ ИСПУЊЕНОСТ ТИХ УСЛОВА</w:t>
            </w:r>
          </w:p>
        </w:tc>
        <w:tc>
          <w:tcPr>
            <w:tcW w:w="813" w:type="dxa"/>
          </w:tcPr>
          <w:p w14:paraId="3B823942" w14:textId="15F00CAE" w:rsidR="00433C78" w:rsidRPr="002F1F76" w:rsidRDefault="00FD466D" w:rsidP="002F1F76">
            <w:pPr>
              <w:jc w:val="both"/>
              <w:rPr>
                <w:rFonts w:cs="Times New Roman"/>
                <w:b/>
                <w:lang w:val="sr-Cyrl-CS" w:eastAsia="ar-SA"/>
              </w:rPr>
            </w:pPr>
            <w:r>
              <w:rPr>
                <w:rFonts w:cs="Times New Roman"/>
                <w:b/>
                <w:lang w:val="sr-Cyrl-CS" w:eastAsia="ar-SA"/>
              </w:rPr>
              <w:t>9</w:t>
            </w:r>
          </w:p>
        </w:tc>
      </w:tr>
      <w:tr w:rsidR="00433C78" w:rsidRPr="0031663E" w14:paraId="097E3EFE" w14:textId="77777777" w:rsidTr="002F1F76">
        <w:tc>
          <w:tcPr>
            <w:tcW w:w="1134" w:type="dxa"/>
          </w:tcPr>
          <w:p w14:paraId="3771865B" w14:textId="77777777" w:rsidR="00433C78" w:rsidRPr="00F31997" w:rsidRDefault="00433C78" w:rsidP="002F1F76">
            <w:pPr>
              <w:jc w:val="both"/>
              <w:rPr>
                <w:rFonts w:cs="Times New Roman"/>
                <w:b/>
                <w:lang w:eastAsia="ar-SA"/>
              </w:rPr>
            </w:pPr>
          </w:p>
        </w:tc>
        <w:tc>
          <w:tcPr>
            <w:tcW w:w="7938" w:type="dxa"/>
          </w:tcPr>
          <w:p w14:paraId="193C29DA" w14:textId="77777777" w:rsidR="00433C78" w:rsidRPr="002F1F76" w:rsidRDefault="00433C78" w:rsidP="002F1F76">
            <w:pPr>
              <w:jc w:val="both"/>
              <w:rPr>
                <w:rFonts w:cs="Times New Roman"/>
                <w:b/>
                <w:lang w:eastAsia="ar-SA"/>
              </w:rPr>
            </w:pPr>
          </w:p>
        </w:tc>
        <w:tc>
          <w:tcPr>
            <w:tcW w:w="813" w:type="dxa"/>
          </w:tcPr>
          <w:p w14:paraId="341E4D0A" w14:textId="77777777" w:rsidR="00433C78" w:rsidRPr="002F1F76" w:rsidRDefault="00433C78" w:rsidP="002F1F76">
            <w:pPr>
              <w:jc w:val="both"/>
              <w:rPr>
                <w:rFonts w:cs="Times New Roman"/>
                <w:b/>
                <w:lang w:eastAsia="ar-SA"/>
              </w:rPr>
            </w:pPr>
          </w:p>
        </w:tc>
      </w:tr>
      <w:tr w:rsidR="00433C78" w:rsidRPr="0031663E" w14:paraId="5BE9968B" w14:textId="77777777" w:rsidTr="002F1F76">
        <w:tc>
          <w:tcPr>
            <w:tcW w:w="1134" w:type="dxa"/>
          </w:tcPr>
          <w:p w14:paraId="4B435F41" w14:textId="77777777" w:rsidR="00433C78" w:rsidRPr="00F31997" w:rsidRDefault="00433C78" w:rsidP="002F1F76">
            <w:pPr>
              <w:jc w:val="both"/>
              <w:rPr>
                <w:rFonts w:cs="Times New Roman"/>
                <w:b/>
                <w:lang w:eastAsia="ar-SA"/>
              </w:rPr>
            </w:pPr>
          </w:p>
        </w:tc>
        <w:tc>
          <w:tcPr>
            <w:tcW w:w="7938" w:type="dxa"/>
          </w:tcPr>
          <w:p w14:paraId="72AA174D" w14:textId="0BA23C3D" w:rsidR="00433C78" w:rsidRPr="002F1F76" w:rsidRDefault="00433C78" w:rsidP="002F1F76">
            <w:pPr>
              <w:jc w:val="both"/>
              <w:rPr>
                <w:rFonts w:cs="Times New Roman"/>
                <w:lang w:eastAsia="ar-SA"/>
              </w:rPr>
            </w:pPr>
            <w:r w:rsidRPr="002F1F76">
              <w:rPr>
                <w:rFonts w:cs="Times New Roman"/>
                <w:b/>
                <w:lang w:eastAsia="ar-SA"/>
              </w:rPr>
              <w:t>4.1.</w:t>
            </w:r>
            <w:r w:rsidRPr="002F1F76">
              <w:rPr>
                <w:rFonts w:cs="Times New Roman"/>
                <w:lang w:eastAsia="ar-SA"/>
              </w:rPr>
              <w:t xml:space="preserve"> Услови за учешће у поступку јавне набавке из чл. 75.</w:t>
            </w:r>
            <w:r w:rsidRPr="002F1F76">
              <w:rPr>
                <w:rFonts w:cs="Times New Roman"/>
                <w:lang w:val="sr-Cyrl-CS" w:eastAsia="ar-SA"/>
              </w:rPr>
              <w:t xml:space="preserve"> и 76.</w:t>
            </w:r>
            <w:r w:rsidRPr="002F1F76">
              <w:rPr>
                <w:rFonts w:cs="Times New Roman"/>
                <w:lang w:eastAsia="ar-SA"/>
              </w:rPr>
              <w:t xml:space="preserve"> Закона</w:t>
            </w:r>
          </w:p>
        </w:tc>
        <w:tc>
          <w:tcPr>
            <w:tcW w:w="813" w:type="dxa"/>
          </w:tcPr>
          <w:p w14:paraId="024CEB40" w14:textId="5EBF6C8B" w:rsidR="00433C78" w:rsidRPr="002F1F76" w:rsidRDefault="002F1F76" w:rsidP="002F1F76">
            <w:pPr>
              <w:jc w:val="both"/>
              <w:rPr>
                <w:rFonts w:cs="Times New Roman"/>
                <w:b/>
                <w:lang w:val="sr-Cyrl-CS" w:eastAsia="ar-SA"/>
              </w:rPr>
            </w:pPr>
            <w:r w:rsidRPr="002F1F76">
              <w:rPr>
                <w:rFonts w:cs="Times New Roman"/>
                <w:b/>
                <w:lang w:val="sr-Cyrl-CS" w:eastAsia="ar-SA"/>
              </w:rPr>
              <w:t>10</w:t>
            </w:r>
          </w:p>
        </w:tc>
      </w:tr>
      <w:tr w:rsidR="002F1F76" w:rsidRPr="0031663E" w14:paraId="4F3B5398" w14:textId="77777777" w:rsidTr="002F1F76">
        <w:trPr>
          <w:gridAfter w:val="2"/>
          <w:wAfter w:w="8751" w:type="dxa"/>
        </w:trPr>
        <w:tc>
          <w:tcPr>
            <w:tcW w:w="1134" w:type="dxa"/>
          </w:tcPr>
          <w:p w14:paraId="2B41375A" w14:textId="77777777" w:rsidR="002F1F76" w:rsidRPr="00F31997" w:rsidRDefault="002F1F76" w:rsidP="002F1F76">
            <w:pPr>
              <w:jc w:val="both"/>
              <w:rPr>
                <w:rFonts w:cs="Times New Roman"/>
                <w:b/>
                <w:lang w:eastAsia="ar-SA"/>
              </w:rPr>
            </w:pPr>
          </w:p>
        </w:tc>
      </w:tr>
      <w:tr w:rsidR="00433C78" w:rsidRPr="0031663E" w14:paraId="6CEBE960" w14:textId="77777777" w:rsidTr="002F1F76">
        <w:tc>
          <w:tcPr>
            <w:tcW w:w="1134" w:type="dxa"/>
          </w:tcPr>
          <w:p w14:paraId="3202D446" w14:textId="77777777" w:rsidR="00433C78" w:rsidRPr="00FD466D" w:rsidRDefault="00433C78" w:rsidP="002F1F76">
            <w:pPr>
              <w:jc w:val="both"/>
              <w:rPr>
                <w:rFonts w:cs="Times New Roman"/>
                <w:b/>
                <w:lang w:eastAsia="ar-SA"/>
              </w:rPr>
            </w:pPr>
          </w:p>
        </w:tc>
        <w:tc>
          <w:tcPr>
            <w:tcW w:w="7938" w:type="dxa"/>
          </w:tcPr>
          <w:p w14:paraId="31965B0C" w14:textId="77777777" w:rsidR="00433C78" w:rsidRPr="00FD466D" w:rsidRDefault="00433C78" w:rsidP="002F1F76">
            <w:pPr>
              <w:jc w:val="both"/>
              <w:rPr>
                <w:rFonts w:cs="Times New Roman"/>
                <w:b/>
                <w:lang w:eastAsia="ar-SA"/>
              </w:rPr>
            </w:pPr>
          </w:p>
        </w:tc>
        <w:tc>
          <w:tcPr>
            <w:tcW w:w="813" w:type="dxa"/>
          </w:tcPr>
          <w:p w14:paraId="702F9820" w14:textId="77777777" w:rsidR="00433C78" w:rsidRPr="00FD466D" w:rsidRDefault="00433C78" w:rsidP="002F1F76">
            <w:pPr>
              <w:jc w:val="both"/>
              <w:rPr>
                <w:rFonts w:cs="Times New Roman"/>
                <w:b/>
                <w:lang w:eastAsia="ar-SA"/>
              </w:rPr>
            </w:pPr>
          </w:p>
        </w:tc>
      </w:tr>
      <w:tr w:rsidR="00433C78" w:rsidRPr="0031663E" w14:paraId="1823CBD2" w14:textId="77777777" w:rsidTr="002F1F76">
        <w:tc>
          <w:tcPr>
            <w:tcW w:w="1134" w:type="dxa"/>
          </w:tcPr>
          <w:p w14:paraId="3164FB7E" w14:textId="77777777" w:rsidR="00433C78" w:rsidRPr="00FD466D" w:rsidRDefault="00433C78" w:rsidP="002F1F76">
            <w:pPr>
              <w:jc w:val="both"/>
              <w:rPr>
                <w:rFonts w:cs="Times New Roman"/>
                <w:b/>
                <w:lang w:eastAsia="ar-SA"/>
              </w:rPr>
            </w:pPr>
            <w:r w:rsidRPr="00FD466D">
              <w:rPr>
                <w:rFonts w:cs="Times New Roman"/>
                <w:b/>
                <w:lang w:eastAsia="ar-SA"/>
              </w:rPr>
              <w:t>5.</w:t>
            </w:r>
          </w:p>
        </w:tc>
        <w:tc>
          <w:tcPr>
            <w:tcW w:w="7938" w:type="dxa"/>
          </w:tcPr>
          <w:p w14:paraId="0A10CEBE" w14:textId="77777777" w:rsidR="00433C78" w:rsidRPr="00FD466D" w:rsidRDefault="00433C78" w:rsidP="002F1F76">
            <w:pPr>
              <w:jc w:val="both"/>
              <w:rPr>
                <w:rFonts w:cs="Times New Roman"/>
                <w:b/>
                <w:lang w:eastAsia="ar-SA"/>
              </w:rPr>
            </w:pPr>
            <w:r w:rsidRPr="00FD466D">
              <w:rPr>
                <w:rFonts w:cs="Times New Roman"/>
                <w:b/>
                <w:lang w:eastAsia="ar-SA"/>
              </w:rPr>
              <w:t>УПУТСТВО ПОНУЂАЧИМА КАКО ДА САЧИНЕ ПОНУДУ</w:t>
            </w:r>
          </w:p>
        </w:tc>
        <w:tc>
          <w:tcPr>
            <w:tcW w:w="813" w:type="dxa"/>
          </w:tcPr>
          <w:p w14:paraId="41D80AD1" w14:textId="56DB6981" w:rsidR="00433C78" w:rsidRPr="00FD466D" w:rsidRDefault="00433C78" w:rsidP="002F1F76">
            <w:pPr>
              <w:jc w:val="both"/>
              <w:rPr>
                <w:rFonts w:cs="Times New Roman"/>
                <w:b/>
                <w:lang w:val="sr-Cyrl-CS" w:eastAsia="ar-SA"/>
              </w:rPr>
            </w:pPr>
            <w:r w:rsidRPr="00FD466D">
              <w:rPr>
                <w:rFonts w:cs="Times New Roman"/>
                <w:b/>
                <w:lang w:eastAsia="ar-SA"/>
              </w:rPr>
              <w:t>1</w:t>
            </w:r>
            <w:r w:rsidR="00886888">
              <w:rPr>
                <w:rFonts w:cs="Times New Roman"/>
                <w:b/>
                <w:lang w:val="sr-Cyrl-CS" w:eastAsia="ar-SA"/>
              </w:rPr>
              <w:t>8</w:t>
            </w:r>
          </w:p>
        </w:tc>
      </w:tr>
      <w:tr w:rsidR="00433C78" w:rsidRPr="0031663E" w14:paraId="0B834820" w14:textId="77777777" w:rsidTr="002F1F76">
        <w:tc>
          <w:tcPr>
            <w:tcW w:w="1134" w:type="dxa"/>
          </w:tcPr>
          <w:p w14:paraId="304EED3D" w14:textId="77777777" w:rsidR="00433C78" w:rsidRPr="00FD466D" w:rsidRDefault="00433C78" w:rsidP="002F1F76">
            <w:pPr>
              <w:jc w:val="both"/>
              <w:rPr>
                <w:rFonts w:cs="Times New Roman"/>
                <w:b/>
                <w:lang w:eastAsia="ar-SA"/>
              </w:rPr>
            </w:pPr>
          </w:p>
        </w:tc>
        <w:tc>
          <w:tcPr>
            <w:tcW w:w="7938" w:type="dxa"/>
          </w:tcPr>
          <w:p w14:paraId="5EF00E9B" w14:textId="77777777" w:rsidR="00433C78" w:rsidRPr="00FD466D" w:rsidRDefault="00433C78" w:rsidP="002F1F76">
            <w:pPr>
              <w:jc w:val="both"/>
              <w:rPr>
                <w:rFonts w:cs="Times New Roman"/>
                <w:b/>
                <w:lang w:eastAsia="ar-SA"/>
              </w:rPr>
            </w:pPr>
          </w:p>
        </w:tc>
        <w:tc>
          <w:tcPr>
            <w:tcW w:w="813" w:type="dxa"/>
          </w:tcPr>
          <w:p w14:paraId="3A6D3B28" w14:textId="77777777" w:rsidR="00433C78" w:rsidRPr="00FD466D" w:rsidRDefault="00433C78" w:rsidP="002F1F76">
            <w:pPr>
              <w:jc w:val="both"/>
              <w:rPr>
                <w:rFonts w:cs="Times New Roman"/>
                <w:b/>
                <w:lang w:eastAsia="ar-SA"/>
              </w:rPr>
            </w:pPr>
          </w:p>
        </w:tc>
      </w:tr>
      <w:tr w:rsidR="00433C78" w:rsidRPr="0031663E" w14:paraId="1D928834" w14:textId="77777777" w:rsidTr="002F1F76">
        <w:tc>
          <w:tcPr>
            <w:tcW w:w="1134" w:type="dxa"/>
          </w:tcPr>
          <w:p w14:paraId="743F62D0" w14:textId="77777777" w:rsidR="0077485A" w:rsidRPr="00FD466D" w:rsidRDefault="0077485A" w:rsidP="002F1F76">
            <w:pPr>
              <w:jc w:val="both"/>
              <w:rPr>
                <w:rFonts w:cs="Times New Roman"/>
                <w:b/>
                <w:lang w:eastAsia="ar-SA"/>
              </w:rPr>
            </w:pPr>
          </w:p>
        </w:tc>
        <w:tc>
          <w:tcPr>
            <w:tcW w:w="7938" w:type="dxa"/>
          </w:tcPr>
          <w:p w14:paraId="3EBECADC" w14:textId="77777777" w:rsidR="0077485A" w:rsidRPr="00FD466D" w:rsidRDefault="0077485A" w:rsidP="002F1F76">
            <w:pPr>
              <w:jc w:val="both"/>
              <w:rPr>
                <w:rFonts w:cs="Times New Roman"/>
                <w:b/>
                <w:lang w:eastAsia="ar-SA"/>
              </w:rPr>
            </w:pPr>
          </w:p>
        </w:tc>
        <w:tc>
          <w:tcPr>
            <w:tcW w:w="813" w:type="dxa"/>
          </w:tcPr>
          <w:p w14:paraId="38793928" w14:textId="77777777" w:rsidR="0077485A" w:rsidRPr="00FD466D" w:rsidRDefault="0077485A" w:rsidP="002F1F76">
            <w:pPr>
              <w:jc w:val="both"/>
              <w:rPr>
                <w:rFonts w:cs="Times New Roman"/>
                <w:b/>
                <w:lang w:eastAsia="ar-SA"/>
              </w:rPr>
            </w:pPr>
          </w:p>
        </w:tc>
      </w:tr>
      <w:tr w:rsidR="00433C78" w:rsidRPr="0031663E" w14:paraId="35E0E5CC" w14:textId="77777777" w:rsidTr="002F1F76">
        <w:tc>
          <w:tcPr>
            <w:tcW w:w="1134" w:type="dxa"/>
          </w:tcPr>
          <w:p w14:paraId="197FF01C" w14:textId="77777777" w:rsidR="0077485A" w:rsidRPr="00FD466D" w:rsidRDefault="0077485A" w:rsidP="002F1F76">
            <w:pPr>
              <w:jc w:val="both"/>
              <w:rPr>
                <w:rFonts w:cs="Times New Roman"/>
                <w:b/>
                <w:lang w:eastAsia="ar-SA"/>
              </w:rPr>
            </w:pPr>
            <w:r w:rsidRPr="00FD466D">
              <w:rPr>
                <w:rFonts w:cs="Times New Roman"/>
                <w:b/>
                <w:lang w:eastAsia="ar-SA"/>
              </w:rPr>
              <w:t>6.</w:t>
            </w:r>
          </w:p>
        </w:tc>
        <w:tc>
          <w:tcPr>
            <w:tcW w:w="7938" w:type="dxa"/>
          </w:tcPr>
          <w:p w14:paraId="5C2B2502" w14:textId="77777777" w:rsidR="0077485A" w:rsidRPr="00FD466D" w:rsidRDefault="0077485A" w:rsidP="002F1F76">
            <w:pPr>
              <w:jc w:val="both"/>
              <w:rPr>
                <w:rFonts w:cs="Times New Roman"/>
                <w:b/>
                <w:lang w:eastAsia="ar-SA"/>
              </w:rPr>
            </w:pPr>
            <w:r w:rsidRPr="00FD466D">
              <w:rPr>
                <w:rFonts w:cs="Times New Roman"/>
                <w:b/>
                <w:lang w:eastAsia="ar-SA"/>
              </w:rPr>
              <w:t>ОБРАСЦИ ЗА САЧИЊАВАЊЕ ПОНУДЕ</w:t>
            </w:r>
          </w:p>
        </w:tc>
        <w:tc>
          <w:tcPr>
            <w:tcW w:w="813" w:type="dxa"/>
          </w:tcPr>
          <w:p w14:paraId="7E379876" w14:textId="3B5D4486" w:rsidR="0077485A" w:rsidRPr="00FD466D" w:rsidRDefault="009F07A5" w:rsidP="002F1F76">
            <w:pPr>
              <w:jc w:val="both"/>
              <w:rPr>
                <w:rFonts w:cs="Times New Roman"/>
                <w:b/>
                <w:lang w:val="sr-Cyrl-CS" w:eastAsia="ar-SA"/>
              </w:rPr>
            </w:pPr>
            <w:r>
              <w:rPr>
                <w:rFonts w:cs="Times New Roman"/>
                <w:b/>
                <w:lang w:val="sr-Cyrl-CS" w:eastAsia="ar-SA"/>
              </w:rPr>
              <w:t>31</w:t>
            </w:r>
          </w:p>
        </w:tc>
      </w:tr>
      <w:tr w:rsidR="002F1F76" w:rsidRPr="0031663E" w14:paraId="7ED244A6" w14:textId="77777777" w:rsidTr="002F1F76">
        <w:tc>
          <w:tcPr>
            <w:tcW w:w="1134" w:type="dxa"/>
          </w:tcPr>
          <w:p w14:paraId="3F5B052B" w14:textId="77777777" w:rsidR="002F1F76" w:rsidRPr="00FD466D" w:rsidRDefault="002F1F76" w:rsidP="002F1F76">
            <w:pPr>
              <w:jc w:val="both"/>
              <w:rPr>
                <w:rFonts w:cs="Times New Roman"/>
                <w:b/>
                <w:lang w:eastAsia="ar-SA"/>
              </w:rPr>
            </w:pPr>
          </w:p>
        </w:tc>
        <w:tc>
          <w:tcPr>
            <w:tcW w:w="7938" w:type="dxa"/>
          </w:tcPr>
          <w:p w14:paraId="21E226A7" w14:textId="77777777" w:rsidR="002F1F76" w:rsidRPr="00FD466D" w:rsidRDefault="002F1F76" w:rsidP="002F1F76">
            <w:pPr>
              <w:jc w:val="both"/>
              <w:rPr>
                <w:rFonts w:cs="Times New Roman"/>
                <w:b/>
                <w:lang w:eastAsia="ar-SA"/>
              </w:rPr>
            </w:pPr>
          </w:p>
        </w:tc>
        <w:tc>
          <w:tcPr>
            <w:tcW w:w="813" w:type="dxa"/>
          </w:tcPr>
          <w:p w14:paraId="7BF19AF3" w14:textId="77777777" w:rsidR="002F1F76" w:rsidRPr="00FD466D" w:rsidRDefault="002F1F76" w:rsidP="002F1F76">
            <w:pPr>
              <w:jc w:val="both"/>
              <w:rPr>
                <w:rFonts w:cs="Times New Roman"/>
                <w:b/>
                <w:lang w:eastAsia="ar-SA"/>
              </w:rPr>
            </w:pPr>
          </w:p>
        </w:tc>
      </w:tr>
      <w:tr w:rsidR="002F1F76" w:rsidRPr="0031663E" w14:paraId="5F8E760D" w14:textId="77777777" w:rsidTr="002F1F76">
        <w:tc>
          <w:tcPr>
            <w:tcW w:w="1134" w:type="dxa"/>
          </w:tcPr>
          <w:p w14:paraId="722CD027" w14:textId="77777777" w:rsidR="002F1F76" w:rsidRPr="00FD466D" w:rsidRDefault="002F1F76" w:rsidP="002F1F76">
            <w:pPr>
              <w:jc w:val="both"/>
              <w:rPr>
                <w:rFonts w:cs="Times New Roman"/>
                <w:b/>
                <w:lang w:eastAsia="ar-SA"/>
              </w:rPr>
            </w:pPr>
          </w:p>
        </w:tc>
        <w:tc>
          <w:tcPr>
            <w:tcW w:w="7938" w:type="dxa"/>
          </w:tcPr>
          <w:p w14:paraId="3C3A53EA" w14:textId="77777777" w:rsidR="002F1F76" w:rsidRPr="00FD466D" w:rsidRDefault="002F1F76" w:rsidP="002F1F76">
            <w:pPr>
              <w:jc w:val="both"/>
              <w:rPr>
                <w:rFonts w:cs="Times New Roman"/>
                <w:b/>
                <w:lang w:eastAsia="ar-SA"/>
              </w:rPr>
            </w:pPr>
          </w:p>
        </w:tc>
        <w:tc>
          <w:tcPr>
            <w:tcW w:w="813" w:type="dxa"/>
          </w:tcPr>
          <w:p w14:paraId="24B219A4" w14:textId="77777777" w:rsidR="002F1F76" w:rsidRPr="00FD466D" w:rsidRDefault="002F1F76" w:rsidP="002F1F76">
            <w:pPr>
              <w:jc w:val="both"/>
              <w:rPr>
                <w:rFonts w:cs="Times New Roman"/>
                <w:b/>
                <w:lang w:eastAsia="ar-SA"/>
              </w:rPr>
            </w:pPr>
          </w:p>
        </w:tc>
      </w:tr>
      <w:tr w:rsidR="002F1F76" w:rsidRPr="0031663E" w14:paraId="21E86E91" w14:textId="77777777" w:rsidTr="002F1F76">
        <w:tc>
          <w:tcPr>
            <w:tcW w:w="1134" w:type="dxa"/>
          </w:tcPr>
          <w:p w14:paraId="768AF9AE" w14:textId="77777777" w:rsidR="002F1F76" w:rsidRPr="00FD466D" w:rsidRDefault="002F1F76" w:rsidP="002F1F76">
            <w:pPr>
              <w:jc w:val="both"/>
              <w:rPr>
                <w:rFonts w:cs="Times New Roman"/>
                <w:b/>
                <w:lang w:eastAsia="ar-SA"/>
              </w:rPr>
            </w:pPr>
          </w:p>
        </w:tc>
        <w:tc>
          <w:tcPr>
            <w:tcW w:w="7938" w:type="dxa"/>
          </w:tcPr>
          <w:p w14:paraId="4C99735C" w14:textId="77777777" w:rsidR="002F1F76" w:rsidRPr="00FD466D" w:rsidRDefault="002F1F76" w:rsidP="002F1F76">
            <w:pPr>
              <w:jc w:val="both"/>
              <w:rPr>
                <w:rFonts w:cs="Times New Roman"/>
                <w:b/>
                <w:lang w:eastAsia="ar-SA"/>
              </w:rPr>
            </w:pPr>
          </w:p>
        </w:tc>
        <w:tc>
          <w:tcPr>
            <w:tcW w:w="813" w:type="dxa"/>
          </w:tcPr>
          <w:p w14:paraId="35EB60AC" w14:textId="77777777" w:rsidR="002F1F76" w:rsidRPr="00FD466D" w:rsidRDefault="002F1F76" w:rsidP="002F1F76">
            <w:pPr>
              <w:jc w:val="both"/>
              <w:rPr>
                <w:rFonts w:cs="Times New Roman"/>
                <w:b/>
                <w:lang w:eastAsia="ar-SA"/>
              </w:rPr>
            </w:pPr>
          </w:p>
        </w:tc>
      </w:tr>
      <w:tr w:rsidR="00FD466D" w:rsidRPr="0031663E" w14:paraId="5275409F" w14:textId="77777777" w:rsidTr="002F1F76">
        <w:trPr>
          <w:gridAfter w:val="2"/>
          <w:wAfter w:w="8751" w:type="dxa"/>
        </w:trPr>
        <w:tc>
          <w:tcPr>
            <w:tcW w:w="1134" w:type="dxa"/>
          </w:tcPr>
          <w:p w14:paraId="63061C8B" w14:textId="77777777" w:rsidR="00FD466D" w:rsidRPr="00FD466D" w:rsidRDefault="00FD466D" w:rsidP="002F1F76">
            <w:pPr>
              <w:jc w:val="both"/>
              <w:rPr>
                <w:rFonts w:cs="Times New Roman"/>
                <w:b/>
                <w:lang w:eastAsia="ar-SA"/>
              </w:rPr>
            </w:pPr>
          </w:p>
        </w:tc>
      </w:tr>
    </w:tbl>
    <w:p w14:paraId="2D79DCBB" w14:textId="01C57A0A" w:rsidR="00721A81" w:rsidRDefault="0077485A" w:rsidP="00244E00">
      <w:pPr>
        <w:jc w:val="both"/>
        <w:rPr>
          <w:rFonts w:ascii="Times New Roman" w:hAnsi="Times New Roman" w:cs="Times New Roman"/>
          <w:sz w:val="24"/>
          <w:szCs w:val="24"/>
        </w:rPr>
      </w:pPr>
      <w:r w:rsidRPr="009F07A5">
        <w:rPr>
          <w:rFonts w:ascii="Times New Roman" w:hAnsi="Times New Roman" w:cs="Times New Roman"/>
          <w:sz w:val="24"/>
          <w:szCs w:val="24"/>
        </w:rPr>
        <w:t>К</w:t>
      </w:r>
      <w:r w:rsidR="00465AC8" w:rsidRPr="009F07A5">
        <w:rPr>
          <w:rFonts w:ascii="Times New Roman" w:hAnsi="Times New Roman" w:cs="Times New Roman"/>
          <w:sz w:val="24"/>
          <w:szCs w:val="24"/>
        </w:rPr>
        <w:t xml:space="preserve">онкурсна документација садржи </w:t>
      </w:r>
      <w:r w:rsidR="009F07A5" w:rsidRPr="009F07A5">
        <w:rPr>
          <w:rFonts w:ascii="Times New Roman" w:hAnsi="Times New Roman" w:cs="Times New Roman"/>
          <w:sz w:val="24"/>
          <w:szCs w:val="24"/>
          <w:lang w:val="sr-Cyrl-CS"/>
        </w:rPr>
        <w:t>6</w:t>
      </w:r>
      <w:r w:rsidR="00B455BB">
        <w:rPr>
          <w:rFonts w:ascii="Times New Roman" w:hAnsi="Times New Roman" w:cs="Times New Roman"/>
          <w:sz w:val="24"/>
          <w:szCs w:val="24"/>
          <w:lang w:val="sr-Latn-CS"/>
        </w:rPr>
        <w:t>5</w:t>
      </w:r>
      <w:r w:rsidRPr="009F07A5">
        <w:rPr>
          <w:rFonts w:ascii="Times New Roman" w:hAnsi="Times New Roman" w:cs="Times New Roman"/>
          <w:sz w:val="24"/>
          <w:szCs w:val="24"/>
        </w:rPr>
        <w:t xml:space="preserve"> стран</w:t>
      </w:r>
      <w:r w:rsidR="00B455BB">
        <w:rPr>
          <w:rFonts w:ascii="Times New Roman" w:hAnsi="Times New Roman" w:cs="Times New Roman"/>
          <w:sz w:val="24"/>
          <w:szCs w:val="24"/>
          <w:lang w:val="sr-Latn-CS"/>
        </w:rPr>
        <w:t>a</w:t>
      </w:r>
      <w:r w:rsidRPr="009F07A5">
        <w:rPr>
          <w:rFonts w:ascii="Times New Roman" w:hAnsi="Times New Roman" w:cs="Times New Roman"/>
          <w:sz w:val="24"/>
          <w:szCs w:val="24"/>
        </w:rPr>
        <w:t>.</w:t>
      </w:r>
    </w:p>
    <w:p w14:paraId="4B276E4A" w14:textId="77777777" w:rsidR="005B5C97" w:rsidRDefault="005B5C97" w:rsidP="00244E00">
      <w:pPr>
        <w:jc w:val="both"/>
        <w:rPr>
          <w:rFonts w:ascii="Times New Roman" w:hAnsi="Times New Roman" w:cs="Times New Roman"/>
          <w:sz w:val="24"/>
          <w:szCs w:val="24"/>
        </w:rPr>
      </w:pPr>
    </w:p>
    <w:p w14:paraId="42BEEAC5" w14:textId="77777777" w:rsidR="005B5C97" w:rsidRDefault="005B5C97" w:rsidP="00244E00">
      <w:pPr>
        <w:jc w:val="both"/>
        <w:rPr>
          <w:rFonts w:ascii="Times New Roman" w:hAnsi="Times New Roman" w:cs="Times New Roman"/>
          <w:sz w:val="24"/>
          <w:szCs w:val="24"/>
        </w:rPr>
      </w:pPr>
    </w:p>
    <w:p w14:paraId="50BC302A" w14:textId="77777777" w:rsidR="005B5C97" w:rsidRDefault="005B5C97" w:rsidP="00244E00">
      <w:pPr>
        <w:jc w:val="both"/>
        <w:rPr>
          <w:rFonts w:ascii="Times New Roman" w:hAnsi="Times New Roman" w:cs="Times New Roman"/>
          <w:sz w:val="24"/>
          <w:szCs w:val="24"/>
        </w:rPr>
      </w:pPr>
    </w:p>
    <w:p w14:paraId="5E9088A8" w14:textId="77777777" w:rsidR="005B5C97" w:rsidRDefault="005B5C97" w:rsidP="00244E00">
      <w:pPr>
        <w:jc w:val="both"/>
        <w:rPr>
          <w:rFonts w:ascii="Times New Roman" w:hAnsi="Times New Roman" w:cs="Times New Roman"/>
          <w:sz w:val="24"/>
          <w:szCs w:val="24"/>
        </w:rPr>
      </w:pPr>
    </w:p>
    <w:p w14:paraId="69D78738" w14:textId="77777777" w:rsidR="005B5C97" w:rsidRDefault="005B5C97" w:rsidP="00244E00">
      <w:pPr>
        <w:jc w:val="both"/>
        <w:rPr>
          <w:rFonts w:ascii="Times New Roman" w:hAnsi="Times New Roman" w:cs="Times New Roman"/>
          <w:sz w:val="24"/>
          <w:szCs w:val="24"/>
        </w:rPr>
      </w:pPr>
    </w:p>
    <w:p w14:paraId="0C6B68A8" w14:textId="77777777" w:rsidR="005B5C97" w:rsidRDefault="005B5C97" w:rsidP="00244E00">
      <w:pPr>
        <w:jc w:val="both"/>
        <w:rPr>
          <w:rFonts w:ascii="Times New Roman" w:hAnsi="Times New Roman" w:cs="Times New Roman"/>
          <w:sz w:val="24"/>
          <w:szCs w:val="24"/>
        </w:rPr>
      </w:pPr>
    </w:p>
    <w:p w14:paraId="0F9AAB6F" w14:textId="77777777" w:rsidR="005B5C97" w:rsidRDefault="005B5C97" w:rsidP="00244E00">
      <w:pPr>
        <w:jc w:val="both"/>
        <w:rPr>
          <w:rFonts w:ascii="Times New Roman" w:hAnsi="Times New Roman" w:cs="Times New Roman"/>
          <w:sz w:val="24"/>
          <w:szCs w:val="24"/>
        </w:rPr>
      </w:pPr>
    </w:p>
    <w:p w14:paraId="3BAF6FDB" w14:textId="77777777" w:rsidR="005B5C97" w:rsidRDefault="005B5C97" w:rsidP="00244E00">
      <w:pPr>
        <w:jc w:val="both"/>
        <w:rPr>
          <w:rFonts w:ascii="Times New Roman" w:hAnsi="Times New Roman" w:cs="Times New Roman"/>
          <w:sz w:val="24"/>
          <w:szCs w:val="24"/>
        </w:rPr>
      </w:pPr>
    </w:p>
    <w:p w14:paraId="5462F6AE" w14:textId="77777777" w:rsidR="005B5C97" w:rsidRDefault="005B5C97" w:rsidP="00244E00">
      <w:pPr>
        <w:jc w:val="both"/>
        <w:rPr>
          <w:rFonts w:ascii="Times New Roman" w:hAnsi="Times New Roman" w:cs="Times New Roman"/>
          <w:sz w:val="24"/>
          <w:szCs w:val="24"/>
        </w:rPr>
      </w:pPr>
    </w:p>
    <w:p w14:paraId="739E4E0B" w14:textId="77777777" w:rsidR="005B5C97" w:rsidRDefault="005B5C97" w:rsidP="00244E00">
      <w:pPr>
        <w:jc w:val="both"/>
        <w:rPr>
          <w:rFonts w:ascii="Times New Roman" w:hAnsi="Times New Roman" w:cs="Times New Roman"/>
          <w:sz w:val="24"/>
          <w:szCs w:val="24"/>
        </w:rPr>
      </w:pPr>
    </w:p>
    <w:p w14:paraId="1B24FE39" w14:textId="77777777" w:rsidR="005B5C97" w:rsidRDefault="005B5C97" w:rsidP="00244E00">
      <w:pPr>
        <w:jc w:val="both"/>
        <w:rPr>
          <w:rFonts w:ascii="Times New Roman" w:hAnsi="Times New Roman" w:cs="Times New Roman"/>
          <w:sz w:val="24"/>
          <w:szCs w:val="24"/>
        </w:rPr>
      </w:pPr>
    </w:p>
    <w:p w14:paraId="75399EDB" w14:textId="77777777" w:rsidR="005B5C97" w:rsidRDefault="005B5C97" w:rsidP="00244E00">
      <w:pPr>
        <w:jc w:val="both"/>
        <w:rPr>
          <w:rFonts w:ascii="Times New Roman" w:hAnsi="Times New Roman" w:cs="Times New Roman"/>
          <w:sz w:val="24"/>
          <w:szCs w:val="24"/>
        </w:rPr>
      </w:pPr>
    </w:p>
    <w:p w14:paraId="3E9022B5" w14:textId="77777777" w:rsidR="005B5C97" w:rsidRDefault="005B5C97" w:rsidP="00244E00">
      <w:pPr>
        <w:jc w:val="both"/>
        <w:rPr>
          <w:rFonts w:ascii="Times New Roman" w:hAnsi="Times New Roman" w:cs="Times New Roman"/>
          <w:sz w:val="24"/>
          <w:szCs w:val="24"/>
        </w:rPr>
      </w:pPr>
    </w:p>
    <w:p w14:paraId="3A904A01" w14:textId="77777777" w:rsidR="005B5C97" w:rsidRDefault="005B5C97" w:rsidP="00244E00">
      <w:pPr>
        <w:jc w:val="both"/>
        <w:rPr>
          <w:rFonts w:ascii="Times New Roman" w:hAnsi="Times New Roman" w:cs="Times New Roman"/>
          <w:sz w:val="24"/>
          <w:szCs w:val="24"/>
        </w:rPr>
      </w:pPr>
    </w:p>
    <w:p w14:paraId="4C73D072" w14:textId="77777777" w:rsidR="005B5C97" w:rsidRDefault="005B5C97" w:rsidP="00244E00">
      <w:pPr>
        <w:jc w:val="both"/>
        <w:rPr>
          <w:rFonts w:ascii="Times New Roman" w:hAnsi="Times New Roman" w:cs="Times New Roman"/>
          <w:sz w:val="24"/>
          <w:szCs w:val="24"/>
        </w:rPr>
      </w:pPr>
    </w:p>
    <w:p w14:paraId="305F0690" w14:textId="77777777" w:rsidR="005B5C97" w:rsidRDefault="005B5C97" w:rsidP="00244E00">
      <w:pPr>
        <w:jc w:val="both"/>
        <w:rPr>
          <w:rFonts w:ascii="Times New Roman" w:hAnsi="Times New Roman" w:cs="Times New Roman"/>
          <w:sz w:val="24"/>
          <w:szCs w:val="24"/>
        </w:rPr>
      </w:pPr>
    </w:p>
    <w:p w14:paraId="488B84B3" w14:textId="77777777" w:rsidR="005B5C97" w:rsidRDefault="005B5C97" w:rsidP="00244E00">
      <w:pPr>
        <w:jc w:val="both"/>
        <w:rPr>
          <w:rFonts w:ascii="Times New Roman" w:hAnsi="Times New Roman" w:cs="Times New Roman"/>
          <w:sz w:val="24"/>
          <w:szCs w:val="24"/>
        </w:rPr>
      </w:pPr>
    </w:p>
    <w:p w14:paraId="2B6E9E52" w14:textId="77777777" w:rsidR="005B5C97" w:rsidRDefault="005B5C97" w:rsidP="00244E00">
      <w:pPr>
        <w:jc w:val="both"/>
        <w:rPr>
          <w:rFonts w:ascii="Times New Roman" w:hAnsi="Times New Roman" w:cs="Times New Roman"/>
          <w:sz w:val="24"/>
          <w:szCs w:val="24"/>
        </w:rPr>
      </w:pPr>
    </w:p>
    <w:p w14:paraId="4DBC7AB8" w14:textId="77777777" w:rsidR="005B5C97" w:rsidRDefault="005B5C97" w:rsidP="00244E00">
      <w:pPr>
        <w:jc w:val="both"/>
        <w:rPr>
          <w:rFonts w:ascii="Times New Roman" w:hAnsi="Times New Roman" w:cs="Times New Roman"/>
          <w:sz w:val="24"/>
          <w:szCs w:val="24"/>
        </w:rPr>
      </w:pPr>
    </w:p>
    <w:p w14:paraId="52BCB0E5" w14:textId="77777777" w:rsidR="005B5C97" w:rsidRPr="00B56B87" w:rsidRDefault="005B5C97" w:rsidP="00244E00">
      <w:pPr>
        <w:jc w:val="both"/>
        <w:rPr>
          <w:rFonts w:ascii="Times New Roman" w:hAnsi="Times New Roman" w:cs="Times New Roman"/>
          <w:sz w:val="24"/>
          <w:szCs w:val="24"/>
        </w:rPr>
      </w:pPr>
    </w:p>
    <w:p w14:paraId="3715C661" w14:textId="77777777" w:rsidR="0077485A" w:rsidRPr="00B56B87" w:rsidRDefault="0077485A" w:rsidP="00B83412">
      <w:pPr>
        <w:pStyle w:val="Heading1"/>
        <w:rPr>
          <w:rFonts w:ascii="Times New Roman" w:hAnsi="Times New Roman" w:cs="Times New Roman"/>
          <w:iCs/>
          <w:szCs w:val="24"/>
        </w:rPr>
      </w:pPr>
      <w:bookmarkStart w:id="0" w:name="_Toc490557275"/>
      <w:r w:rsidRPr="00B56B87">
        <w:rPr>
          <w:rFonts w:ascii="Times New Roman" w:hAnsi="Times New Roman" w:cs="Times New Roman"/>
          <w:szCs w:val="24"/>
        </w:rPr>
        <w:lastRenderedPageBreak/>
        <w:t>ОПШТИ ПОДАЦИ О ЈАВНОЈ НАБАВЦИ</w:t>
      </w:r>
      <w:bookmarkEnd w:id="0"/>
    </w:p>
    <w:p w14:paraId="608911A5" w14:textId="6D6BBA71" w:rsidR="00FB05B5" w:rsidRPr="008F66E1" w:rsidRDefault="0077485A" w:rsidP="00E45EC3">
      <w:pPr>
        <w:pStyle w:val="Heading2"/>
        <w:framePr w:wrap="auto" w:vAnchor="margin" w:yAlign="inline"/>
        <w:ind w:left="567" w:hanging="567"/>
        <w:rPr>
          <w:rFonts w:ascii="Times New Roman" w:hAnsi="Times New Roman" w:cs="Times New Roman"/>
          <w:sz w:val="24"/>
          <w:szCs w:val="24"/>
        </w:rPr>
      </w:pPr>
      <w:bookmarkStart w:id="1" w:name="_Toc369386365"/>
      <w:bookmarkStart w:id="2" w:name="_Toc369387511"/>
      <w:bookmarkStart w:id="3" w:name="_Toc370294126"/>
      <w:bookmarkStart w:id="4" w:name="_Toc490557276"/>
      <w:r w:rsidRPr="00B56B87">
        <w:rPr>
          <w:rFonts w:ascii="Times New Roman" w:hAnsi="Times New Roman" w:cs="Times New Roman"/>
          <w:sz w:val="24"/>
          <w:szCs w:val="24"/>
        </w:rPr>
        <w:t>Подаци о наручиоцу</w:t>
      </w:r>
      <w:bookmarkEnd w:id="1"/>
      <w:bookmarkEnd w:id="2"/>
      <w:bookmarkEnd w:id="3"/>
      <w:bookmarkEnd w:id="4"/>
    </w:p>
    <w:p w14:paraId="202CF951" w14:textId="77777777" w:rsidR="00FB05B5" w:rsidRDefault="0077485A" w:rsidP="005B5C97">
      <w:pPr>
        <w:pStyle w:val="JNclan1"/>
        <w:rPr>
          <w:i/>
        </w:rPr>
      </w:pPr>
      <w:r w:rsidRPr="004F4AB3">
        <w:t xml:space="preserve">Наручилац: </w:t>
      </w:r>
      <w:r w:rsidR="00FB05B5">
        <w:t>„Министарство просвете, науке и технолошког развоја</w:t>
      </w:r>
      <w:r w:rsidRPr="004F4AB3">
        <w:t>“</w:t>
      </w:r>
    </w:p>
    <w:p w14:paraId="649306C1" w14:textId="77777777" w:rsidR="00FB05B5" w:rsidRDefault="00FB05B5" w:rsidP="005B5C97">
      <w:pPr>
        <w:pStyle w:val="JNclan1"/>
      </w:pPr>
      <w:r>
        <w:t>Немањина 22-26, 11000 Београд</w:t>
      </w:r>
    </w:p>
    <w:p w14:paraId="1B0128DF" w14:textId="77777777" w:rsidR="00FB05B5" w:rsidRDefault="00FB05B5" w:rsidP="005B5C97">
      <w:pPr>
        <w:pStyle w:val="JNclan1"/>
      </w:pPr>
    </w:p>
    <w:p w14:paraId="1689BD32" w14:textId="7CE72B04" w:rsidR="00FB05B5" w:rsidRPr="00FB05B5" w:rsidRDefault="00FB05B5" w:rsidP="00FB05B5">
      <w:pPr>
        <w:jc w:val="both"/>
        <w:rPr>
          <w:rFonts w:ascii="Times New Roman" w:hAnsi="Times New Roman" w:cs="Times New Roman"/>
          <w:sz w:val="24"/>
          <w:szCs w:val="24"/>
          <w:lang w:val="sr-Cyrl-RS"/>
        </w:rPr>
      </w:pPr>
      <w:r w:rsidRPr="00FB05B5">
        <w:rPr>
          <w:rFonts w:ascii="Times New Roman" w:hAnsi="Times New Roman" w:cs="Times New Roman"/>
          <w:sz w:val="24"/>
          <w:szCs w:val="24"/>
          <w:lang w:val="sr-Cyrl-RS"/>
        </w:rPr>
        <w:t xml:space="preserve">Набавку спроводи </w:t>
      </w:r>
      <w:r w:rsidRPr="00FB05B5">
        <w:rPr>
          <w:rFonts w:ascii="Times New Roman" w:hAnsi="Times New Roman" w:cs="Times New Roman"/>
          <w:sz w:val="24"/>
          <w:szCs w:val="24"/>
          <w:lang w:val="sr-Cyrl-CS"/>
        </w:rPr>
        <w:t>Јединица за управљање пројектима у јавном сектору</w:t>
      </w:r>
      <w:r w:rsidRPr="00FB05B5">
        <w:rPr>
          <w:rFonts w:ascii="Times New Roman" w:hAnsi="Times New Roman" w:cs="Times New Roman"/>
          <w:sz w:val="24"/>
          <w:szCs w:val="24"/>
          <w:lang w:val="sr-Cyrl-RS"/>
        </w:rPr>
        <w:t xml:space="preserve"> д.о.о. Београд, у погледу припреме, објављивања и</w:t>
      </w:r>
      <w:r w:rsidR="009C0177">
        <w:rPr>
          <w:rFonts w:ascii="Times New Roman" w:hAnsi="Times New Roman" w:cs="Times New Roman"/>
          <w:sz w:val="24"/>
          <w:szCs w:val="24"/>
          <w:lang w:val="sr-Cyrl-RS"/>
        </w:rPr>
        <w:t xml:space="preserve"> евалуације тендера и додељивањa</w:t>
      </w:r>
      <w:r w:rsidRPr="00FB05B5">
        <w:rPr>
          <w:rFonts w:ascii="Times New Roman" w:hAnsi="Times New Roman" w:cs="Times New Roman"/>
          <w:sz w:val="24"/>
          <w:szCs w:val="24"/>
          <w:lang w:val="sr-Cyrl-RS"/>
        </w:rPr>
        <w:t xml:space="preserve"> уговора, као и праћења извршења закљученог уговора, у складу са Уговором о управљању пројектом „Програм модернизације школа“ закљученим између Министарства просвете, науке и технолошког развоја и Јединица за управљање пројектима у јавном сектору д.о.о Београд (</w:t>
      </w:r>
      <w:r w:rsidR="00545B04" w:rsidRPr="00FB05B5">
        <w:rPr>
          <w:rFonts w:ascii="Times New Roman" w:hAnsi="Times New Roman" w:cs="Times New Roman"/>
          <w:sz w:val="24"/>
          <w:szCs w:val="24"/>
          <w:lang w:val="sr-Cyrl-RS"/>
        </w:rPr>
        <w:t>код Министарст</w:t>
      </w:r>
      <w:r w:rsidR="00545B04">
        <w:rPr>
          <w:rFonts w:ascii="Times New Roman" w:hAnsi="Times New Roman" w:cs="Times New Roman"/>
          <w:sz w:val="24"/>
          <w:szCs w:val="24"/>
          <w:lang w:val="sr-Cyrl-RS"/>
        </w:rPr>
        <w:t>ва заведен под бројем 401-00-235/2019-17 од 21.08.2019. године</w:t>
      </w:r>
      <w:r w:rsidR="00545B04" w:rsidRPr="00FB05B5">
        <w:rPr>
          <w:rFonts w:ascii="Times New Roman" w:hAnsi="Times New Roman" w:cs="Times New Roman"/>
          <w:sz w:val="24"/>
          <w:szCs w:val="24"/>
          <w:lang w:val="sr-Cyrl-RS"/>
        </w:rPr>
        <w:t xml:space="preserve">; код Јединице за управљање пројектима у јавном сектору д.о.о Београд заведен под бројем </w:t>
      </w:r>
      <w:r w:rsidR="00545B04" w:rsidRPr="00622E3F">
        <w:rPr>
          <w:rFonts w:ascii="Times New Roman" w:hAnsi="Times New Roman" w:cs="Times New Roman"/>
          <w:sz w:val="24"/>
          <w:szCs w:val="24"/>
          <w:lang w:val="sr-Cyrl-RS"/>
        </w:rPr>
        <w:t>4927 дана 16.08.2019. године</w:t>
      </w:r>
      <w:r w:rsidR="00545B04">
        <w:rPr>
          <w:rFonts w:ascii="Times New Roman" w:hAnsi="Times New Roman" w:cs="Times New Roman"/>
          <w:sz w:val="24"/>
          <w:szCs w:val="24"/>
          <w:lang w:val="sr-Cyrl-RS"/>
        </w:rPr>
        <w:t>).</w:t>
      </w:r>
    </w:p>
    <w:p w14:paraId="3F8857DE" w14:textId="777716B7" w:rsidR="00E45EC3" w:rsidRPr="004F4AB3" w:rsidRDefault="0077485A" w:rsidP="005B5C97">
      <w:pPr>
        <w:pStyle w:val="JNclan1"/>
      </w:pPr>
      <w:r w:rsidRPr="004F4AB3">
        <w:t xml:space="preserve"> </w:t>
      </w:r>
    </w:p>
    <w:p w14:paraId="2930BB11" w14:textId="77777777" w:rsidR="005B5C97" w:rsidRPr="005B5C97" w:rsidRDefault="008F66E1" w:rsidP="005B5C97">
      <w:pPr>
        <w:pStyle w:val="JNclan1"/>
      </w:pPr>
      <w:r w:rsidRPr="005B5C97">
        <w:rPr>
          <w:b/>
        </w:rPr>
        <w:t>Седиште Јединице за управљање пројектима у јавном сектору д.о.о</w:t>
      </w:r>
      <w:r w:rsidRPr="005B5C97">
        <w:t xml:space="preserve">. </w:t>
      </w:r>
      <w:r w:rsidRPr="005B5C97">
        <w:rPr>
          <w:b/>
        </w:rPr>
        <w:t>Београд</w:t>
      </w:r>
      <w:r w:rsidR="0077485A" w:rsidRPr="005B5C97">
        <w:rPr>
          <w:b/>
        </w:rPr>
        <w:t>:</w:t>
      </w:r>
      <w:r w:rsidR="0077485A" w:rsidRPr="005B5C97">
        <w:t xml:space="preserve"> </w:t>
      </w:r>
    </w:p>
    <w:p w14:paraId="6C9FC2C7" w14:textId="4D8548A7" w:rsidR="0077485A" w:rsidRPr="004F4AB3" w:rsidRDefault="0077485A" w:rsidP="005B5C97">
      <w:pPr>
        <w:pStyle w:val="JNclan1"/>
      </w:pPr>
      <w:r w:rsidRPr="004F4AB3">
        <w:t xml:space="preserve">Немањина 22-26, Београд </w:t>
      </w:r>
    </w:p>
    <w:p w14:paraId="4800320C" w14:textId="05FFEBA7" w:rsidR="0077485A" w:rsidRPr="004F4AB3" w:rsidRDefault="0077485A" w:rsidP="008F66E1">
      <w:pPr>
        <w:spacing w:after="0"/>
        <w:jc w:val="both"/>
        <w:rPr>
          <w:rFonts w:ascii="Times New Roman" w:hAnsi="Times New Roman" w:cs="Times New Roman"/>
          <w:color w:val="000000" w:themeColor="text1"/>
          <w:sz w:val="24"/>
          <w:szCs w:val="24"/>
          <w:lang w:eastAsia="ar-SA"/>
        </w:rPr>
      </w:pPr>
      <w:r w:rsidRPr="005B5C97">
        <w:rPr>
          <w:rFonts w:ascii="Times New Roman" w:hAnsi="Times New Roman" w:cs="Times New Roman"/>
          <w:b/>
          <w:color w:val="000000" w:themeColor="text1"/>
          <w:sz w:val="24"/>
          <w:szCs w:val="24"/>
          <w:lang w:eastAsia="ar-SA"/>
        </w:rPr>
        <w:t>Пословне просторије:</w:t>
      </w:r>
      <w:r w:rsidRPr="004F4AB3">
        <w:rPr>
          <w:rFonts w:ascii="Times New Roman" w:hAnsi="Times New Roman" w:cs="Times New Roman"/>
          <w:color w:val="000000" w:themeColor="text1"/>
          <w:sz w:val="24"/>
          <w:szCs w:val="24"/>
          <w:lang w:eastAsia="ar-SA"/>
        </w:rPr>
        <w:t xml:space="preserve"> Вељка Дугошевића 54, Београд</w:t>
      </w:r>
    </w:p>
    <w:p w14:paraId="4A8CC39C" w14:textId="77777777" w:rsidR="0077485A" w:rsidRPr="008F66E1" w:rsidRDefault="0077485A" w:rsidP="005B5C97">
      <w:pPr>
        <w:pStyle w:val="JNclan1"/>
      </w:pPr>
      <w:r w:rsidRPr="008F66E1">
        <w:t>Интернет страница:</w:t>
      </w:r>
      <w:r w:rsidRPr="008F66E1">
        <w:rPr>
          <w:i/>
        </w:rPr>
        <w:t xml:space="preserve"> </w:t>
      </w:r>
      <w:r w:rsidRPr="008F66E1">
        <w:t>http://www.piu.rs</w:t>
      </w:r>
    </w:p>
    <w:p w14:paraId="15391BEE" w14:textId="4881F096" w:rsidR="0077485A" w:rsidRPr="008F66E1" w:rsidRDefault="008F66E1" w:rsidP="008F66E1">
      <w:pPr>
        <w:spacing w:after="0"/>
        <w:jc w:val="both"/>
        <w:rPr>
          <w:rFonts w:ascii="Times New Roman" w:hAnsi="Times New Roman" w:cs="Times New Roman"/>
          <w:color w:val="000000" w:themeColor="text1"/>
          <w:sz w:val="24"/>
          <w:szCs w:val="24"/>
        </w:rPr>
      </w:pPr>
      <w:r w:rsidRPr="008F66E1">
        <w:rPr>
          <w:rFonts w:ascii="Times New Roman" w:hAnsi="Times New Roman" w:cs="Times New Roman"/>
          <w:color w:val="000000" w:themeColor="text1"/>
          <w:sz w:val="24"/>
          <w:szCs w:val="24"/>
        </w:rPr>
        <w:t xml:space="preserve">Радно време </w:t>
      </w:r>
      <w:r w:rsidRPr="008F66E1">
        <w:rPr>
          <w:rFonts w:ascii="Times New Roman" w:hAnsi="Times New Roman" w:cs="Times New Roman"/>
          <w:sz w:val="24"/>
          <w:szCs w:val="24"/>
        </w:rPr>
        <w:t>Јединице за управљање пројектима у јавном сектору</w:t>
      </w:r>
      <w:r w:rsidRPr="008F66E1">
        <w:rPr>
          <w:rFonts w:ascii="Times New Roman" w:hAnsi="Times New Roman" w:cs="Times New Roman"/>
          <w:color w:val="000000" w:themeColor="text1"/>
          <w:sz w:val="24"/>
          <w:szCs w:val="24"/>
        </w:rPr>
        <w:t xml:space="preserve"> </w:t>
      </w:r>
      <w:r w:rsidRPr="008F66E1">
        <w:rPr>
          <w:rFonts w:ascii="Times New Roman" w:hAnsi="Times New Roman" w:cs="Times New Roman"/>
          <w:color w:val="000000" w:themeColor="text1"/>
          <w:sz w:val="24"/>
          <w:szCs w:val="24"/>
          <w:lang w:val="sr-Cyrl-CS"/>
        </w:rPr>
        <w:t xml:space="preserve">д.о.о. Београд, </w:t>
      </w:r>
      <w:r w:rsidR="0077485A" w:rsidRPr="008F66E1">
        <w:rPr>
          <w:rFonts w:ascii="Times New Roman" w:hAnsi="Times New Roman" w:cs="Times New Roman"/>
          <w:color w:val="000000" w:themeColor="text1"/>
          <w:sz w:val="24"/>
          <w:szCs w:val="24"/>
        </w:rPr>
        <w:t>је од понедељка до петка од 07:30 до 15:30 часова.</w:t>
      </w:r>
    </w:p>
    <w:p w14:paraId="4AF12E49" w14:textId="77777777" w:rsidR="0077485A" w:rsidRPr="004F4AB3" w:rsidRDefault="0077485A" w:rsidP="00B83412">
      <w:pPr>
        <w:pStyle w:val="Heading2"/>
        <w:framePr w:wrap="notBeside"/>
        <w:ind w:left="567" w:hanging="567"/>
        <w:rPr>
          <w:rFonts w:ascii="Times New Roman" w:hAnsi="Times New Roman" w:cs="Times New Roman"/>
          <w:color w:val="000000" w:themeColor="text1"/>
          <w:sz w:val="24"/>
          <w:szCs w:val="24"/>
        </w:rPr>
      </w:pPr>
      <w:bookmarkStart w:id="5" w:name="_Toc369386366"/>
      <w:bookmarkStart w:id="6" w:name="_Toc369387512"/>
      <w:bookmarkStart w:id="7" w:name="_Toc370294127"/>
      <w:bookmarkStart w:id="8" w:name="_Toc490557277"/>
      <w:r w:rsidRPr="004F4AB3">
        <w:rPr>
          <w:rFonts w:ascii="Times New Roman" w:hAnsi="Times New Roman" w:cs="Times New Roman"/>
          <w:color w:val="000000" w:themeColor="text1"/>
          <w:sz w:val="24"/>
          <w:szCs w:val="24"/>
        </w:rPr>
        <w:t>Врста поступка јавне набавке</w:t>
      </w:r>
      <w:bookmarkEnd w:id="5"/>
      <w:bookmarkEnd w:id="6"/>
      <w:bookmarkEnd w:id="7"/>
      <w:bookmarkEnd w:id="8"/>
    </w:p>
    <w:p w14:paraId="33617758" w14:textId="53EF5CD1" w:rsidR="0077485A" w:rsidRPr="004F4AB3" w:rsidRDefault="0077485A" w:rsidP="005B5C97">
      <w:pPr>
        <w:pStyle w:val="JNclan1"/>
      </w:pPr>
      <w:r w:rsidRPr="004F4AB3">
        <w:t>Предметна јавна набавка се спроводи у</w:t>
      </w:r>
      <w:r w:rsidR="00CD3D1C" w:rsidRPr="004F4AB3">
        <w:t xml:space="preserve"> отвореном</w:t>
      </w:r>
      <w:r w:rsidRPr="004F4AB3">
        <w:t xml:space="preserve"> поступ</w:t>
      </w:r>
      <w:r w:rsidR="00B5545D">
        <w:t>ку, у складу са Законом и подзаконским актима којима се уређују јавне набавке.</w:t>
      </w:r>
    </w:p>
    <w:p w14:paraId="3D2C3FF0" w14:textId="77777777" w:rsidR="0077485A" w:rsidRPr="00B56B87" w:rsidRDefault="0077485A" w:rsidP="00075135">
      <w:pPr>
        <w:pStyle w:val="Heading2"/>
        <w:framePr w:wrap="auto" w:vAnchor="margin" w:yAlign="inline"/>
        <w:ind w:left="567" w:hanging="567"/>
        <w:rPr>
          <w:rFonts w:ascii="Times New Roman" w:hAnsi="Times New Roman" w:cs="Times New Roman"/>
          <w:sz w:val="24"/>
          <w:szCs w:val="24"/>
        </w:rPr>
      </w:pPr>
      <w:bookmarkStart w:id="9" w:name="_Toc369386367"/>
      <w:bookmarkStart w:id="10" w:name="_Toc369387513"/>
      <w:bookmarkStart w:id="11" w:name="_Toc370294128"/>
      <w:bookmarkStart w:id="12" w:name="_Toc490557278"/>
      <w:r w:rsidRPr="00B56B87">
        <w:rPr>
          <w:rFonts w:ascii="Times New Roman" w:hAnsi="Times New Roman" w:cs="Times New Roman"/>
          <w:sz w:val="24"/>
          <w:szCs w:val="24"/>
        </w:rPr>
        <w:t>Предмет јавне набавке</w:t>
      </w:r>
      <w:bookmarkEnd w:id="9"/>
      <w:bookmarkEnd w:id="10"/>
      <w:bookmarkEnd w:id="11"/>
      <w:bookmarkEnd w:id="12"/>
    </w:p>
    <w:p w14:paraId="6C16E0DC" w14:textId="77777777" w:rsidR="008F66E1" w:rsidRDefault="0077485A" w:rsidP="008F66E1">
      <w:pPr>
        <w:spacing w:after="0" w:line="240" w:lineRule="auto"/>
        <w:jc w:val="both"/>
        <w:rPr>
          <w:rFonts w:ascii="Times New Roman" w:eastAsia="SimSun" w:hAnsi="Times New Roman" w:cs="Times New Roman"/>
          <w:sz w:val="24"/>
          <w:szCs w:val="24"/>
          <w:lang w:val="sr-Cyrl-RS" w:eastAsia="zh-CN"/>
        </w:rPr>
      </w:pPr>
      <w:r w:rsidRPr="00C7005B">
        <w:rPr>
          <w:rFonts w:ascii="Times New Roman" w:hAnsi="Times New Roman" w:cs="Times New Roman"/>
          <w:sz w:val="24"/>
          <w:szCs w:val="24"/>
        </w:rPr>
        <w:t xml:space="preserve">Предмет јавне набавке </w:t>
      </w:r>
      <w:r w:rsidRPr="00756F10">
        <w:rPr>
          <w:rFonts w:ascii="Times New Roman" w:hAnsi="Times New Roman" w:cs="Times New Roman"/>
          <w:sz w:val="24"/>
          <w:szCs w:val="24"/>
        </w:rPr>
        <w:t xml:space="preserve">број: </w:t>
      </w:r>
      <w:r w:rsidR="008F66E1">
        <w:rPr>
          <w:rFonts w:ascii="Times New Roman" w:eastAsia="Times New Roman" w:hAnsi="Times New Roman" w:cs="Times New Roman"/>
          <w:sz w:val="24"/>
          <w:szCs w:val="24"/>
          <w:lang w:val="sr-Cyrl-CS"/>
        </w:rPr>
        <w:t>Н</w:t>
      </w:r>
      <w:r w:rsidR="00F752C3">
        <w:rPr>
          <w:rFonts w:ascii="Times New Roman" w:eastAsia="Times New Roman" w:hAnsi="Times New Roman" w:cs="Times New Roman"/>
          <w:sz w:val="24"/>
          <w:szCs w:val="24"/>
          <w:lang w:val="sr-Cyrl-CS"/>
        </w:rPr>
        <w:t>/</w:t>
      </w:r>
      <w:r w:rsidR="008F66E1">
        <w:rPr>
          <w:rFonts w:ascii="Times New Roman" w:eastAsia="Times New Roman" w:hAnsi="Times New Roman" w:cs="Times New Roman"/>
          <w:sz w:val="24"/>
          <w:szCs w:val="24"/>
          <w:lang w:val="sr-Cyrl-CS"/>
        </w:rPr>
        <w:t>Р/0</w:t>
      </w:r>
      <w:r w:rsidR="00F752C3">
        <w:rPr>
          <w:rFonts w:ascii="Times New Roman" w:eastAsia="Times New Roman" w:hAnsi="Times New Roman" w:cs="Times New Roman"/>
          <w:sz w:val="24"/>
          <w:szCs w:val="24"/>
          <w:lang w:val="sr-Cyrl-CS"/>
        </w:rPr>
        <w:t>1</w:t>
      </w:r>
      <w:r w:rsidR="008F66E1" w:rsidRPr="008F66E1">
        <w:rPr>
          <w:rFonts w:ascii="Times New Roman" w:eastAsia="Times New Roman" w:hAnsi="Times New Roman" w:cs="Times New Roman"/>
          <w:sz w:val="24"/>
          <w:szCs w:val="24"/>
          <w:lang w:val="sr-Cyrl-CS"/>
        </w:rPr>
        <w:t>/19</w:t>
      </w:r>
      <w:r w:rsidRPr="008F66E1">
        <w:rPr>
          <w:rFonts w:ascii="Times New Roman" w:hAnsi="Times New Roman" w:cs="Times New Roman"/>
          <w:sz w:val="24"/>
          <w:szCs w:val="24"/>
        </w:rPr>
        <w:t xml:space="preserve"> </w:t>
      </w:r>
      <w:r w:rsidR="00916642" w:rsidRPr="008F66E1">
        <w:rPr>
          <w:rFonts w:ascii="Times New Roman" w:hAnsi="Times New Roman" w:cs="Times New Roman"/>
          <w:sz w:val="24"/>
          <w:szCs w:val="24"/>
          <w:lang w:val="sr-Cyrl-CS"/>
        </w:rPr>
        <w:t xml:space="preserve">- </w:t>
      </w:r>
      <w:r w:rsidR="008F66E1" w:rsidRPr="008F66E1">
        <w:rPr>
          <w:rFonts w:ascii="Times New Roman" w:eastAsia="SimSun" w:hAnsi="Times New Roman" w:cs="Times New Roman"/>
          <w:sz w:val="24"/>
          <w:szCs w:val="24"/>
          <w:lang w:val="sr-Cyrl-RS" w:eastAsia="zh-CN"/>
        </w:rPr>
        <w:t>Извођење радова на изградњи, реконструкцији и адаптацији за пету групу школских објеката у оквиру Програма модернизације школа – Компонента 3.</w:t>
      </w:r>
    </w:p>
    <w:p w14:paraId="61AC46D4" w14:textId="77777777" w:rsidR="00656B89" w:rsidRDefault="00656B89" w:rsidP="002E33B1">
      <w:pPr>
        <w:spacing w:after="0" w:line="240" w:lineRule="auto"/>
        <w:rPr>
          <w:rFonts w:ascii="Times New Roman" w:eastAsia="SimSun" w:hAnsi="Times New Roman" w:cs="Times New Roman"/>
          <w:sz w:val="24"/>
          <w:szCs w:val="24"/>
          <w:lang w:val="sr-Cyrl-RS" w:eastAsia="zh-CN"/>
        </w:rPr>
      </w:pPr>
    </w:p>
    <w:p w14:paraId="063FBFF8" w14:textId="5B2F5D72" w:rsidR="000B1E02" w:rsidRPr="000B1E02" w:rsidRDefault="000B1E02" w:rsidP="002E33B1">
      <w:pPr>
        <w:spacing w:after="0" w:line="240" w:lineRule="auto"/>
        <w:rPr>
          <w:rFonts w:ascii="Times New Roman" w:eastAsia="SimSun" w:hAnsi="Times New Roman" w:cs="Times New Roman"/>
          <w:b/>
          <w:sz w:val="24"/>
          <w:szCs w:val="24"/>
          <w:lang w:val="sr-Cyrl-RS" w:eastAsia="zh-CN"/>
        </w:rPr>
      </w:pPr>
      <w:r w:rsidRPr="000B1E02">
        <w:rPr>
          <w:rFonts w:ascii="Times New Roman" w:eastAsia="SimSun" w:hAnsi="Times New Roman" w:cs="Times New Roman"/>
          <w:b/>
          <w:sz w:val="24"/>
          <w:szCs w:val="24"/>
          <w:lang w:val="sr-Cyrl-RS" w:eastAsia="zh-CN"/>
        </w:rPr>
        <w:t>Набавка је обликована по партијама:</w:t>
      </w:r>
    </w:p>
    <w:p w14:paraId="56B43A59" w14:textId="77777777" w:rsidR="000B1E02" w:rsidRDefault="000B1E02" w:rsidP="002E33B1">
      <w:pPr>
        <w:spacing w:after="0" w:line="240" w:lineRule="auto"/>
        <w:rPr>
          <w:rFonts w:ascii="Times New Roman" w:eastAsia="SimSun" w:hAnsi="Times New Roman" w:cs="Times New Roman"/>
          <w:sz w:val="24"/>
          <w:szCs w:val="24"/>
          <w:lang w:val="sr-Cyrl-RS" w:eastAsia="zh-CN"/>
        </w:rPr>
      </w:pPr>
    </w:p>
    <w:p w14:paraId="517E1B03" w14:textId="411AE438" w:rsidR="002E33B1" w:rsidRDefault="00656B89" w:rsidP="000B1C9B">
      <w:pPr>
        <w:spacing w:after="0" w:line="240" w:lineRule="auto"/>
        <w:jc w:val="both"/>
        <w:rPr>
          <w:rFonts w:ascii="Times New Roman" w:eastAsia="SimSun" w:hAnsi="Times New Roman" w:cs="Times New Roman"/>
          <w:sz w:val="24"/>
          <w:szCs w:val="24"/>
          <w:lang w:val="sr-Cyrl-RS" w:eastAsia="zh-CN"/>
        </w:rPr>
      </w:pPr>
      <w:r w:rsidRPr="000B1E02">
        <w:rPr>
          <w:rFonts w:ascii="Times New Roman" w:eastAsia="SimSun" w:hAnsi="Times New Roman" w:cs="Times New Roman"/>
          <w:b/>
          <w:sz w:val="24"/>
          <w:szCs w:val="24"/>
          <w:lang w:val="sr-Cyrl-RS" w:eastAsia="zh-CN"/>
        </w:rPr>
        <w:t>Партија 1</w:t>
      </w:r>
      <w:r w:rsidRPr="00656B89">
        <w:rPr>
          <w:rFonts w:ascii="Times New Roman" w:eastAsia="SimSun" w:hAnsi="Times New Roman" w:cs="Times New Roman"/>
          <w:sz w:val="24"/>
          <w:szCs w:val="24"/>
          <w:lang w:val="sr-Cyrl-RS" w:eastAsia="zh-CN"/>
        </w:rPr>
        <w:t xml:space="preserve"> - Изградња, реконструкција и санација школских објеката: ОШ </w:t>
      </w:r>
      <w:r w:rsidR="00B367BA">
        <w:rPr>
          <w:rFonts w:ascii="Times New Roman" w:eastAsia="SimSun" w:hAnsi="Times New Roman" w:cs="Times New Roman"/>
          <w:sz w:val="24"/>
          <w:szCs w:val="24"/>
          <w:lang w:val="sr-Cyrl-RS" w:eastAsia="zh-CN"/>
        </w:rPr>
        <w:t>„Вук Караџић“, Батинац, Ћуприја</w:t>
      </w:r>
      <w:r w:rsidRPr="00656B89">
        <w:rPr>
          <w:rFonts w:ascii="Times New Roman" w:eastAsia="SimSun" w:hAnsi="Times New Roman" w:cs="Times New Roman"/>
          <w:sz w:val="24"/>
          <w:szCs w:val="24"/>
          <w:lang w:val="sr-Cyrl-RS" w:eastAsia="zh-CN"/>
        </w:rPr>
        <w:t>; ОШ „Кнез Лазар“, Себечевац, Крушевац; ОШ „Кнез Лазар“, Мајдево, Крушевац; ОШ „Кнез Лазар“, Велики Купци; Економско-трговинска школа, Ћићевац.</w:t>
      </w:r>
    </w:p>
    <w:p w14:paraId="7C7B7C79" w14:textId="77777777" w:rsidR="00656B89" w:rsidRDefault="00656B89" w:rsidP="000B1C9B">
      <w:pPr>
        <w:spacing w:after="0" w:line="240" w:lineRule="auto"/>
        <w:jc w:val="both"/>
        <w:rPr>
          <w:rFonts w:ascii="Times New Roman" w:eastAsia="SimSun" w:hAnsi="Times New Roman" w:cs="Times New Roman"/>
          <w:sz w:val="24"/>
          <w:szCs w:val="24"/>
          <w:lang w:val="sr-Cyrl-RS" w:eastAsia="zh-CN"/>
        </w:rPr>
      </w:pPr>
    </w:p>
    <w:p w14:paraId="286321B9" w14:textId="00B94617" w:rsidR="00656B89" w:rsidRDefault="00656B89" w:rsidP="000B1C9B">
      <w:pPr>
        <w:spacing w:after="0" w:line="240" w:lineRule="auto"/>
        <w:jc w:val="both"/>
        <w:rPr>
          <w:rFonts w:ascii="Times New Roman" w:eastAsia="SimSun" w:hAnsi="Times New Roman" w:cs="Times New Roman"/>
          <w:sz w:val="24"/>
          <w:szCs w:val="24"/>
          <w:lang w:val="sr-Cyrl-RS" w:eastAsia="zh-CN"/>
        </w:rPr>
      </w:pPr>
      <w:r w:rsidRPr="000B1E02">
        <w:rPr>
          <w:rFonts w:ascii="Times New Roman" w:eastAsia="SimSun" w:hAnsi="Times New Roman" w:cs="Times New Roman"/>
          <w:b/>
          <w:sz w:val="24"/>
          <w:szCs w:val="24"/>
          <w:lang w:val="sr-Cyrl-RS" w:eastAsia="zh-CN"/>
        </w:rPr>
        <w:t>Партија 2</w:t>
      </w:r>
      <w:r w:rsidRPr="00656B89">
        <w:rPr>
          <w:rFonts w:ascii="Times New Roman" w:eastAsia="SimSun" w:hAnsi="Times New Roman" w:cs="Times New Roman"/>
          <w:sz w:val="24"/>
          <w:szCs w:val="24"/>
          <w:lang w:val="sr-Cyrl-RS" w:eastAsia="zh-CN"/>
        </w:rPr>
        <w:t xml:space="preserve"> - Изградња спортске сале ОШ „Бранко Ћопић“, Младеново, Бачка Паланка.</w:t>
      </w:r>
    </w:p>
    <w:p w14:paraId="5EC292A1" w14:textId="77777777" w:rsidR="00656B89" w:rsidRDefault="00656B89" w:rsidP="000B1C9B">
      <w:pPr>
        <w:spacing w:after="0" w:line="240" w:lineRule="auto"/>
        <w:jc w:val="both"/>
        <w:rPr>
          <w:rFonts w:ascii="Times New Roman" w:eastAsia="SimSun" w:hAnsi="Times New Roman" w:cs="Times New Roman"/>
          <w:sz w:val="24"/>
          <w:szCs w:val="24"/>
          <w:lang w:val="sr-Cyrl-RS" w:eastAsia="zh-CN"/>
        </w:rPr>
      </w:pPr>
    </w:p>
    <w:p w14:paraId="6980261E" w14:textId="20F4B6AF" w:rsidR="00656B89" w:rsidRDefault="00656B89" w:rsidP="000B1C9B">
      <w:pPr>
        <w:spacing w:after="0" w:line="240" w:lineRule="auto"/>
        <w:jc w:val="both"/>
        <w:rPr>
          <w:rFonts w:ascii="Times New Roman" w:eastAsia="SimSun" w:hAnsi="Times New Roman" w:cs="Times New Roman"/>
          <w:sz w:val="24"/>
          <w:szCs w:val="24"/>
          <w:lang w:val="sr-Cyrl-RS" w:eastAsia="zh-CN"/>
        </w:rPr>
      </w:pPr>
      <w:r w:rsidRPr="000B1E02">
        <w:rPr>
          <w:rFonts w:ascii="Times New Roman" w:eastAsia="SimSun" w:hAnsi="Times New Roman" w:cs="Times New Roman"/>
          <w:b/>
          <w:sz w:val="24"/>
          <w:szCs w:val="24"/>
          <w:lang w:val="sr-Cyrl-RS" w:eastAsia="zh-CN"/>
        </w:rPr>
        <w:t>Партија 3</w:t>
      </w:r>
      <w:r w:rsidRPr="00656B89">
        <w:rPr>
          <w:rFonts w:ascii="Times New Roman" w:eastAsia="SimSun" w:hAnsi="Times New Roman" w:cs="Times New Roman"/>
          <w:sz w:val="24"/>
          <w:szCs w:val="24"/>
          <w:lang w:val="sr-Cyrl-RS" w:eastAsia="zh-CN"/>
        </w:rPr>
        <w:t xml:space="preserve"> - Завршетак изградње фискултурне сале ОШ „Димитрије Туцовић“,</w:t>
      </w:r>
      <w:r w:rsidR="000B1C9B">
        <w:rPr>
          <w:rFonts w:ascii="Times New Roman" w:eastAsia="SimSun" w:hAnsi="Times New Roman" w:cs="Times New Roman"/>
          <w:sz w:val="24"/>
          <w:szCs w:val="24"/>
          <w:lang w:val="sr-Cyrl-RS" w:eastAsia="zh-CN"/>
        </w:rPr>
        <w:t xml:space="preserve"> Златибор</w:t>
      </w:r>
      <w:r w:rsidRPr="00656B89">
        <w:rPr>
          <w:rFonts w:ascii="Times New Roman" w:eastAsia="SimSun" w:hAnsi="Times New Roman" w:cs="Times New Roman"/>
          <w:sz w:val="24"/>
          <w:szCs w:val="24"/>
          <w:lang w:val="sr-Cyrl-RS" w:eastAsia="zh-CN"/>
        </w:rPr>
        <w:t xml:space="preserve"> Чајетина.</w:t>
      </w:r>
    </w:p>
    <w:p w14:paraId="736EA77C" w14:textId="77777777" w:rsidR="00656B89" w:rsidRDefault="00656B89" w:rsidP="000B1C9B">
      <w:pPr>
        <w:spacing w:after="0" w:line="240" w:lineRule="auto"/>
        <w:jc w:val="both"/>
        <w:rPr>
          <w:rFonts w:ascii="Times New Roman" w:eastAsia="SimSun" w:hAnsi="Times New Roman" w:cs="Times New Roman"/>
          <w:sz w:val="24"/>
          <w:szCs w:val="24"/>
          <w:lang w:val="sr-Cyrl-RS" w:eastAsia="zh-CN"/>
        </w:rPr>
      </w:pPr>
    </w:p>
    <w:p w14:paraId="771C3A1A" w14:textId="056ADC1C" w:rsidR="00656B89" w:rsidRDefault="00656B89" w:rsidP="000B1C9B">
      <w:pPr>
        <w:spacing w:after="0" w:line="240" w:lineRule="auto"/>
        <w:jc w:val="both"/>
        <w:rPr>
          <w:rFonts w:ascii="Times New Roman" w:eastAsia="SimSun" w:hAnsi="Times New Roman" w:cs="Times New Roman"/>
          <w:sz w:val="24"/>
          <w:szCs w:val="24"/>
          <w:lang w:val="sr-Cyrl-RS" w:eastAsia="zh-CN"/>
        </w:rPr>
      </w:pPr>
      <w:r w:rsidRPr="000B1E02">
        <w:rPr>
          <w:rFonts w:ascii="Times New Roman" w:eastAsia="SimSun" w:hAnsi="Times New Roman" w:cs="Times New Roman"/>
          <w:b/>
          <w:sz w:val="24"/>
          <w:szCs w:val="24"/>
          <w:lang w:val="sr-Cyrl-RS" w:eastAsia="zh-CN"/>
        </w:rPr>
        <w:t>Партија 4</w:t>
      </w:r>
      <w:r w:rsidRPr="00656B89">
        <w:rPr>
          <w:rFonts w:ascii="Times New Roman" w:eastAsia="SimSun" w:hAnsi="Times New Roman" w:cs="Times New Roman"/>
          <w:sz w:val="24"/>
          <w:szCs w:val="24"/>
          <w:lang w:val="sr-Cyrl-RS" w:eastAsia="zh-CN"/>
        </w:rPr>
        <w:t xml:space="preserve"> - Завршетак изградње фискултурне сале Средње школе „Драгачево“, Лучани.</w:t>
      </w:r>
    </w:p>
    <w:p w14:paraId="6F8AD205" w14:textId="77777777" w:rsidR="00656B89" w:rsidRDefault="00656B89" w:rsidP="000B1C9B">
      <w:pPr>
        <w:spacing w:after="0" w:line="240" w:lineRule="auto"/>
        <w:jc w:val="both"/>
        <w:rPr>
          <w:rFonts w:ascii="Times New Roman" w:eastAsia="SimSun" w:hAnsi="Times New Roman" w:cs="Times New Roman"/>
          <w:sz w:val="24"/>
          <w:szCs w:val="24"/>
          <w:lang w:val="sr-Cyrl-RS" w:eastAsia="zh-CN"/>
        </w:rPr>
      </w:pPr>
    </w:p>
    <w:p w14:paraId="3BA7FE55" w14:textId="2E043ACA" w:rsidR="00656B89" w:rsidRDefault="00656B89" w:rsidP="000B1C9B">
      <w:pPr>
        <w:spacing w:after="0" w:line="240" w:lineRule="auto"/>
        <w:jc w:val="both"/>
        <w:rPr>
          <w:rFonts w:ascii="Times New Roman" w:eastAsia="SimSun" w:hAnsi="Times New Roman" w:cs="Times New Roman"/>
          <w:sz w:val="24"/>
          <w:szCs w:val="24"/>
          <w:lang w:val="sr-Cyrl-RS" w:eastAsia="zh-CN"/>
        </w:rPr>
      </w:pPr>
      <w:r w:rsidRPr="000B1E02">
        <w:rPr>
          <w:rFonts w:ascii="Times New Roman" w:eastAsia="SimSun" w:hAnsi="Times New Roman" w:cs="Times New Roman"/>
          <w:b/>
          <w:sz w:val="24"/>
          <w:szCs w:val="24"/>
          <w:lang w:val="sr-Cyrl-RS" w:eastAsia="zh-CN"/>
        </w:rPr>
        <w:t>Партија 5</w:t>
      </w:r>
      <w:r w:rsidRPr="00656B89">
        <w:rPr>
          <w:rFonts w:ascii="Times New Roman" w:eastAsia="SimSun" w:hAnsi="Times New Roman" w:cs="Times New Roman"/>
          <w:sz w:val="24"/>
          <w:szCs w:val="24"/>
          <w:lang w:val="sr-Cyrl-RS" w:eastAsia="zh-CN"/>
        </w:rPr>
        <w:t xml:space="preserve"> - </w:t>
      </w:r>
      <w:r w:rsidR="00484953" w:rsidRPr="00656B89">
        <w:rPr>
          <w:rFonts w:ascii="Times New Roman" w:eastAsia="SimSun" w:hAnsi="Times New Roman" w:cs="Times New Roman"/>
          <w:sz w:val="24"/>
          <w:szCs w:val="24"/>
          <w:lang w:val="sr-Cyrl-RS" w:eastAsia="zh-CN"/>
        </w:rPr>
        <w:t>Инвестиционо одржавање школских објеката</w:t>
      </w:r>
      <w:r w:rsidRPr="00656B89">
        <w:rPr>
          <w:rFonts w:ascii="Times New Roman" w:eastAsia="SimSun" w:hAnsi="Times New Roman" w:cs="Times New Roman"/>
          <w:sz w:val="24"/>
          <w:szCs w:val="24"/>
          <w:lang w:val="sr-Cyrl-RS" w:eastAsia="zh-CN"/>
        </w:rPr>
        <w:t xml:space="preserve">: ОШ „Младост“ Велико Боњинце, Бабушница; ОШ „Никета Ремезијански“ Бела Паланка; </w:t>
      </w:r>
    </w:p>
    <w:p w14:paraId="4463ADD9" w14:textId="77777777" w:rsidR="00656B89" w:rsidRDefault="00656B89" w:rsidP="000B1C9B">
      <w:pPr>
        <w:spacing w:after="0" w:line="240" w:lineRule="auto"/>
        <w:jc w:val="both"/>
        <w:rPr>
          <w:rFonts w:ascii="Times New Roman" w:eastAsia="SimSun" w:hAnsi="Times New Roman" w:cs="Times New Roman"/>
          <w:sz w:val="24"/>
          <w:szCs w:val="24"/>
          <w:lang w:val="sr-Cyrl-RS" w:eastAsia="zh-CN"/>
        </w:rPr>
      </w:pPr>
    </w:p>
    <w:p w14:paraId="3F113067" w14:textId="63750C4C" w:rsidR="00656B89" w:rsidRDefault="00656B89" w:rsidP="000B1C9B">
      <w:pPr>
        <w:spacing w:after="0" w:line="240" w:lineRule="auto"/>
        <w:jc w:val="both"/>
        <w:rPr>
          <w:rFonts w:ascii="Times New Roman" w:eastAsia="SimSun" w:hAnsi="Times New Roman" w:cs="Times New Roman"/>
          <w:sz w:val="24"/>
          <w:szCs w:val="24"/>
          <w:lang w:val="sr-Cyrl-RS" w:eastAsia="zh-CN"/>
        </w:rPr>
      </w:pPr>
      <w:r w:rsidRPr="000B1E02">
        <w:rPr>
          <w:rFonts w:ascii="Times New Roman" w:eastAsia="SimSun" w:hAnsi="Times New Roman" w:cs="Times New Roman"/>
          <w:b/>
          <w:sz w:val="24"/>
          <w:szCs w:val="24"/>
          <w:lang w:val="sr-Cyrl-RS" w:eastAsia="zh-CN"/>
        </w:rPr>
        <w:lastRenderedPageBreak/>
        <w:t>Партија 6</w:t>
      </w:r>
      <w:r w:rsidRPr="00656B89">
        <w:rPr>
          <w:rFonts w:ascii="Times New Roman" w:eastAsia="SimSun" w:hAnsi="Times New Roman" w:cs="Times New Roman"/>
          <w:sz w:val="24"/>
          <w:szCs w:val="24"/>
          <w:lang w:val="sr-Cyrl-RS" w:eastAsia="zh-CN"/>
        </w:rPr>
        <w:t xml:space="preserve"> -  </w:t>
      </w:r>
      <w:r w:rsidR="00484953" w:rsidRPr="00656B89">
        <w:rPr>
          <w:rFonts w:ascii="Times New Roman" w:eastAsia="SimSun" w:hAnsi="Times New Roman" w:cs="Times New Roman"/>
          <w:sz w:val="24"/>
          <w:szCs w:val="24"/>
          <w:lang w:val="sr-Cyrl-RS" w:eastAsia="zh-CN"/>
        </w:rPr>
        <w:t>Реконструкција, адаптација и санација школских објеката</w:t>
      </w:r>
      <w:r w:rsidRPr="00656B89">
        <w:rPr>
          <w:rFonts w:ascii="Times New Roman" w:eastAsia="SimSun" w:hAnsi="Times New Roman" w:cs="Times New Roman"/>
          <w:sz w:val="24"/>
          <w:szCs w:val="24"/>
          <w:lang w:val="sr-Cyrl-RS" w:eastAsia="zh-CN"/>
        </w:rPr>
        <w:t xml:space="preserve">: ОШ Доситеј Обрадовић, Вражогрнац, Зајечар; ОШ „15 Мај“, Мали Јасеновац, Шипиково, Зајечар; ОШ „Јован Јовановић Змај“ Салаш - Глоговица, Зајечар; </w:t>
      </w:r>
    </w:p>
    <w:p w14:paraId="699EA43E" w14:textId="77777777" w:rsidR="000B1E02" w:rsidRDefault="000B1E02" w:rsidP="002E33B1">
      <w:pPr>
        <w:spacing w:after="0" w:line="240" w:lineRule="auto"/>
        <w:rPr>
          <w:rFonts w:ascii="Times New Roman" w:eastAsia="SimSun" w:hAnsi="Times New Roman" w:cs="Times New Roman"/>
          <w:sz w:val="24"/>
          <w:szCs w:val="24"/>
          <w:lang w:val="sr-Cyrl-RS" w:eastAsia="zh-CN"/>
        </w:rPr>
      </w:pPr>
    </w:p>
    <w:p w14:paraId="060FD643" w14:textId="311680D9" w:rsidR="000B1E02" w:rsidRDefault="000B1E02" w:rsidP="000B1C9B">
      <w:pPr>
        <w:spacing w:after="0" w:line="240" w:lineRule="auto"/>
        <w:jc w:val="both"/>
        <w:rPr>
          <w:rFonts w:ascii="Times New Roman" w:eastAsia="SimSun" w:hAnsi="Times New Roman" w:cs="Times New Roman"/>
          <w:sz w:val="24"/>
          <w:szCs w:val="24"/>
          <w:lang w:val="sr-Cyrl-RS" w:eastAsia="zh-CN"/>
        </w:rPr>
      </w:pPr>
      <w:r w:rsidRPr="000B1E02">
        <w:rPr>
          <w:rFonts w:ascii="Times New Roman" w:eastAsia="SimSun" w:hAnsi="Times New Roman" w:cs="Times New Roman"/>
          <w:b/>
          <w:sz w:val="24"/>
          <w:szCs w:val="24"/>
          <w:lang w:val="sr-Cyrl-RS" w:eastAsia="zh-CN"/>
        </w:rPr>
        <w:t>Партија 7</w:t>
      </w:r>
      <w:r w:rsidRPr="000B1E02">
        <w:rPr>
          <w:rFonts w:ascii="Times New Roman" w:eastAsia="SimSun" w:hAnsi="Times New Roman" w:cs="Times New Roman"/>
          <w:sz w:val="24"/>
          <w:szCs w:val="24"/>
          <w:lang w:val="sr-Cyrl-RS" w:eastAsia="zh-CN"/>
        </w:rPr>
        <w:t xml:space="preserve"> -  Инвестиционо одржавање школских објеката: ОШ „Бранко Радичевић“ Разбојна, Брус; ОШ „Бранко Радичевић ИО“ Златари, Разбојна, Брус; ОШ „Јован Јовановић Змај“ ПО Лепенац, Брус; ОШ „Вук Караџић“ Блажево, Брус.</w:t>
      </w:r>
    </w:p>
    <w:p w14:paraId="0BFB86AF" w14:textId="77777777" w:rsidR="000B1E02" w:rsidRDefault="000B1E02" w:rsidP="000B1C9B">
      <w:pPr>
        <w:spacing w:after="0" w:line="240" w:lineRule="auto"/>
        <w:jc w:val="both"/>
        <w:rPr>
          <w:rFonts w:ascii="Times New Roman" w:eastAsia="SimSun" w:hAnsi="Times New Roman" w:cs="Times New Roman"/>
          <w:sz w:val="24"/>
          <w:szCs w:val="24"/>
          <w:lang w:val="sr-Cyrl-RS" w:eastAsia="zh-CN"/>
        </w:rPr>
      </w:pPr>
    </w:p>
    <w:p w14:paraId="4B6AA996" w14:textId="3CC254E6" w:rsidR="000B1E02" w:rsidRDefault="000B1E02" w:rsidP="000B1C9B">
      <w:pPr>
        <w:spacing w:after="0" w:line="240" w:lineRule="auto"/>
        <w:jc w:val="both"/>
        <w:rPr>
          <w:rFonts w:ascii="Times New Roman" w:eastAsia="SimSun" w:hAnsi="Times New Roman" w:cs="Times New Roman"/>
          <w:sz w:val="24"/>
          <w:szCs w:val="24"/>
          <w:lang w:val="sr-Cyrl-RS" w:eastAsia="zh-CN"/>
        </w:rPr>
      </w:pPr>
      <w:r w:rsidRPr="000B1E02">
        <w:rPr>
          <w:rFonts w:ascii="Times New Roman" w:eastAsia="SimSun" w:hAnsi="Times New Roman" w:cs="Times New Roman"/>
          <w:b/>
          <w:sz w:val="24"/>
          <w:szCs w:val="24"/>
          <w:lang w:val="sr-Cyrl-RS" w:eastAsia="zh-CN"/>
        </w:rPr>
        <w:t>Партија 8</w:t>
      </w:r>
      <w:r w:rsidRPr="000B1E02">
        <w:rPr>
          <w:rFonts w:ascii="Times New Roman" w:eastAsia="SimSun" w:hAnsi="Times New Roman" w:cs="Times New Roman"/>
          <w:sz w:val="24"/>
          <w:szCs w:val="24"/>
          <w:lang w:val="sr-Cyrl-RS" w:eastAsia="zh-CN"/>
        </w:rPr>
        <w:t xml:space="preserve"> - Реконструкција и доградња објекта ОШ „Јован Јовановић Змај“ у  Врању.</w:t>
      </w:r>
    </w:p>
    <w:p w14:paraId="6B9176EA" w14:textId="77777777" w:rsidR="000B1E02" w:rsidRDefault="000B1E02" w:rsidP="002E33B1">
      <w:pPr>
        <w:spacing w:after="0" w:line="240" w:lineRule="auto"/>
        <w:rPr>
          <w:rFonts w:ascii="Times New Roman" w:eastAsia="SimSun" w:hAnsi="Times New Roman" w:cs="Times New Roman"/>
          <w:sz w:val="24"/>
          <w:szCs w:val="24"/>
          <w:lang w:val="sr-Cyrl-RS" w:eastAsia="zh-CN"/>
        </w:rPr>
      </w:pPr>
    </w:p>
    <w:p w14:paraId="7A3367DB" w14:textId="77777777" w:rsidR="000B1E02" w:rsidRPr="000B1E02" w:rsidRDefault="000B1E02" w:rsidP="000B1E02">
      <w:pPr>
        <w:spacing w:after="0" w:line="240" w:lineRule="auto"/>
        <w:rPr>
          <w:rFonts w:ascii="Times New Roman" w:eastAsia="SimSun" w:hAnsi="Times New Roman" w:cs="Times New Roman"/>
          <w:sz w:val="24"/>
          <w:szCs w:val="24"/>
          <w:lang w:val="sr-Cyrl-RS" w:eastAsia="zh-CN"/>
        </w:rPr>
      </w:pPr>
      <w:r w:rsidRPr="000B1E02">
        <w:rPr>
          <w:rFonts w:ascii="Times New Roman" w:eastAsia="SimSun" w:hAnsi="Times New Roman" w:cs="Times New Roman"/>
          <w:sz w:val="24"/>
          <w:szCs w:val="24"/>
          <w:lang w:val="sr-Cyrl-RS" w:eastAsia="zh-CN"/>
        </w:rPr>
        <w:t>Понуђач може поднети понуду за једну или више партија.</w:t>
      </w:r>
    </w:p>
    <w:p w14:paraId="0372F6AA" w14:textId="77777777" w:rsidR="000B1E02" w:rsidRPr="000B1E02" w:rsidRDefault="000B1E02" w:rsidP="000B1E02">
      <w:pPr>
        <w:spacing w:after="0" w:line="240" w:lineRule="auto"/>
        <w:rPr>
          <w:rFonts w:ascii="Times New Roman" w:eastAsia="SimSun" w:hAnsi="Times New Roman" w:cs="Times New Roman"/>
          <w:sz w:val="24"/>
          <w:szCs w:val="24"/>
          <w:lang w:val="sr-Cyrl-RS" w:eastAsia="zh-CN"/>
        </w:rPr>
      </w:pPr>
      <w:r w:rsidRPr="000B1E02">
        <w:rPr>
          <w:rFonts w:ascii="Times New Roman" w:eastAsia="SimSun" w:hAnsi="Times New Roman" w:cs="Times New Roman"/>
          <w:sz w:val="24"/>
          <w:szCs w:val="24"/>
          <w:lang w:val="sr-Cyrl-RS" w:eastAsia="zh-CN"/>
        </w:rPr>
        <w:t xml:space="preserve">За сваку партију биће закључен посебан уговор. </w:t>
      </w:r>
    </w:p>
    <w:p w14:paraId="468BCEC4" w14:textId="6C6D83F7" w:rsidR="000B1E02" w:rsidRDefault="000B1E02" w:rsidP="000B1E02">
      <w:pPr>
        <w:spacing w:after="0" w:line="240" w:lineRule="auto"/>
        <w:rPr>
          <w:rFonts w:ascii="Times New Roman" w:eastAsia="SimSun" w:hAnsi="Times New Roman" w:cs="Times New Roman"/>
          <w:sz w:val="24"/>
          <w:szCs w:val="24"/>
          <w:lang w:val="sr-Cyrl-RS" w:eastAsia="zh-CN"/>
        </w:rPr>
      </w:pPr>
      <w:r w:rsidRPr="000B1E02">
        <w:rPr>
          <w:rFonts w:ascii="Times New Roman" w:eastAsia="SimSun" w:hAnsi="Times New Roman" w:cs="Times New Roman"/>
          <w:sz w:val="24"/>
          <w:szCs w:val="24"/>
          <w:lang w:val="sr-Cyrl-RS" w:eastAsia="zh-CN"/>
        </w:rPr>
        <w:t>Понуђач мора дати понуду за све количине исказане у оквиру партије. Понуде за део партије се неће разматрати.</w:t>
      </w:r>
    </w:p>
    <w:p w14:paraId="4E7DDD51" w14:textId="77777777" w:rsidR="00B5545D" w:rsidRPr="008F66E1" w:rsidRDefault="00B5545D" w:rsidP="000B1E02">
      <w:pPr>
        <w:spacing w:after="0" w:line="240" w:lineRule="auto"/>
        <w:rPr>
          <w:rFonts w:ascii="Times New Roman" w:eastAsia="SimSun" w:hAnsi="Times New Roman" w:cs="Times New Roman"/>
          <w:sz w:val="24"/>
          <w:szCs w:val="24"/>
          <w:lang w:val="sr-Cyrl-RS" w:eastAsia="zh-CN"/>
        </w:rPr>
      </w:pPr>
    </w:p>
    <w:p w14:paraId="2620CA1E" w14:textId="5E91354A" w:rsidR="00B5545D" w:rsidRDefault="00B5545D" w:rsidP="00B5545D">
      <w:pPr>
        <w:pStyle w:val="Heading2"/>
        <w:framePr w:wrap="auto" w:vAnchor="margin" w:yAlign="inline"/>
        <w:ind w:left="567" w:hanging="567"/>
        <w:rPr>
          <w:rFonts w:ascii="Times New Roman" w:hAnsi="Times New Roman" w:cs="Times New Roman"/>
          <w:sz w:val="24"/>
          <w:szCs w:val="24"/>
          <w:lang w:val="sr-Cyrl-CS"/>
        </w:rPr>
      </w:pPr>
      <w:r>
        <w:rPr>
          <w:rFonts w:ascii="Times New Roman" w:hAnsi="Times New Roman" w:cs="Times New Roman"/>
          <w:sz w:val="24"/>
          <w:szCs w:val="24"/>
          <w:lang w:val="sr-Cyrl-CS"/>
        </w:rPr>
        <w:t>Процењена вредност набавке</w:t>
      </w:r>
    </w:p>
    <w:p w14:paraId="78548C24" w14:textId="77777777" w:rsidR="00B5545D" w:rsidRDefault="00B5545D" w:rsidP="00B5545D">
      <w:pPr>
        <w:rPr>
          <w:lang w:val="sr-Cyrl-CS"/>
        </w:rPr>
      </w:pPr>
    </w:p>
    <w:p w14:paraId="14E30E91" w14:textId="03D20665" w:rsidR="00B5545D" w:rsidRPr="00F14FD3" w:rsidRDefault="00B5545D" w:rsidP="00B5545D">
      <w:pPr>
        <w:jc w:val="both"/>
        <w:rPr>
          <w:rFonts w:ascii="Times New Roman" w:hAnsi="Times New Roman" w:cs="Times New Roman"/>
          <w:sz w:val="24"/>
          <w:szCs w:val="24"/>
          <w:lang w:val="sr-Cyrl-RS"/>
        </w:rPr>
      </w:pPr>
      <w:r w:rsidRPr="00B5545D">
        <w:rPr>
          <w:rFonts w:ascii="Times New Roman" w:hAnsi="Times New Roman" w:cs="Times New Roman"/>
          <w:sz w:val="24"/>
          <w:szCs w:val="24"/>
          <w:lang w:val="sr-Cyrl-CS"/>
        </w:rPr>
        <w:t xml:space="preserve">Укупна процењена вредност набавке </w:t>
      </w:r>
      <w:r w:rsidR="00F14FD3">
        <w:rPr>
          <w:rFonts w:ascii="Times New Roman" w:hAnsi="Times New Roman" w:cs="Times New Roman"/>
          <w:sz w:val="24"/>
          <w:szCs w:val="24"/>
          <w:lang w:val="sr-Cyrl-CS"/>
        </w:rPr>
        <w:t>износи 2</w:t>
      </w:r>
      <w:r w:rsidR="008F046E">
        <w:rPr>
          <w:rFonts w:ascii="Times New Roman" w:hAnsi="Times New Roman" w:cs="Times New Roman"/>
          <w:sz w:val="24"/>
          <w:szCs w:val="24"/>
          <w:lang w:val="sr-Cyrl-CS"/>
        </w:rPr>
        <w:t>47.560</w:t>
      </w:r>
      <w:r w:rsidR="00F14FD3">
        <w:rPr>
          <w:rFonts w:ascii="Times New Roman" w:hAnsi="Times New Roman" w:cs="Times New Roman"/>
          <w:sz w:val="24"/>
          <w:szCs w:val="24"/>
          <w:lang w:val="sr-Cyrl-CS"/>
        </w:rPr>
        <w:t>.000</w:t>
      </w:r>
      <w:r w:rsidRPr="00B5545D">
        <w:rPr>
          <w:rFonts w:ascii="Times New Roman" w:hAnsi="Times New Roman" w:cs="Times New Roman"/>
          <w:sz w:val="24"/>
          <w:szCs w:val="24"/>
          <w:lang w:val="sr-Cyrl-CS"/>
        </w:rPr>
        <w:t xml:space="preserve">,00 </w:t>
      </w:r>
      <w:r w:rsidR="008F046E">
        <w:rPr>
          <w:rFonts w:ascii="Times New Roman" w:hAnsi="Times New Roman" w:cs="Times New Roman"/>
          <w:sz w:val="24"/>
          <w:szCs w:val="24"/>
          <w:lang w:val="sr-Cyrl-CS"/>
        </w:rPr>
        <w:t>РСД без ПДВ</w:t>
      </w:r>
      <w:r w:rsidR="00AC4B89">
        <w:rPr>
          <w:rFonts w:ascii="Times New Roman" w:hAnsi="Times New Roman" w:cs="Times New Roman"/>
          <w:sz w:val="24"/>
          <w:szCs w:val="24"/>
          <w:lang w:val="sr-Cyrl-CS"/>
        </w:rPr>
        <w:t>.</w:t>
      </w:r>
    </w:p>
    <w:p w14:paraId="09DB277C" w14:textId="77777777" w:rsidR="00B5545D" w:rsidRDefault="00B5545D" w:rsidP="00B5545D">
      <w:pPr>
        <w:jc w:val="both"/>
        <w:rPr>
          <w:rFonts w:ascii="Times New Roman" w:hAnsi="Times New Roman" w:cs="Times New Roman"/>
          <w:sz w:val="24"/>
          <w:szCs w:val="24"/>
          <w:lang w:val="sr-Cyrl-CS"/>
        </w:rPr>
      </w:pPr>
      <w:r w:rsidRPr="00B5545D">
        <w:rPr>
          <w:rFonts w:ascii="Times New Roman" w:hAnsi="Times New Roman" w:cs="Times New Roman"/>
          <w:sz w:val="24"/>
          <w:szCs w:val="24"/>
          <w:lang w:val="sr-Cyrl-CS"/>
        </w:rPr>
        <w:t>Процењена вредност по партијама износи:</w:t>
      </w:r>
    </w:p>
    <w:p w14:paraId="604B8475" w14:textId="57353FA0" w:rsidR="00B5545D" w:rsidRPr="00E7648E" w:rsidRDefault="00B5545D" w:rsidP="00B5545D">
      <w:pPr>
        <w:jc w:val="both"/>
        <w:rPr>
          <w:rFonts w:ascii="Times New Roman" w:hAnsi="Times New Roman" w:cs="Times New Roman"/>
          <w:sz w:val="24"/>
          <w:szCs w:val="24"/>
          <w:lang w:val="sr-Cyrl-CS"/>
        </w:rPr>
      </w:pPr>
      <w:r w:rsidRPr="00E7648E">
        <w:rPr>
          <w:rFonts w:ascii="Times New Roman" w:hAnsi="Times New Roman" w:cs="Times New Roman"/>
          <w:sz w:val="24"/>
          <w:szCs w:val="24"/>
          <w:lang w:val="sr-Cyrl-RS"/>
        </w:rPr>
        <w:t xml:space="preserve">Партија 1 </w:t>
      </w:r>
      <w:r w:rsidR="00AC4B89">
        <w:rPr>
          <w:rFonts w:ascii="Times New Roman" w:hAnsi="Times New Roman" w:cs="Times New Roman"/>
          <w:sz w:val="24"/>
          <w:szCs w:val="24"/>
          <w:lang w:val="sr-Cyrl-RS"/>
        </w:rPr>
        <w:t>–</w:t>
      </w:r>
      <w:r w:rsidRPr="00E7648E">
        <w:rPr>
          <w:rFonts w:ascii="Times New Roman" w:hAnsi="Times New Roman" w:cs="Times New Roman"/>
          <w:sz w:val="24"/>
          <w:szCs w:val="24"/>
          <w:lang w:val="sr-Cyrl-RS"/>
        </w:rPr>
        <w:t xml:space="preserve"> </w:t>
      </w:r>
      <w:r w:rsidR="00AC4B89">
        <w:rPr>
          <w:rFonts w:ascii="Times New Roman" w:hAnsi="Times New Roman" w:cs="Times New Roman"/>
          <w:sz w:val="24"/>
          <w:szCs w:val="24"/>
          <w:lang w:val="sr-Cyrl-CS" w:eastAsia="sr-Cyrl-CS"/>
        </w:rPr>
        <w:t>28.200.000,00 РСД</w:t>
      </w:r>
      <w:r w:rsidR="00E7648E" w:rsidRPr="00E7648E">
        <w:rPr>
          <w:rFonts w:ascii="Times New Roman" w:hAnsi="Times New Roman" w:cs="Times New Roman"/>
          <w:sz w:val="24"/>
          <w:szCs w:val="24"/>
          <w:lang w:val="sr-Cyrl-CS" w:eastAsia="sr-Cyrl-CS"/>
        </w:rPr>
        <w:t xml:space="preserve"> без ПДВ</w:t>
      </w:r>
    </w:p>
    <w:p w14:paraId="5F93450C" w14:textId="367989FC" w:rsidR="00B5545D" w:rsidRPr="00E7648E" w:rsidRDefault="00B5545D" w:rsidP="00B5545D">
      <w:pPr>
        <w:jc w:val="both"/>
        <w:rPr>
          <w:rFonts w:ascii="Times New Roman" w:hAnsi="Times New Roman" w:cs="Times New Roman"/>
          <w:sz w:val="24"/>
          <w:szCs w:val="24"/>
          <w:lang w:val="sr-Cyrl-CS"/>
        </w:rPr>
      </w:pPr>
      <w:r w:rsidRPr="00E7648E">
        <w:rPr>
          <w:rFonts w:ascii="Times New Roman" w:hAnsi="Times New Roman" w:cs="Times New Roman"/>
          <w:sz w:val="24"/>
          <w:szCs w:val="24"/>
          <w:lang w:val="sr-Cyrl-RS"/>
        </w:rPr>
        <w:t xml:space="preserve">Партија 2 </w:t>
      </w:r>
      <w:r w:rsidR="00AC4B89">
        <w:rPr>
          <w:rFonts w:ascii="Times New Roman" w:hAnsi="Times New Roman" w:cs="Times New Roman"/>
          <w:sz w:val="24"/>
          <w:szCs w:val="24"/>
          <w:lang w:val="sr-Cyrl-RS"/>
        </w:rPr>
        <w:t>–</w:t>
      </w:r>
      <w:r w:rsidRPr="00E7648E">
        <w:rPr>
          <w:rFonts w:ascii="Times New Roman" w:hAnsi="Times New Roman" w:cs="Times New Roman"/>
          <w:sz w:val="24"/>
          <w:szCs w:val="24"/>
          <w:lang w:val="sr-Cyrl-RS"/>
        </w:rPr>
        <w:t xml:space="preserve"> </w:t>
      </w:r>
      <w:r w:rsidR="00AC4B89">
        <w:rPr>
          <w:rFonts w:ascii="Times New Roman" w:hAnsi="Times New Roman" w:cs="Times New Roman"/>
          <w:sz w:val="24"/>
          <w:szCs w:val="24"/>
          <w:lang w:val="sr-Cyrl-CS" w:eastAsia="sr-Cyrl-CS"/>
        </w:rPr>
        <w:t xml:space="preserve">73.200.000,00 РСД </w:t>
      </w:r>
      <w:r w:rsidR="00E7648E" w:rsidRPr="00E7648E">
        <w:rPr>
          <w:rFonts w:ascii="Times New Roman" w:hAnsi="Times New Roman" w:cs="Times New Roman"/>
          <w:sz w:val="24"/>
          <w:szCs w:val="24"/>
          <w:lang w:val="sr-Cyrl-CS" w:eastAsia="sr-Cyrl-CS"/>
        </w:rPr>
        <w:t>без ПДВ</w:t>
      </w:r>
    </w:p>
    <w:p w14:paraId="6CD375C7" w14:textId="4AD3FFC2" w:rsidR="00B5545D" w:rsidRPr="00E7648E" w:rsidRDefault="00B5545D" w:rsidP="00B5545D">
      <w:pPr>
        <w:jc w:val="both"/>
        <w:rPr>
          <w:rFonts w:ascii="Times New Roman" w:hAnsi="Times New Roman" w:cs="Times New Roman"/>
          <w:sz w:val="24"/>
          <w:szCs w:val="24"/>
          <w:lang w:val="sr-Cyrl-CS"/>
        </w:rPr>
      </w:pPr>
      <w:r w:rsidRPr="00E7648E">
        <w:rPr>
          <w:rFonts w:ascii="Times New Roman" w:hAnsi="Times New Roman" w:cs="Times New Roman"/>
          <w:sz w:val="24"/>
          <w:szCs w:val="24"/>
          <w:lang w:val="sr-Cyrl-RS"/>
        </w:rPr>
        <w:t xml:space="preserve">Партија 3 - </w:t>
      </w:r>
      <w:r w:rsidR="00AC4B89">
        <w:rPr>
          <w:rFonts w:ascii="Times New Roman" w:hAnsi="Times New Roman" w:cs="Times New Roman"/>
          <w:sz w:val="24"/>
          <w:szCs w:val="24"/>
          <w:lang w:val="sr-Cyrl-CS" w:eastAsia="sr-Cyrl-CS"/>
        </w:rPr>
        <w:t>56.400.000,00 РСД</w:t>
      </w:r>
      <w:r w:rsidR="00E7648E" w:rsidRPr="00E7648E">
        <w:rPr>
          <w:rFonts w:ascii="Times New Roman" w:hAnsi="Times New Roman" w:cs="Times New Roman"/>
          <w:sz w:val="24"/>
          <w:szCs w:val="24"/>
          <w:lang w:val="sr-Cyrl-CS" w:eastAsia="sr-Cyrl-CS"/>
        </w:rPr>
        <w:t xml:space="preserve"> без ПДВ</w:t>
      </w:r>
    </w:p>
    <w:p w14:paraId="075A5632" w14:textId="7599E1A8" w:rsidR="00B5545D" w:rsidRPr="00E7648E" w:rsidRDefault="00B5545D" w:rsidP="00B5545D">
      <w:pPr>
        <w:rPr>
          <w:rFonts w:ascii="Times New Roman" w:hAnsi="Times New Roman" w:cs="Times New Roman"/>
          <w:sz w:val="24"/>
          <w:szCs w:val="24"/>
          <w:lang w:val="sr-Cyrl-RS"/>
        </w:rPr>
      </w:pPr>
      <w:r w:rsidRPr="00E7648E">
        <w:rPr>
          <w:rFonts w:ascii="Times New Roman" w:hAnsi="Times New Roman" w:cs="Times New Roman"/>
          <w:sz w:val="24"/>
          <w:szCs w:val="24"/>
          <w:lang w:val="sr-Cyrl-RS"/>
        </w:rPr>
        <w:t xml:space="preserve">Партија 4 - </w:t>
      </w:r>
      <w:r w:rsidR="00AC4B89">
        <w:rPr>
          <w:rFonts w:ascii="Times New Roman" w:hAnsi="Times New Roman" w:cs="Times New Roman"/>
          <w:sz w:val="24"/>
          <w:szCs w:val="24"/>
          <w:lang w:eastAsia="sr-Cyrl-CS"/>
        </w:rPr>
        <w:t>25.2</w:t>
      </w:r>
      <w:r w:rsidR="00E7648E" w:rsidRPr="00E7648E">
        <w:rPr>
          <w:rFonts w:ascii="Times New Roman" w:hAnsi="Times New Roman" w:cs="Times New Roman"/>
          <w:sz w:val="24"/>
          <w:szCs w:val="24"/>
          <w:lang w:eastAsia="sr-Cyrl-CS"/>
        </w:rPr>
        <w:t>00</w:t>
      </w:r>
      <w:r w:rsidR="00AC4B89">
        <w:rPr>
          <w:rFonts w:ascii="Times New Roman" w:hAnsi="Times New Roman" w:cs="Times New Roman"/>
          <w:sz w:val="24"/>
          <w:szCs w:val="24"/>
          <w:lang w:val="sr-Cyrl-CS" w:eastAsia="sr-Cyrl-CS"/>
        </w:rPr>
        <w:t>.000</w:t>
      </w:r>
      <w:r w:rsidR="00E7648E" w:rsidRPr="00E7648E">
        <w:rPr>
          <w:rFonts w:ascii="Times New Roman" w:hAnsi="Times New Roman" w:cs="Times New Roman"/>
          <w:sz w:val="24"/>
          <w:szCs w:val="24"/>
          <w:lang w:eastAsia="sr-Cyrl-CS"/>
        </w:rPr>
        <w:t>,00</w:t>
      </w:r>
      <w:r w:rsidR="00AC4B89">
        <w:rPr>
          <w:rFonts w:ascii="Times New Roman" w:hAnsi="Times New Roman" w:cs="Times New Roman"/>
          <w:sz w:val="24"/>
          <w:szCs w:val="24"/>
          <w:lang w:val="sr-Cyrl-CS" w:eastAsia="sr-Cyrl-CS"/>
        </w:rPr>
        <w:t xml:space="preserve"> РСД</w:t>
      </w:r>
      <w:r w:rsidR="00E7648E" w:rsidRPr="00E7648E">
        <w:rPr>
          <w:rFonts w:ascii="Times New Roman" w:hAnsi="Times New Roman" w:cs="Times New Roman"/>
          <w:sz w:val="24"/>
          <w:szCs w:val="24"/>
          <w:lang w:val="sr-Cyrl-CS" w:eastAsia="sr-Cyrl-CS"/>
        </w:rPr>
        <w:t xml:space="preserve"> без ПДВ</w:t>
      </w:r>
    </w:p>
    <w:p w14:paraId="5D76B816" w14:textId="3B2E2426" w:rsidR="00E7648E" w:rsidRPr="00E7648E" w:rsidRDefault="00E7648E" w:rsidP="00B5545D">
      <w:pPr>
        <w:rPr>
          <w:rFonts w:ascii="Times New Roman" w:hAnsi="Times New Roman" w:cs="Times New Roman"/>
          <w:sz w:val="24"/>
          <w:szCs w:val="24"/>
          <w:lang w:val="sr-Cyrl-RS"/>
        </w:rPr>
      </w:pPr>
      <w:r w:rsidRPr="00E7648E">
        <w:rPr>
          <w:rFonts w:ascii="Times New Roman" w:hAnsi="Times New Roman" w:cs="Times New Roman"/>
          <w:sz w:val="24"/>
          <w:szCs w:val="24"/>
          <w:lang w:val="sr-Cyrl-RS"/>
        </w:rPr>
        <w:t xml:space="preserve">Партија 5 – </w:t>
      </w:r>
      <w:r w:rsidR="00AC4B89">
        <w:rPr>
          <w:rFonts w:ascii="Times New Roman" w:hAnsi="Times New Roman" w:cs="Times New Roman"/>
          <w:sz w:val="24"/>
          <w:szCs w:val="24"/>
          <w:lang w:eastAsia="sr-Cyrl-CS"/>
        </w:rPr>
        <w:t>9.720</w:t>
      </w:r>
      <w:r w:rsidRPr="00E7648E">
        <w:rPr>
          <w:rFonts w:ascii="Times New Roman" w:hAnsi="Times New Roman" w:cs="Times New Roman"/>
          <w:sz w:val="24"/>
          <w:szCs w:val="24"/>
          <w:lang w:eastAsia="sr-Cyrl-CS"/>
        </w:rPr>
        <w:t>.000,00</w:t>
      </w:r>
      <w:r w:rsidR="00AC4B89">
        <w:rPr>
          <w:rFonts w:ascii="Times New Roman" w:hAnsi="Times New Roman" w:cs="Times New Roman"/>
          <w:sz w:val="24"/>
          <w:szCs w:val="24"/>
          <w:lang w:val="sr-Cyrl-CS" w:eastAsia="sr-Cyrl-CS"/>
        </w:rPr>
        <w:t xml:space="preserve"> РСД</w:t>
      </w:r>
      <w:r w:rsidRPr="00E7648E">
        <w:rPr>
          <w:rFonts w:ascii="Times New Roman" w:hAnsi="Times New Roman" w:cs="Times New Roman"/>
          <w:sz w:val="24"/>
          <w:szCs w:val="24"/>
          <w:lang w:val="sr-Cyrl-CS" w:eastAsia="sr-Cyrl-CS"/>
        </w:rPr>
        <w:t xml:space="preserve"> без ПДВ</w:t>
      </w:r>
    </w:p>
    <w:p w14:paraId="2E811450" w14:textId="52AFEC43" w:rsidR="00E7648E" w:rsidRPr="00E7648E" w:rsidRDefault="00E7648E" w:rsidP="00B5545D">
      <w:pPr>
        <w:rPr>
          <w:rFonts w:ascii="Times New Roman" w:hAnsi="Times New Roman" w:cs="Times New Roman"/>
          <w:sz w:val="24"/>
          <w:szCs w:val="24"/>
          <w:lang w:val="sr-Cyrl-RS"/>
        </w:rPr>
      </w:pPr>
      <w:r w:rsidRPr="00E7648E">
        <w:rPr>
          <w:rFonts w:ascii="Times New Roman" w:hAnsi="Times New Roman" w:cs="Times New Roman"/>
          <w:sz w:val="24"/>
          <w:szCs w:val="24"/>
          <w:lang w:val="sr-Cyrl-RS"/>
        </w:rPr>
        <w:t xml:space="preserve">Партија 6 – </w:t>
      </w:r>
      <w:r w:rsidR="00AC4B89">
        <w:rPr>
          <w:rFonts w:ascii="Times New Roman" w:hAnsi="Times New Roman" w:cs="Times New Roman"/>
          <w:sz w:val="24"/>
          <w:szCs w:val="24"/>
          <w:lang w:eastAsia="sr-Cyrl-CS"/>
        </w:rPr>
        <w:t>15.240.000</w:t>
      </w:r>
      <w:r w:rsidRPr="00E7648E">
        <w:rPr>
          <w:rFonts w:ascii="Times New Roman" w:hAnsi="Times New Roman" w:cs="Times New Roman"/>
          <w:sz w:val="24"/>
          <w:szCs w:val="24"/>
          <w:lang w:eastAsia="sr-Cyrl-CS"/>
        </w:rPr>
        <w:t>,00</w:t>
      </w:r>
      <w:r w:rsidR="00AC4B89">
        <w:rPr>
          <w:rFonts w:ascii="Times New Roman" w:hAnsi="Times New Roman" w:cs="Times New Roman"/>
          <w:sz w:val="24"/>
          <w:szCs w:val="24"/>
          <w:lang w:val="sr-Cyrl-CS" w:eastAsia="sr-Cyrl-CS"/>
        </w:rPr>
        <w:t xml:space="preserve"> РСД</w:t>
      </w:r>
      <w:r w:rsidRPr="00E7648E">
        <w:rPr>
          <w:rFonts w:ascii="Times New Roman" w:hAnsi="Times New Roman" w:cs="Times New Roman"/>
          <w:sz w:val="24"/>
          <w:szCs w:val="24"/>
          <w:lang w:val="sr-Cyrl-CS" w:eastAsia="sr-Cyrl-CS"/>
        </w:rPr>
        <w:t xml:space="preserve"> без ПДВ</w:t>
      </w:r>
    </w:p>
    <w:p w14:paraId="5F609F4A" w14:textId="17C6BA38" w:rsidR="00E7648E" w:rsidRPr="00E7648E" w:rsidRDefault="00E7648E" w:rsidP="00B5545D">
      <w:pPr>
        <w:rPr>
          <w:rFonts w:ascii="Times New Roman" w:hAnsi="Times New Roman" w:cs="Times New Roman"/>
          <w:sz w:val="24"/>
          <w:szCs w:val="24"/>
          <w:lang w:val="sr-Cyrl-RS"/>
        </w:rPr>
      </w:pPr>
      <w:r w:rsidRPr="00E7648E">
        <w:rPr>
          <w:rFonts w:ascii="Times New Roman" w:hAnsi="Times New Roman" w:cs="Times New Roman"/>
          <w:sz w:val="24"/>
          <w:szCs w:val="24"/>
          <w:lang w:val="sr-Cyrl-RS"/>
        </w:rPr>
        <w:t xml:space="preserve">Партија 7 – </w:t>
      </w:r>
      <w:r w:rsidR="00AC4B89">
        <w:rPr>
          <w:rFonts w:ascii="Times New Roman" w:hAnsi="Times New Roman" w:cs="Times New Roman"/>
          <w:sz w:val="24"/>
          <w:szCs w:val="24"/>
          <w:lang w:val="sr-Cyrl-CS" w:eastAsia="sr-Cyrl-CS"/>
        </w:rPr>
        <w:t>25</w:t>
      </w:r>
      <w:r w:rsidR="00AC4B89">
        <w:rPr>
          <w:rFonts w:ascii="Times New Roman" w:hAnsi="Times New Roman" w:cs="Times New Roman"/>
          <w:sz w:val="24"/>
          <w:szCs w:val="24"/>
          <w:lang w:eastAsia="sr-Cyrl-CS"/>
        </w:rPr>
        <w:t>.2</w:t>
      </w:r>
      <w:r w:rsidRPr="00E7648E">
        <w:rPr>
          <w:rFonts w:ascii="Times New Roman" w:hAnsi="Times New Roman" w:cs="Times New Roman"/>
          <w:sz w:val="24"/>
          <w:szCs w:val="24"/>
          <w:lang w:eastAsia="sr-Cyrl-CS"/>
        </w:rPr>
        <w:t>00</w:t>
      </w:r>
      <w:r w:rsidR="00AC4B89">
        <w:rPr>
          <w:rFonts w:ascii="Times New Roman" w:hAnsi="Times New Roman" w:cs="Times New Roman"/>
          <w:sz w:val="24"/>
          <w:szCs w:val="24"/>
          <w:lang w:val="sr-Cyrl-CS" w:eastAsia="sr-Cyrl-CS"/>
        </w:rPr>
        <w:t>.000</w:t>
      </w:r>
      <w:r w:rsidRPr="00E7648E">
        <w:rPr>
          <w:rFonts w:ascii="Times New Roman" w:hAnsi="Times New Roman" w:cs="Times New Roman"/>
          <w:sz w:val="24"/>
          <w:szCs w:val="24"/>
          <w:lang w:eastAsia="sr-Cyrl-CS"/>
        </w:rPr>
        <w:t>,00</w:t>
      </w:r>
      <w:r w:rsidR="00AC4B89">
        <w:rPr>
          <w:rFonts w:ascii="Times New Roman" w:hAnsi="Times New Roman" w:cs="Times New Roman"/>
          <w:sz w:val="24"/>
          <w:szCs w:val="24"/>
          <w:lang w:val="sr-Cyrl-CS" w:eastAsia="sr-Cyrl-CS"/>
        </w:rPr>
        <w:t xml:space="preserve"> РСД</w:t>
      </w:r>
      <w:r w:rsidRPr="00E7648E">
        <w:rPr>
          <w:rFonts w:ascii="Times New Roman" w:hAnsi="Times New Roman" w:cs="Times New Roman"/>
          <w:sz w:val="24"/>
          <w:szCs w:val="24"/>
          <w:lang w:val="sr-Cyrl-CS" w:eastAsia="sr-Cyrl-CS"/>
        </w:rPr>
        <w:t xml:space="preserve"> без ПДВ</w:t>
      </w:r>
    </w:p>
    <w:p w14:paraId="2CD7DD25" w14:textId="1DB9A4B9" w:rsidR="00E7648E" w:rsidRDefault="00E7648E" w:rsidP="00B5545D">
      <w:pPr>
        <w:rPr>
          <w:rFonts w:ascii="Times New Roman" w:hAnsi="Times New Roman" w:cs="Times New Roman"/>
          <w:sz w:val="24"/>
          <w:szCs w:val="24"/>
          <w:lang w:val="sr-Cyrl-CS" w:eastAsia="sr-Cyrl-CS"/>
        </w:rPr>
      </w:pPr>
      <w:r w:rsidRPr="00E7648E">
        <w:rPr>
          <w:rFonts w:ascii="Times New Roman" w:hAnsi="Times New Roman" w:cs="Times New Roman"/>
          <w:sz w:val="24"/>
          <w:szCs w:val="24"/>
          <w:lang w:val="sr-Cyrl-RS"/>
        </w:rPr>
        <w:t xml:space="preserve">Партија 8 - </w:t>
      </w:r>
      <w:r w:rsidR="00AC4B89">
        <w:rPr>
          <w:rFonts w:ascii="Times New Roman" w:hAnsi="Times New Roman" w:cs="Times New Roman"/>
          <w:sz w:val="24"/>
          <w:szCs w:val="24"/>
          <w:lang w:eastAsia="sr-Cyrl-CS"/>
        </w:rPr>
        <w:t>14.4</w:t>
      </w:r>
      <w:r w:rsidRPr="00E7648E">
        <w:rPr>
          <w:rFonts w:ascii="Times New Roman" w:hAnsi="Times New Roman" w:cs="Times New Roman"/>
          <w:sz w:val="24"/>
          <w:szCs w:val="24"/>
          <w:lang w:eastAsia="sr-Cyrl-CS"/>
        </w:rPr>
        <w:t>00</w:t>
      </w:r>
      <w:r w:rsidR="00AC4B89">
        <w:rPr>
          <w:rFonts w:ascii="Times New Roman" w:hAnsi="Times New Roman" w:cs="Times New Roman"/>
          <w:sz w:val="24"/>
          <w:szCs w:val="24"/>
          <w:lang w:val="sr-Cyrl-CS" w:eastAsia="sr-Cyrl-CS"/>
        </w:rPr>
        <w:t>.000</w:t>
      </w:r>
      <w:r w:rsidRPr="00E7648E">
        <w:rPr>
          <w:rFonts w:ascii="Times New Roman" w:hAnsi="Times New Roman" w:cs="Times New Roman"/>
          <w:sz w:val="24"/>
          <w:szCs w:val="24"/>
          <w:lang w:eastAsia="sr-Cyrl-CS"/>
        </w:rPr>
        <w:t>,00</w:t>
      </w:r>
      <w:r w:rsidR="001E3B5C">
        <w:rPr>
          <w:rFonts w:ascii="Times New Roman" w:hAnsi="Times New Roman" w:cs="Times New Roman"/>
          <w:sz w:val="24"/>
          <w:szCs w:val="24"/>
          <w:lang w:val="sr-Cyrl-CS" w:eastAsia="sr-Cyrl-CS"/>
        </w:rPr>
        <w:t xml:space="preserve"> РСД</w:t>
      </w:r>
      <w:r w:rsidRPr="00E7648E">
        <w:rPr>
          <w:rFonts w:ascii="Times New Roman" w:hAnsi="Times New Roman" w:cs="Times New Roman"/>
          <w:sz w:val="24"/>
          <w:szCs w:val="24"/>
          <w:lang w:val="sr-Cyrl-CS" w:eastAsia="sr-Cyrl-CS"/>
        </w:rPr>
        <w:t xml:space="preserve"> без ПДВ</w:t>
      </w:r>
    </w:p>
    <w:p w14:paraId="0AD3D913" w14:textId="0ADE9418" w:rsidR="00E7648E" w:rsidRPr="00244E00" w:rsidRDefault="007446E0" w:rsidP="00E7648E">
      <w:pPr>
        <w:pStyle w:val="Heading2"/>
        <w:framePr w:wrap="auto" w:vAnchor="margin" w:yAlign="inline"/>
        <w:ind w:left="567" w:hanging="567"/>
        <w:rPr>
          <w:rFonts w:ascii="Times New Roman" w:hAnsi="Times New Roman" w:cs="Times New Roman"/>
          <w:sz w:val="24"/>
          <w:szCs w:val="24"/>
          <w:lang w:val="sr-Cyrl-CS"/>
        </w:rPr>
      </w:pPr>
      <w:r>
        <w:rPr>
          <w:rFonts w:ascii="Times New Roman" w:hAnsi="Times New Roman" w:cs="Times New Roman"/>
          <w:sz w:val="24"/>
          <w:szCs w:val="24"/>
          <w:lang w:val="sr-Cyrl-CS"/>
        </w:rPr>
        <w:t>Циљ пост</w:t>
      </w:r>
      <w:r w:rsidR="00E7648E">
        <w:rPr>
          <w:rFonts w:ascii="Times New Roman" w:hAnsi="Times New Roman" w:cs="Times New Roman"/>
          <w:sz w:val="24"/>
          <w:szCs w:val="24"/>
          <w:lang w:val="sr-Cyrl-CS"/>
        </w:rPr>
        <w:t>у</w:t>
      </w:r>
      <w:r>
        <w:rPr>
          <w:rFonts w:ascii="Times New Roman" w:hAnsi="Times New Roman" w:cs="Times New Roman"/>
          <w:sz w:val="24"/>
          <w:szCs w:val="24"/>
          <w:lang w:val="sr-Cyrl-CS"/>
        </w:rPr>
        <w:t>п</w:t>
      </w:r>
      <w:r w:rsidR="00E7648E">
        <w:rPr>
          <w:rFonts w:ascii="Times New Roman" w:hAnsi="Times New Roman" w:cs="Times New Roman"/>
          <w:sz w:val="24"/>
          <w:szCs w:val="24"/>
          <w:lang w:val="sr-Cyrl-CS"/>
        </w:rPr>
        <w:t>ка</w:t>
      </w:r>
    </w:p>
    <w:p w14:paraId="169E278A" w14:textId="40DEC9BC" w:rsidR="006577B7" w:rsidRDefault="00E7648E" w:rsidP="005B5C97">
      <w:pPr>
        <w:pStyle w:val="JNclan1"/>
      </w:pPr>
      <w:r w:rsidRPr="00276EB8">
        <w:t xml:space="preserve">Предметни поступак се </w:t>
      </w:r>
      <w:r w:rsidR="006577B7">
        <w:t>спроводи ради закључења уговора.</w:t>
      </w:r>
    </w:p>
    <w:p w14:paraId="60FCE44B" w14:textId="204A1A65" w:rsidR="00B5545D" w:rsidRDefault="006577B7" w:rsidP="00B5545D">
      <w:pPr>
        <w:pStyle w:val="Heading2"/>
        <w:framePr w:wrap="auto" w:vAnchor="margin" w:yAlign="inline"/>
        <w:ind w:left="567" w:hanging="567"/>
        <w:rPr>
          <w:rFonts w:ascii="Times New Roman" w:hAnsi="Times New Roman" w:cs="Times New Roman"/>
          <w:sz w:val="24"/>
          <w:szCs w:val="24"/>
          <w:lang w:val="sr-Cyrl-CS"/>
        </w:rPr>
      </w:pPr>
      <w:r>
        <w:rPr>
          <w:rFonts w:ascii="Times New Roman" w:hAnsi="Times New Roman" w:cs="Times New Roman"/>
          <w:sz w:val="24"/>
          <w:szCs w:val="24"/>
          <w:lang w:val="sr-Cyrl-CS"/>
        </w:rPr>
        <w:t>Контакт лице или служба</w:t>
      </w:r>
    </w:p>
    <w:p w14:paraId="0CA1DC4B" w14:textId="77777777" w:rsidR="006577B7" w:rsidRDefault="006577B7" w:rsidP="005B5C97">
      <w:pPr>
        <w:pStyle w:val="JNclan1"/>
      </w:pPr>
    </w:p>
    <w:p w14:paraId="739D8F97" w14:textId="77777777" w:rsidR="0077485A" w:rsidRPr="004F4AB3" w:rsidRDefault="0077485A" w:rsidP="005B5C97">
      <w:pPr>
        <w:pStyle w:val="JNclan1"/>
      </w:pPr>
      <w:r w:rsidRPr="004F4AB3">
        <w:t xml:space="preserve">Лице (или служба) за контакт: </w:t>
      </w:r>
      <w:r w:rsidR="00CE1084" w:rsidRPr="004F4AB3">
        <w:t>Сектор</w:t>
      </w:r>
      <w:r w:rsidRPr="004F4AB3">
        <w:t xml:space="preserve"> за набавке </w:t>
      </w:r>
    </w:p>
    <w:p w14:paraId="4E62CB13" w14:textId="17606C4B" w:rsidR="00B10A84" w:rsidRDefault="001E3B5C" w:rsidP="005B5C97">
      <w:pPr>
        <w:pStyle w:val="JNclan1"/>
        <w:rPr>
          <w:rStyle w:val="Hyperlink"/>
        </w:rPr>
      </w:pPr>
      <w:r>
        <w:t>Е - mail адресе</w:t>
      </w:r>
      <w:r w:rsidR="0077485A" w:rsidRPr="004F4AB3">
        <w:t xml:space="preserve">: </w:t>
      </w:r>
      <w:r w:rsidR="000B1E02">
        <w:rPr>
          <w:rStyle w:val="Hyperlink"/>
          <w:lang w:val="en-US"/>
        </w:rPr>
        <w:t>dijana.kasapovic</w:t>
      </w:r>
      <w:r w:rsidR="006C7A19">
        <w:rPr>
          <w:rStyle w:val="Hyperlink"/>
          <w:lang w:val="en-US"/>
        </w:rPr>
        <w:t>@piu.rs</w:t>
      </w:r>
      <w:r>
        <w:rPr>
          <w:rStyle w:val="Hyperlink"/>
        </w:rPr>
        <w:t xml:space="preserve"> </w:t>
      </w:r>
    </w:p>
    <w:p w14:paraId="799F679C" w14:textId="4B79ABDE" w:rsidR="00861AED" w:rsidRPr="00861AED" w:rsidRDefault="001E3B5C" w:rsidP="001E3B5C">
      <w:pPr>
        <w:rPr>
          <w:rFonts w:ascii="Times New Roman" w:hAnsi="Times New Roman" w:cs="Times New Roman"/>
          <w:sz w:val="24"/>
          <w:szCs w:val="24"/>
          <w:lang w:val="en-US" w:eastAsia="ar-SA"/>
        </w:rPr>
      </w:pPr>
      <w:r>
        <w:rPr>
          <w:lang w:val="sr-Cyrl-CS" w:eastAsia="ar-SA"/>
        </w:rPr>
        <w:tab/>
      </w:r>
      <w:r>
        <w:rPr>
          <w:lang w:val="sr-Cyrl-CS" w:eastAsia="ar-SA"/>
        </w:rPr>
        <w:tab/>
        <w:t xml:space="preserve">    </w:t>
      </w:r>
      <w:hyperlink r:id="rId9" w:history="1">
        <w:r w:rsidR="00861AED" w:rsidRPr="005561A3">
          <w:rPr>
            <w:rStyle w:val="Hyperlink"/>
            <w:rFonts w:ascii="Times New Roman" w:hAnsi="Times New Roman" w:cs="Times New Roman"/>
            <w:sz w:val="24"/>
            <w:szCs w:val="24"/>
            <w:lang w:val="en-US" w:eastAsia="ar-SA"/>
          </w:rPr>
          <w:t>aleksandar.grubac@piu.rs</w:t>
        </w:r>
      </w:hyperlink>
    </w:p>
    <w:p w14:paraId="75A628E7" w14:textId="2FDE6F93" w:rsidR="008575B0" w:rsidRDefault="00591317" w:rsidP="008575B0">
      <w:pPr>
        <w:pStyle w:val="Heading2"/>
        <w:framePr w:wrap="auto" w:vAnchor="margin" w:yAlign="inline"/>
        <w:ind w:left="567" w:hanging="567"/>
        <w:rPr>
          <w:rFonts w:ascii="Times New Roman" w:hAnsi="Times New Roman" w:cs="Times New Roman"/>
          <w:sz w:val="24"/>
          <w:szCs w:val="24"/>
          <w:lang w:val="sr-Cyrl-CS"/>
        </w:rPr>
      </w:pPr>
      <w:r>
        <w:rPr>
          <w:rFonts w:ascii="Times New Roman" w:hAnsi="Times New Roman" w:cs="Times New Roman"/>
          <w:sz w:val="24"/>
          <w:szCs w:val="24"/>
          <w:lang w:val="sr-Cyrl-CS"/>
        </w:rPr>
        <w:t>Рок за доношење одлуке</w:t>
      </w:r>
    </w:p>
    <w:p w14:paraId="1AC6E981" w14:textId="77777777" w:rsidR="00DA1653" w:rsidRDefault="00DA1653" w:rsidP="008575B0">
      <w:pPr>
        <w:spacing w:before="4" w:line="260" w:lineRule="exact"/>
        <w:ind w:right="75"/>
        <w:jc w:val="both"/>
        <w:rPr>
          <w:lang w:val="sr-Cyrl-CS"/>
        </w:rPr>
      </w:pPr>
    </w:p>
    <w:p w14:paraId="120493F7" w14:textId="4190E01C" w:rsidR="006577B7" w:rsidRPr="008575B0" w:rsidRDefault="008575B0" w:rsidP="00591317">
      <w:pPr>
        <w:spacing w:before="4" w:line="260" w:lineRule="exact"/>
        <w:ind w:right="75"/>
        <w:jc w:val="both"/>
        <w:rPr>
          <w:rFonts w:ascii="Times New Roman" w:hAnsi="Times New Roman" w:cs="Times New Roman"/>
          <w:sz w:val="24"/>
          <w:szCs w:val="24"/>
          <w:lang w:val="sr-Cyrl-RS"/>
        </w:rPr>
      </w:pPr>
      <w:r w:rsidRPr="008575B0">
        <w:rPr>
          <w:rFonts w:ascii="Times New Roman" w:hAnsi="Times New Roman" w:cs="Times New Roman"/>
          <w:sz w:val="24"/>
          <w:szCs w:val="24"/>
        </w:rPr>
        <w:t>Од</w:t>
      </w:r>
      <w:r w:rsidRPr="008575B0">
        <w:rPr>
          <w:rFonts w:ascii="Times New Roman" w:hAnsi="Times New Roman" w:cs="Times New Roman"/>
          <w:spacing w:val="5"/>
          <w:sz w:val="24"/>
          <w:szCs w:val="24"/>
        </w:rPr>
        <w:t>л</w:t>
      </w:r>
      <w:r w:rsidRPr="008575B0">
        <w:rPr>
          <w:rFonts w:ascii="Times New Roman" w:hAnsi="Times New Roman" w:cs="Times New Roman"/>
          <w:spacing w:val="-12"/>
          <w:sz w:val="24"/>
          <w:szCs w:val="24"/>
        </w:rPr>
        <w:t>у</w:t>
      </w:r>
      <w:r w:rsidRPr="008575B0">
        <w:rPr>
          <w:rFonts w:ascii="Times New Roman" w:hAnsi="Times New Roman" w:cs="Times New Roman"/>
          <w:spacing w:val="13"/>
          <w:sz w:val="24"/>
          <w:szCs w:val="24"/>
        </w:rPr>
        <w:t>к</w:t>
      </w:r>
      <w:r w:rsidRPr="008575B0">
        <w:rPr>
          <w:rFonts w:ascii="Times New Roman" w:hAnsi="Times New Roman" w:cs="Times New Roman"/>
          <w:sz w:val="24"/>
          <w:szCs w:val="24"/>
        </w:rPr>
        <w:t>у</w:t>
      </w:r>
      <w:r w:rsidRPr="008575B0">
        <w:rPr>
          <w:rFonts w:ascii="Times New Roman" w:hAnsi="Times New Roman" w:cs="Times New Roman"/>
          <w:spacing w:val="22"/>
          <w:sz w:val="24"/>
          <w:szCs w:val="24"/>
        </w:rPr>
        <w:t xml:space="preserve"> </w:t>
      </w:r>
      <w:r w:rsidRPr="008575B0">
        <w:rPr>
          <w:rFonts w:ascii="Times New Roman" w:hAnsi="Times New Roman" w:cs="Times New Roman"/>
          <w:sz w:val="24"/>
          <w:szCs w:val="24"/>
        </w:rPr>
        <w:t>о</w:t>
      </w:r>
      <w:r w:rsidR="00591317">
        <w:rPr>
          <w:rFonts w:ascii="Times New Roman" w:hAnsi="Times New Roman" w:cs="Times New Roman"/>
          <w:spacing w:val="31"/>
          <w:sz w:val="24"/>
          <w:szCs w:val="24"/>
          <w:lang w:val="sr-Cyrl-CS"/>
        </w:rPr>
        <w:t xml:space="preserve"> додели</w:t>
      </w:r>
      <w:r w:rsidRPr="008575B0">
        <w:rPr>
          <w:rFonts w:ascii="Times New Roman" w:hAnsi="Times New Roman" w:cs="Times New Roman"/>
          <w:sz w:val="24"/>
          <w:szCs w:val="24"/>
          <w:lang w:val="sr-Cyrl-CS"/>
        </w:rPr>
        <w:t xml:space="preserve"> </w:t>
      </w:r>
      <w:r w:rsidRPr="008575B0">
        <w:rPr>
          <w:rFonts w:ascii="Times New Roman" w:hAnsi="Times New Roman" w:cs="Times New Roman"/>
          <w:spacing w:val="-12"/>
          <w:sz w:val="24"/>
          <w:szCs w:val="24"/>
          <w:lang w:val="sr-Cyrl-RS"/>
        </w:rPr>
        <w:t>уговора</w:t>
      </w:r>
      <w:r w:rsidR="00591317">
        <w:rPr>
          <w:rFonts w:ascii="Times New Roman" w:hAnsi="Times New Roman" w:cs="Times New Roman"/>
          <w:spacing w:val="-12"/>
          <w:sz w:val="24"/>
          <w:szCs w:val="24"/>
          <w:lang w:val="sr-Cyrl-RS"/>
        </w:rPr>
        <w:t>/обустави поступка набавке</w:t>
      </w:r>
      <w:r w:rsidRPr="008575B0">
        <w:rPr>
          <w:rFonts w:ascii="Times New Roman" w:hAnsi="Times New Roman" w:cs="Times New Roman"/>
          <w:sz w:val="24"/>
          <w:szCs w:val="24"/>
        </w:rPr>
        <w:t>,</w:t>
      </w:r>
      <w:r w:rsidRPr="008575B0">
        <w:rPr>
          <w:rFonts w:ascii="Times New Roman" w:hAnsi="Times New Roman" w:cs="Times New Roman"/>
          <w:spacing w:val="31"/>
          <w:sz w:val="24"/>
          <w:szCs w:val="24"/>
        </w:rPr>
        <w:t xml:space="preserve"> </w:t>
      </w:r>
      <w:r w:rsidR="00591317">
        <w:rPr>
          <w:rFonts w:ascii="Times New Roman" w:hAnsi="Times New Roman" w:cs="Times New Roman"/>
          <w:spacing w:val="1"/>
          <w:sz w:val="24"/>
          <w:szCs w:val="24"/>
        </w:rPr>
        <w:t>Н</w:t>
      </w:r>
      <w:r w:rsidRPr="008575B0">
        <w:rPr>
          <w:rFonts w:ascii="Times New Roman" w:hAnsi="Times New Roman" w:cs="Times New Roman"/>
          <w:spacing w:val="-1"/>
          <w:sz w:val="24"/>
          <w:szCs w:val="24"/>
        </w:rPr>
        <w:t>а</w:t>
      </w:r>
      <w:r w:rsidRPr="008575B0">
        <w:rPr>
          <w:rFonts w:ascii="Times New Roman" w:hAnsi="Times New Roman" w:cs="Times New Roman"/>
          <w:spacing w:val="7"/>
          <w:sz w:val="24"/>
          <w:szCs w:val="24"/>
        </w:rPr>
        <w:t>р</w:t>
      </w:r>
      <w:r w:rsidRPr="008575B0">
        <w:rPr>
          <w:rFonts w:ascii="Times New Roman" w:hAnsi="Times New Roman" w:cs="Times New Roman"/>
          <w:spacing w:val="-10"/>
          <w:sz w:val="24"/>
          <w:szCs w:val="24"/>
        </w:rPr>
        <w:t>у</w:t>
      </w:r>
      <w:r w:rsidRPr="008575B0">
        <w:rPr>
          <w:rFonts w:ascii="Times New Roman" w:hAnsi="Times New Roman" w:cs="Times New Roman"/>
          <w:sz w:val="24"/>
          <w:szCs w:val="24"/>
        </w:rPr>
        <w:t>ч</w:t>
      </w:r>
      <w:r w:rsidRPr="008575B0">
        <w:rPr>
          <w:rFonts w:ascii="Times New Roman" w:hAnsi="Times New Roman" w:cs="Times New Roman"/>
          <w:spacing w:val="1"/>
          <w:sz w:val="24"/>
          <w:szCs w:val="24"/>
        </w:rPr>
        <w:t>и</w:t>
      </w:r>
      <w:r w:rsidRPr="008575B0">
        <w:rPr>
          <w:rFonts w:ascii="Times New Roman" w:hAnsi="Times New Roman" w:cs="Times New Roman"/>
          <w:sz w:val="24"/>
          <w:szCs w:val="24"/>
        </w:rPr>
        <w:t>л</w:t>
      </w:r>
      <w:r w:rsidRPr="008575B0">
        <w:rPr>
          <w:rFonts w:ascii="Times New Roman" w:hAnsi="Times New Roman" w:cs="Times New Roman"/>
          <w:spacing w:val="-1"/>
          <w:sz w:val="24"/>
          <w:szCs w:val="24"/>
        </w:rPr>
        <w:t>а</w:t>
      </w:r>
      <w:r w:rsidRPr="008575B0">
        <w:rPr>
          <w:rFonts w:ascii="Times New Roman" w:hAnsi="Times New Roman" w:cs="Times New Roman"/>
          <w:sz w:val="24"/>
          <w:szCs w:val="24"/>
        </w:rPr>
        <w:t>ц</w:t>
      </w:r>
      <w:r w:rsidRPr="008575B0">
        <w:rPr>
          <w:rFonts w:ascii="Times New Roman" w:hAnsi="Times New Roman" w:cs="Times New Roman"/>
          <w:spacing w:val="32"/>
          <w:sz w:val="24"/>
          <w:szCs w:val="24"/>
        </w:rPr>
        <w:t xml:space="preserve"> </w:t>
      </w:r>
      <w:r w:rsidRPr="008575B0">
        <w:rPr>
          <w:rFonts w:ascii="Times New Roman" w:hAnsi="Times New Roman" w:cs="Times New Roman"/>
          <w:sz w:val="24"/>
          <w:szCs w:val="24"/>
        </w:rPr>
        <w:t>ће</w:t>
      </w:r>
      <w:r w:rsidRPr="008575B0">
        <w:rPr>
          <w:rFonts w:ascii="Times New Roman" w:hAnsi="Times New Roman" w:cs="Times New Roman"/>
          <w:spacing w:val="30"/>
          <w:sz w:val="24"/>
          <w:szCs w:val="24"/>
        </w:rPr>
        <w:t xml:space="preserve"> </w:t>
      </w:r>
      <w:r w:rsidRPr="008575B0">
        <w:rPr>
          <w:rFonts w:ascii="Times New Roman" w:hAnsi="Times New Roman" w:cs="Times New Roman"/>
          <w:sz w:val="24"/>
          <w:szCs w:val="24"/>
        </w:rPr>
        <w:t>до</w:t>
      </w:r>
      <w:r w:rsidRPr="008575B0">
        <w:rPr>
          <w:rFonts w:ascii="Times New Roman" w:hAnsi="Times New Roman" w:cs="Times New Roman"/>
          <w:spacing w:val="4"/>
          <w:sz w:val="24"/>
          <w:szCs w:val="24"/>
        </w:rPr>
        <w:t>н</w:t>
      </w:r>
      <w:r w:rsidRPr="008575B0">
        <w:rPr>
          <w:rFonts w:ascii="Times New Roman" w:hAnsi="Times New Roman" w:cs="Times New Roman"/>
          <w:spacing w:val="-1"/>
          <w:sz w:val="24"/>
          <w:szCs w:val="24"/>
        </w:rPr>
        <w:t>е</w:t>
      </w:r>
      <w:r w:rsidRPr="008575B0">
        <w:rPr>
          <w:rFonts w:ascii="Times New Roman" w:hAnsi="Times New Roman" w:cs="Times New Roman"/>
          <w:sz w:val="24"/>
          <w:szCs w:val="24"/>
        </w:rPr>
        <w:t>ти</w:t>
      </w:r>
      <w:r w:rsidRPr="008575B0">
        <w:rPr>
          <w:rFonts w:ascii="Times New Roman" w:hAnsi="Times New Roman" w:cs="Times New Roman"/>
          <w:spacing w:val="37"/>
          <w:sz w:val="24"/>
          <w:szCs w:val="24"/>
        </w:rPr>
        <w:t xml:space="preserve"> </w:t>
      </w:r>
      <w:r w:rsidRPr="008575B0">
        <w:rPr>
          <w:rFonts w:ascii="Times New Roman" w:hAnsi="Times New Roman" w:cs="Times New Roman"/>
          <w:sz w:val="24"/>
          <w:szCs w:val="24"/>
        </w:rPr>
        <w:t>у</w:t>
      </w:r>
      <w:r w:rsidRPr="008575B0">
        <w:rPr>
          <w:rFonts w:ascii="Times New Roman" w:hAnsi="Times New Roman" w:cs="Times New Roman"/>
          <w:spacing w:val="19"/>
          <w:sz w:val="24"/>
          <w:szCs w:val="24"/>
        </w:rPr>
        <w:t xml:space="preserve"> </w:t>
      </w:r>
      <w:r w:rsidRPr="008575B0">
        <w:rPr>
          <w:rFonts w:ascii="Times New Roman" w:hAnsi="Times New Roman" w:cs="Times New Roman"/>
          <w:sz w:val="24"/>
          <w:szCs w:val="24"/>
        </w:rPr>
        <w:t>ро</w:t>
      </w:r>
      <w:r w:rsidRPr="008575B0">
        <w:rPr>
          <w:rFonts w:ascii="Times New Roman" w:hAnsi="Times New Roman" w:cs="Times New Roman"/>
          <w:spacing w:val="11"/>
          <w:sz w:val="24"/>
          <w:szCs w:val="24"/>
        </w:rPr>
        <w:t>к</w:t>
      </w:r>
      <w:r w:rsidRPr="008575B0">
        <w:rPr>
          <w:rFonts w:ascii="Times New Roman" w:hAnsi="Times New Roman" w:cs="Times New Roman"/>
          <w:sz w:val="24"/>
          <w:szCs w:val="24"/>
        </w:rPr>
        <w:t>у</w:t>
      </w:r>
      <w:r w:rsidRPr="008575B0">
        <w:rPr>
          <w:rFonts w:ascii="Times New Roman" w:hAnsi="Times New Roman" w:cs="Times New Roman"/>
          <w:spacing w:val="29"/>
          <w:sz w:val="24"/>
          <w:szCs w:val="24"/>
        </w:rPr>
        <w:t xml:space="preserve"> </w:t>
      </w:r>
      <w:r w:rsidRPr="008575B0">
        <w:rPr>
          <w:rFonts w:ascii="Times New Roman" w:hAnsi="Times New Roman" w:cs="Times New Roman"/>
          <w:sz w:val="24"/>
          <w:szCs w:val="24"/>
        </w:rPr>
        <w:t>до</w:t>
      </w:r>
      <w:r w:rsidRPr="008575B0">
        <w:rPr>
          <w:rFonts w:ascii="Times New Roman" w:hAnsi="Times New Roman" w:cs="Times New Roman"/>
          <w:spacing w:val="34"/>
          <w:sz w:val="24"/>
          <w:szCs w:val="24"/>
        </w:rPr>
        <w:t xml:space="preserve"> </w:t>
      </w:r>
      <w:r w:rsidR="001C7C59">
        <w:rPr>
          <w:rFonts w:ascii="Times New Roman" w:hAnsi="Times New Roman" w:cs="Times New Roman"/>
          <w:sz w:val="24"/>
          <w:szCs w:val="24"/>
          <w:lang w:val="sr-Cyrl-CS"/>
        </w:rPr>
        <w:t>40</w:t>
      </w:r>
      <w:r w:rsidRPr="008575B0">
        <w:rPr>
          <w:rFonts w:ascii="Times New Roman" w:hAnsi="Times New Roman" w:cs="Times New Roman"/>
          <w:spacing w:val="34"/>
          <w:sz w:val="24"/>
          <w:szCs w:val="24"/>
        </w:rPr>
        <w:t xml:space="preserve"> </w:t>
      </w:r>
      <w:r w:rsidRPr="008575B0">
        <w:rPr>
          <w:rFonts w:ascii="Times New Roman" w:hAnsi="Times New Roman" w:cs="Times New Roman"/>
          <w:spacing w:val="-1"/>
          <w:sz w:val="24"/>
          <w:szCs w:val="24"/>
        </w:rPr>
        <w:t>(</w:t>
      </w:r>
      <w:r w:rsidR="001C7C59">
        <w:rPr>
          <w:rFonts w:ascii="Times New Roman" w:hAnsi="Times New Roman" w:cs="Times New Roman"/>
          <w:spacing w:val="3"/>
          <w:sz w:val="24"/>
          <w:szCs w:val="24"/>
          <w:lang w:val="sr-Cyrl-CS"/>
        </w:rPr>
        <w:t>четрдесет</w:t>
      </w:r>
      <w:r w:rsidRPr="008575B0">
        <w:rPr>
          <w:rFonts w:ascii="Times New Roman" w:hAnsi="Times New Roman" w:cs="Times New Roman"/>
          <w:sz w:val="24"/>
          <w:szCs w:val="24"/>
        </w:rPr>
        <w:t>)</w:t>
      </w:r>
      <w:r w:rsidRPr="008575B0">
        <w:rPr>
          <w:rFonts w:ascii="Times New Roman" w:hAnsi="Times New Roman" w:cs="Times New Roman"/>
          <w:spacing w:val="30"/>
          <w:sz w:val="24"/>
          <w:szCs w:val="24"/>
        </w:rPr>
        <w:t xml:space="preserve"> </w:t>
      </w:r>
      <w:r w:rsidRPr="008575B0">
        <w:rPr>
          <w:rFonts w:ascii="Times New Roman" w:hAnsi="Times New Roman" w:cs="Times New Roman"/>
          <w:sz w:val="24"/>
          <w:szCs w:val="24"/>
        </w:rPr>
        <w:t>д</w:t>
      </w:r>
      <w:r w:rsidRPr="008575B0">
        <w:rPr>
          <w:rFonts w:ascii="Times New Roman" w:hAnsi="Times New Roman" w:cs="Times New Roman"/>
          <w:spacing w:val="-1"/>
          <w:sz w:val="24"/>
          <w:szCs w:val="24"/>
        </w:rPr>
        <w:t>а</w:t>
      </w:r>
      <w:r w:rsidRPr="008575B0">
        <w:rPr>
          <w:rFonts w:ascii="Times New Roman" w:hAnsi="Times New Roman" w:cs="Times New Roman"/>
          <w:spacing w:val="1"/>
          <w:sz w:val="24"/>
          <w:szCs w:val="24"/>
        </w:rPr>
        <w:t>н</w:t>
      </w:r>
      <w:r w:rsidRPr="008575B0">
        <w:rPr>
          <w:rFonts w:ascii="Times New Roman" w:hAnsi="Times New Roman" w:cs="Times New Roman"/>
          <w:sz w:val="24"/>
          <w:szCs w:val="24"/>
        </w:rPr>
        <w:t>а</w:t>
      </w:r>
      <w:r w:rsidRPr="008575B0">
        <w:rPr>
          <w:rFonts w:ascii="Times New Roman" w:hAnsi="Times New Roman" w:cs="Times New Roman"/>
          <w:spacing w:val="30"/>
          <w:sz w:val="24"/>
          <w:szCs w:val="24"/>
        </w:rPr>
        <w:t xml:space="preserve"> </w:t>
      </w:r>
      <w:r w:rsidRPr="008575B0">
        <w:rPr>
          <w:rFonts w:ascii="Times New Roman" w:hAnsi="Times New Roman" w:cs="Times New Roman"/>
          <w:sz w:val="24"/>
          <w:szCs w:val="24"/>
        </w:rPr>
        <w:t>од</w:t>
      </w:r>
      <w:r w:rsidRPr="008575B0">
        <w:rPr>
          <w:rFonts w:ascii="Times New Roman" w:hAnsi="Times New Roman" w:cs="Times New Roman"/>
          <w:spacing w:val="32"/>
          <w:sz w:val="24"/>
          <w:szCs w:val="24"/>
        </w:rPr>
        <w:t xml:space="preserve"> </w:t>
      </w:r>
      <w:r w:rsidRPr="008575B0">
        <w:rPr>
          <w:rFonts w:ascii="Times New Roman" w:hAnsi="Times New Roman" w:cs="Times New Roman"/>
          <w:spacing w:val="5"/>
          <w:sz w:val="24"/>
          <w:szCs w:val="24"/>
        </w:rPr>
        <w:t>д</w:t>
      </w:r>
      <w:r w:rsidRPr="008575B0">
        <w:rPr>
          <w:rFonts w:ascii="Times New Roman" w:hAnsi="Times New Roman" w:cs="Times New Roman"/>
          <w:spacing w:val="-1"/>
          <w:sz w:val="24"/>
          <w:szCs w:val="24"/>
        </w:rPr>
        <w:t>а</w:t>
      </w:r>
      <w:r w:rsidRPr="008575B0">
        <w:rPr>
          <w:rFonts w:ascii="Times New Roman" w:hAnsi="Times New Roman" w:cs="Times New Roman"/>
          <w:spacing w:val="1"/>
          <w:sz w:val="24"/>
          <w:szCs w:val="24"/>
        </w:rPr>
        <w:t>н</w:t>
      </w:r>
      <w:r w:rsidRPr="008575B0">
        <w:rPr>
          <w:rFonts w:ascii="Times New Roman" w:hAnsi="Times New Roman" w:cs="Times New Roman"/>
          <w:sz w:val="24"/>
          <w:szCs w:val="24"/>
        </w:rPr>
        <w:t>а јав</w:t>
      </w:r>
      <w:r w:rsidRPr="008575B0">
        <w:rPr>
          <w:rFonts w:ascii="Times New Roman" w:hAnsi="Times New Roman" w:cs="Times New Roman"/>
          <w:spacing w:val="1"/>
          <w:sz w:val="24"/>
          <w:szCs w:val="24"/>
        </w:rPr>
        <w:t>н</w:t>
      </w:r>
      <w:r w:rsidRPr="008575B0">
        <w:rPr>
          <w:rFonts w:ascii="Times New Roman" w:hAnsi="Times New Roman" w:cs="Times New Roman"/>
          <w:sz w:val="24"/>
          <w:szCs w:val="24"/>
        </w:rPr>
        <w:t>ог отв</w:t>
      </w:r>
      <w:r w:rsidRPr="008575B0">
        <w:rPr>
          <w:rFonts w:ascii="Times New Roman" w:hAnsi="Times New Roman" w:cs="Times New Roman"/>
          <w:spacing w:val="-1"/>
          <w:sz w:val="24"/>
          <w:szCs w:val="24"/>
        </w:rPr>
        <w:t>а</w:t>
      </w:r>
      <w:r w:rsidRPr="008575B0">
        <w:rPr>
          <w:rFonts w:ascii="Times New Roman" w:hAnsi="Times New Roman" w:cs="Times New Roman"/>
          <w:sz w:val="24"/>
          <w:szCs w:val="24"/>
        </w:rPr>
        <w:t>р</w:t>
      </w:r>
      <w:r w:rsidRPr="008575B0">
        <w:rPr>
          <w:rFonts w:ascii="Times New Roman" w:hAnsi="Times New Roman" w:cs="Times New Roman"/>
          <w:spacing w:val="-1"/>
          <w:sz w:val="24"/>
          <w:szCs w:val="24"/>
        </w:rPr>
        <w:t>ањ</w:t>
      </w:r>
      <w:r w:rsidRPr="008575B0">
        <w:rPr>
          <w:rFonts w:ascii="Times New Roman" w:hAnsi="Times New Roman" w:cs="Times New Roman"/>
          <w:sz w:val="24"/>
          <w:szCs w:val="24"/>
        </w:rPr>
        <w:t>а</w:t>
      </w:r>
      <w:r w:rsidRPr="008575B0">
        <w:rPr>
          <w:rFonts w:ascii="Times New Roman" w:hAnsi="Times New Roman" w:cs="Times New Roman"/>
          <w:spacing w:val="-3"/>
          <w:sz w:val="24"/>
          <w:szCs w:val="24"/>
        </w:rPr>
        <w:t xml:space="preserve"> </w:t>
      </w:r>
      <w:r w:rsidRPr="008575B0">
        <w:rPr>
          <w:rFonts w:ascii="Times New Roman" w:hAnsi="Times New Roman" w:cs="Times New Roman"/>
          <w:spacing w:val="1"/>
          <w:sz w:val="24"/>
          <w:szCs w:val="24"/>
        </w:rPr>
        <w:t>п</w:t>
      </w:r>
      <w:r w:rsidRPr="008575B0">
        <w:rPr>
          <w:rFonts w:ascii="Times New Roman" w:hAnsi="Times New Roman" w:cs="Times New Roman"/>
          <w:sz w:val="24"/>
          <w:szCs w:val="24"/>
        </w:rPr>
        <w:t>о</w:t>
      </w:r>
      <w:r w:rsidRPr="008575B0">
        <w:rPr>
          <w:rFonts w:ascii="Times New Roman" w:hAnsi="Times New Roman" w:cs="Times New Roman"/>
          <w:spacing w:val="6"/>
          <w:sz w:val="24"/>
          <w:szCs w:val="24"/>
        </w:rPr>
        <w:t>н</w:t>
      </w:r>
      <w:r w:rsidRPr="008575B0">
        <w:rPr>
          <w:rFonts w:ascii="Times New Roman" w:hAnsi="Times New Roman" w:cs="Times New Roman"/>
          <w:spacing w:val="-10"/>
          <w:sz w:val="24"/>
          <w:szCs w:val="24"/>
        </w:rPr>
        <w:t>у</w:t>
      </w:r>
      <w:r w:rsidRPr="008575B0">
        <w:rPr>
          <w:rFonts w:ascii="Times New Roman" w:hAnsi="Times New Roman" w:cs="Times New Roman"/>
          <w:spacing w:val="5"/>
          <w:sz w:val="24"/>
          <w:szCs w:val="24"/>
        </w:rPr>
        <w:t>д</w:t>
      </w:r>
      <w:r w:rsidRPr="008575B0">
        <w:rPr>
          <w:rFonts w:ascii="Times New Roman" w:hAnsi="Times New Roman" w:cs="Times New Roman"/>
          <w:spacing w:val="2"/>
          <w:sz w:val="24"/>
          <w:szCs w:val="24"/>
        </w:rPr>
        <w:t>а</w:t>
      </w:r>
      <w:r w:rsidRPr="008575B0">
        <w:rPr>
          <w:rFonts w:ascii="Times New Roman" w:hAnsi="Times New Roman" w:cs="Times New Roman"/>
          <w:sz w:val="24"/>
          <w:szCs w:val="24"/>
        </w:rPr>
        <w:t>.</w:t>
      </w:r>
    </w:p>
    <w:p w14:paraId="1BC32855" w14:textId="77777777" w:rsidR="00244E00" w:rsidRPr="00B10A84" w:rsidRDefault="00244E00" w:rsidP="00B10A84">
      <w:pPr>
        <w:rPr>
          <w:lang w:val="sr-Cyrl-CS" w:eastAsia="ar-SA"/>
        </w:rPr>
      </w:pPr>
    </w:p>
    <w:p w14:paraId="14F51111" w14:textId="77777777" w:rsidR="0077485A" w:rsidRDefault="0077485A" w:rsidP="00B83412">
      <w:pPr>
        <w:pStyle w:val="Heading1"/>
        <w:rPr>
          <w:rFonts w:ascii="Times New Roman" w:hAnsi="Times New Roman" w:cs="Times New Roman"/>
          <w:szCs w:val="24"/>
        </w:rPr>
      </w:pPr>
      <w:bookmarkStart w:id="13" w:name="_Toc490557280"/>
      <w:r w:rsidRPr="00B56B87">
        <w:rPr>
          <w:rFonts w:ascii="Times New Roman" w:hAnsi="Times New Roman" w:cs="Times New Roman"/>
          <w:szCs w:val="24"/>
        </w:rPr>
        <w:lastRenderedPageBreak/>
        <w:t>ПОДАЦИ О ПРЕДМЕТУ ЈАВНЕ НАБАВКЕ</w:t>
      </w:r>
      <w:bookmarkEnd w:id="13"/>
    </w:p>
    <w:p w14:paraId="189C7785" w14:textId="77777777" w:rsidR="006714AC" w:rsidRPr="00B56B87" w:rsidRDefault="0077485A" w:rsidP="006714AC">
      <w:pPr>
        <w:pStyle w:val="Heading2"/>
        <w:framePr w:wrap="auto" w:vAnchor="margin" w:yAlign="inline"/>
        <w:spacing w:before="0"/>
        <w:ind w:left="567" w:hanging="567"/>
        <w:rPr>
          <w:rFonts w:ascii="Times New Roman" w:hAnsi="Times New Roman" w:cs="Times New Roman"/>
          <w:sz w:val="24"/>
          <w:szCs w:val="24"/>
        </w:rPr>
      </w:pPr>
      <w:bookmarkStart w:id="14" w:name="_Toc369386370"/>
      <w:bookmarkStart w:id="15" w:name="_Toc369387516"/>
      <w:bookmarkStart w:id="16" w:name="_Toc370294131"/>
      <w:bookmarkStart w:id="17" w:name="_Toc490557281"/>
      <w:r w:rsidRPr="00B56B87">
        <w:rPr>
          <w:rFonts w:ascii="Times New Roman" w:hAnsi="Times New Roman" w:cs="Times New Roman"/>
          <w:sz w:val="24"/>
          <w:szCs w:val="24"/>
        </w:rPr>
        <w:t>Предмет јавне набавке</w:t>
      </w:r>
      <w:bookmarkEnd w:id="14"/>
      <w:bookmarkEnd w:id="15"/>
      <w:bookmarkEnd w:id="16"/>
      <w:bookmarkEnd w:id="17"/>
    </w:p>
    <w:p w14:paraId="45A1E196" w14:textId="77777777" w:rsidR="000A627B" w:rsidRPr="00B56B87" w:rsidRDefault="000A627B" w:rsidP="000A627B">
      <w:pPr>
        <w:rPr>
          <w:rFonts w:ascii="Times New Roman" w:hAnsi="Times New Roman" w:cs="Times New Roman"/>
          <w:sz w:val="24"/>
          <w:szCs w:val="24"/>
          <w:lang w:val="en-US"/>
        </w:rPr>
      </w:pPr>
    </w:p>
    <w:p w14:paraId="29A7007D" w14:textId="77777777" w:rsidR="006B2C9B" w:rsidRDefault="006B2C9B" w:rsidP="006B2C9B">
      <w:pPr>
        <w:spacing w:after="0" w:line="240" w:lineRule="auto"/>
        <w:jc w:val="both"/>
        <w:rPr>
          <w:rFonts w:ascii="Times New Roman" w:eastAsia="SimSun" w:hAnsi="Times New Roman" w:cs="Times New Roman"/>
          <w:sz w:val="24"/>
          <w:szCs w:val="24"/>
          <w:lang w:val="sr-Cyrl-RS" w:eastAsia="zh-CN"/>
        </w:rPr>
      </w:pPr>
      <w:r w:rsidRPr="00C7005B">
        <w:rPr>
          <w:rFonts w:ascii="Times New Roman" w:hAnsi="Times New Roman" w:cs="Times New Roman"/>
          <w:sz w:val="24"/>
          <w:szCs w:val="24"/>
        </w:rPr>
        <w:t xml:space="preserve">Предмет јавне набавке </w:t>
      </w:r>
      <w:r w:rsidRPr="00756F10">
        <w:rPr>
          <w:rFonts w:ascii="Times New Roman" w:hAnsi="Times New Roman" w:cs="Times New Roman"/>
          <w:sz w:val="24"/>
          <w:szCs w:val="24"/>
        </w:rPr>
        <w:t xml:space="preserve">број: </w:t>
      </w:r>
      <w:r>
        <w:rPr>
          <w:rFonts w:ascii="Times New Roman" w:eastAsia="Times New Roman" w:hAnsi="Times New Roman" w:cs="Times New Roman"/>
          <w:sz w:val="24"/>
          <w:szCs w:val="24"/>
          <w:lang w:val="sr-Cyrl-CS"/>
        </w:rPr>
        <w:t>Н/Р/01</w:t>
      </w:r>
      <w:r w:rsidRPr="008F66E1">
        <w:rPr>
          <w:rFonts w:ascii="Times New Roman" w:eastAsia="Times New Roman" w:hAnsi="Times New Roman" w:cs="Times New Roman"/>
          <w:sz w:val="24"/>
          <w:szCs w:val="24"/>
          <w:lang w:val="sr-Cyrl-CS"/>
        </w:rPr>
        <w:t>/19</w:t>
      </w:r>
      <w:r w:rsidRPr="008F66E1">
        <w:rPr>
          <w:rFonts w:ascii="Times New Roman" w:hAnsi="Times New Roman" w:cs="Times New Roman"/>
          <w:sz w:val="24"/>
          <w:szCs w:val="24"/>
        </w:rPr>
        <w:t xml:space="preserve"> </w:t>
      </w:r>
      <w:r w:rsidRPr="008F66E1">
        <w:rPr>
          <w:rFonts w:ascii="Times New Roman" w:hAnsi="Times New Roman" w:cs="Times New Roman"/>
          <w:sz w:val="24"/>
          <w:szCs w:val="24"/>
          <w:lang w:val="sr-Cyrl-CS"/>
        </w:rPr>
        <w:t xml:space="preserve">- </w:t>
      </w:r>
      <w:r w:rsidRPr="008F66E1">
        <w:rPr>
          <w:rFonts w:ascii="Times New Roman" w:eastAsia="SimSun" w:hAnsi="Times New Roman" w:cs="Times New Roman"/>
          <w:sz w:val="24"/>
          <w:szCs w:val="24"/>
          <w:lang w:val="sr-Cyrl-RS" w:eastAsia="zh-CN"/>
        </w:rPr>
        <w:t>Извођење радова на изградњи, реконструкцији и адаптацији за пету групу школских објеката у оквиру Програма модернизације школа – Компонента 3.</w:t>
      </w:r>
    </w:p>
    <w:p w14:paraId="45FC4043" w14:textId="77777777" w:rsidR="0077485A" w:rsidRPr="00B56B87" w:rsidRDefault="0077485A" w:rsidP="005B5C97">
      <w:pPr>
        <w:pStyle w:val="JNclan1"/>
      </w:pPr>
    </w:p>
    <w:p w14:paraId="793A309D" w14:textId="77777777" w:rsidR="00060724" w:rsidRPr="00B56B87" w:rsidRDefault="0077485A" w:rsidP="00A938A0">
      <w:pPr>
        <w:spacing w:line="360" w:lineRule="auto"/>
        <w:jc w:val="both"/>
        <w:rPr>
          <w:rFonts w:ascii="Times New Roman" w:hAnsi="Times New Roman" w:cs="Times New Roman"/>
          <w:bCs/>
          <w:iCs/>
          <w:sz w:val="24"/>
          <w:szCs w:val="24"/>
        </w:rPr>
      </w:pPr>
      <w:r w:rsidRPr="00B56B87">
        <w:rPr>
          <w:rFonts w:ascii="Times New Roman" w:hAnsi="Times New Roman" w:cs="Times New Roman"/>
          <w:b/>
          <w:bCs/>
          <w:iCs/>
          <w:sz w:val="24"/>
          <w:szCs w:val="24"/>
        </w:rPr>
        <w:t>Назив</w:t>
      </w:r>
      <w:r w:rsidRPr="00B56B87">
        <w:rPr>
          <w:rFonts w:ascii="Times New Roman" w:hAnsi="Times New Roman" w:cs="Times New Roman"/>
          <w:b/>
          <w:bCs/>
          <w:i/>
          <w:iCs/>
          <w:sz w:val="24"/>
          <w:szCs w:val="24"/>
        </w:rPr>
        <w:t xml:space="preserve"> </w:t>
      </w:r>
      <w:r w:rsidRPr="00B56B87">
        <w:rPr>
          <w:rFonts w:ascii="Times New Roman" w:hAnsi="Times New Roman" w:cs="Times New Roman"/>
          <w:b/>
          <w:bCs/>
          <w:iCs/>
          <w:sz w:val="24"/>
          <w:szCs w:val="24"/>
        </w:rPr>
        <w:t>и ознака из општег речника набавке</w:t>
      </w:r>
      <w:r w:rsidRPr="00B56B87">
        <w:rPr>
          <w:rFonts w:ascii="Times New Roman" w:hAnsi="Times New Roman" w:cs="Times New Roman"/>
          <w:bCs/>
          <w:iCs/>
          <w:sz w:val="24"/>
          <w:szCs w:val="24"/>
        </w:rPr>
        <w:t xml:space="preserve">: </w:t>
      </w:r>
    </w:p>
    <w:p w14:paraId="2276A4D3" w14:textId="77777777" w:rsidR="006B2C9B" w:rsidRPr="006B2C9B" w:rsidRDefault="006B2C9B" w:rsidP="006B2C9B">
      <w:pPr>
        <w:rPr>
          <w:rFonts w:ascii="Times New Roman" w:eastAsia="SimSun" w:hAnsi="Times New Roman" w:cs="Times New Roman"/>
          <w:sz w:val="24"/>
          <w:szCs w:val="24"/>
          <w:lang w:val="sr-Cyrl-CS" w:eastAsia="zh-CN"/>
        </w:rPr>
      </w:pPr>
      <w:r w:rsidRPr="006B2C9B">
        <w:rPr>
          <w:rFonts w:ascii="Times New Roman" w:eastAsia="SimSun" w:hAnsi="Times New Roman" w:cs="Times New Roman"/>
          <w:sz w:val="24"/>
          <w:szCs w:val="24"/>
          <w:lang w:eastAsia="zh-CN"/>
        </w:rPr>
        <w:t xml:space="preserve">45214200 </w:t>
      </w:r>
      <w:r w:rsidRPr="006B2C9B">
        <w:rPr>
          <w:rFonts w:ascii="Times New Roman" w:eastAsia="SimSun" w:hAnsi="Times New Roman" w:cs="Times New Roman"/>
          <w:sz w:val="24"/>
          <w:szCs w:val="24"/>
          <w:lang w:val="sr-Cyrl-CS" w:eastAsia="zh-CN"/>
        </w:rPr>
        <w:t>– Радови на изградњи школских зграда</w:t>
      </w:r>
    </w:p>
    <w:p w14:paraId="02549E10" w14:textId="77777777" w:rsidR="000A627B" w:rsidRPr="00B56B87" w:rsidRDefault="000A627B" w:rsidP="00B83412">
      <w:pPr>
        <w:spacing w:after="0"/>
        <w:jc w:val="both"/>
        <w:rPr>
          <w:rFonts w:ascii="Times New Roman" w:hAnsi="Times New Roman" w:cs="Times New Roman"/>
          <w:sz w:val="24"/>
          <w:szCs w:val="24"/>
          <w:lang w:eastAsia="ar-SA"/>
        </w:rPr>
      </w:pPr>
    </w:p>
    <w:tbl>
      <w:tblPr>
        <w:tblStyle w:val="TableGrid"/>
        <w:tblW w:w="0" w:type="auto"/>
        <w:tblLook w:val="04A0" w:firstRow="1" w:lastRow="0" w:firstColumn="1" w:lastColumn="0" w:noHBand="0" w:noVBand="1"/>
      </w:tblPr>
      <w:tblGrid>
        <w:gridCol w:w="1834"/>
        <w:gridCol w:w="7574"/>
      </w:tblGrid>
      <w:tr w:rsidR="00C84515" w14:paraId="1BEF061B" w14:textId="77777777" w:rsidTr="00C84515">
        <w:trPr>
          <w:trHeight w:val="1416"/>
        </w:trPr>
        <w:tc>
          <w:tcPr>
            <w:tcW w:w="1857" w:type="dxa"/>
            <w:vAlign w:val="center"/>
          </w:tcPr>
          <w:p w14:paraId="7D1B54A8" w14:textId="0FCB813F" w:rsidR="00C84515" w:rsidRDefault="00C84515" w:rsidP="00C84515">
            <w:pPr>
              <w:jc w:val="center"/>
              <w:rPr>
                <w:rFonts w:cs="Times New Roman"/>
                <w:lang w:val="sr-Cyrl-CS" w:eastAsia="ar-SA"/>
              </w:rPr>
            </w:pPr>
            <w:r>
              <w:rPr>
                <w:rFonts w:cs="Times New Roman"/>
                <w:lang w:val="sr-Cyrl-CS" w:eastAsia="ar-SA"/>
              </w:rPr>
              <w:t>Партија 1</w:t>
            </w:r>
          </w:p>
        </w:tc>
        <w:tc>
          <w:tcPr>
            <w:tcW w:w="7719" w:type="dxa"/>
          </w:tcPr>
          <w:p w14:paraId="00FB58F9" w14:textId="03C8FFFB" w:rsidR="00C84515" w:rsidRDefault="00C84515" w:rsidP="00C84515">
            <w:pPr>
              <w:jc w:val="both"/>
              <w:rPr>
                <w:rFonts w:eastAsia="SimSun" w:cs="Times New Roman"/>
                <w:lang w:val="sr-Cyrl-RS" w:eastAsia="zh-CN"/>
              </w:rPr>
            </w:pPr>
            <w:r w:rsidRPr="00656B89">
              <w:rPr>
                <w:rFonts w:eastAsia="SimSun" w:cs="Times New Roman"/>
                <w:lang w:val="sr-Cyrl-RS" w:eastAsia="zh-CN"/>
              </w:rPr>
              <w:t xml:space="preserve">Изградња, реконструкција и санација школских објеката: ОШ </w:t>
            </w:r>
            <w:r w:rsidR="00B367BA">
              <w:rPr>
                <w:rFonts w:eastAsia="SimSun" w:cs="Times New Roman"/>
                <w:lang w:val="sr-Cyrl-RS" w:eastAsia="zh-CN"/>
              </w:rPr>
              <w:t>„Вук Караџић“, Батинац, Ћуприја</w:t>
            </w:r>
            <w:r w:rsidRPr="00656B89">
              <w:rPr>
                <w:rFonts w:eastAsia="SimSun" w:cs="Times New Roman"/>
                <w:lang w:val="sr-Cyrl-RS" w:eastAsia="zh-CN"/>
              </w:rPr>
              <w:t>; ОШ „Кнез Лазар“, Себечевац, Крушевац; ОШ „Кнез Лазар“, Мајдево, Крушевац; ОШ „Кнез Лазар“, Велики Купци; Економско-трговинска школа, Ћићевац.</w:t>
            </w:r>
          </w:p>
          <w:p w14:paraId="1C8BADA4" w14:textId="77777777" w:rsidR="00C84515" w:rsidRDefault="00C84515" w:rsidP="00C84515">
            <w:pPr>
              <w:jc w:val="both"/>
              <w:rPr>
                <w:rFonts w:cs="Times New Roman"/>
                <w:lang w:val="sr-Cyrl-CS" w:eastAsia="ar-SA"/>
              </w:rPr>
            </w:pPr>
          </w:p>
        </w:tc>
      </w:tr>
      <w:tr w:rsidR="00C84515" w14:paraId="0E26529A" w14:textId="77777777" w:rsidTr="00C84515">
        <w:trPr>
          <w:trHeight w:val="568"/>
        </w:trPr>
        <w:tc>
          <w:tcPr>
            <w:tcW w:w="1857" w:type="dxa"/>
            <w:vAlign w:val="center"/>
          </w:tcPr>
          <w:p w14:paraId="3BC9F1EE" w14:textId="0D29FCF2" w:rsidR="00C84515" w:rsidRDefault="00C84515" w:rsidP="00C84515">
            <w:pPr>
              <w:jc w:val="center"/>
              <w:rPr>
                <w:rFonts w:cs="Times New Roman"/>
                <w:lang w:val="sr-Cyrl-CS" w:eastAsia="ar-SA"/>
              </w:rPr>
            </w:pPr>
            <w:r>
              <w:rPr>
                <w:rFonts w:cs="Times New Roman"/>
                <w:lang w:val="sr-Cyrl-CS" w:eastAsia="ar-SA"/>
              </w:rPr>
              <w:t>Партија 2</w:t>
            </w:r>
          </w:p>
        </w:tc>
        <w:tc>
          <w:tcPr>
            <w:tcW w:w="7719" w:type="dxa"/>
          </w:tcPr>
          <w:p w14:paraId="4D53132C" w14:textId="67A4BFE8" w:rsidR="00C84515" w:rsidRDefault="00C84515" w:rsidP="00C84515">
            <w:pPr>
              <w:jc w:val="both"/>
              <w:rPr>
                <w:rFonts w:cs="Times New Roman"/>
                <w:lang w:val="sr-Cyrl-CS" w:eastAsia="ar-SA"/>
              </w:rPr>
            </w:pPr>
            <w:r w:rsidRPr="00656B89">
              <w:rPr>
                <w:rFonts w:eastAsia="SimSun" w:cs="Times New Roman"/>
                <w:lang w:val="sr-Cyrl-RS" w:eastAsia="zh-CN"/>
              </w:rPr>
              <w:t>Изградња спортске сале ОШ „Бранко Ћопић“, Младеново, Бачка Паланка.</w:t>
            </w:r>
          </w:p>
        </w:tc>
      </w:tr>
      <w:tr w:rsidR="00C84515" w14:paraId="15060CA1" w14:textId="77777777" w:rsidTr="00C84515">
        <w:trPr>
          <w:trHeight w:val="554"/>
        </w:trPr>
        <w:tc>
          <w:tcPr>
            <w:tcW w:w="1857" w:type="dxa"/>
            <w:vAlign w:val="center"/>
          </w:tcPr>
          <w:p w14:paraId="6F3B8F2C" w14:textId="1ED98617" w:rsidR="00C84515" w:rsidRDefault="00C84515" w:rsidP="00C84515">
            <w:pPr>
              <w:jc w:val="center"/>
              <w:rPr>
                <w:rFonts w:cs="Times New Roman"/>
                <w:lang w:val="sr-Cyrl-CS" w:eastAsia="ar-SA"/>
              </w:rPr>
            </w:pPr>
            <w:r>
              <w:rPr>
                <w:rFonts w:cs="Times New Roman"/>
                <w:lang w:val="sr-Cyrl-CS" w:eastAsia="ar-SA"/>
              </w:rPr>
              <w:t>Партија 3</w:t>
            </w:r>
          </w:p>
        </w:tc>
        <w:tc>
          <w:tcPr>
            <w:tcW w:w="7719" w:type="dxa"/>
          </w:tcPr>
          <w:p w14:paraId="5AF071C9" w14:textId="5408431D" w:rsidR="00C84515" w:rsidRDefault="00C84515" w:rsidP="00C84515">
            <w:pPr>
              <w:jc w:val="both"/>
              <w:rPr>
                <w:rFonts w:cs="Times New Roman"/>
                <w:lang w:val="sr-Cyrl-CS" w:eastAsia="ar-SA"/>
              </w:rPr>
            </w:pPr>
            <w:r w:rsidRPr="00656B89">
              <w:rPr>
                <w:rFonts w:eastAsia="SimSun" w:cs="Times New Roman"/>
                <w:lang w:val="sr-Cyrl-RS" w:eastAsia="zh-CN"/>
              </w:rPr>
              <w:t xml:space="preserve">Завршетак изградње фискултурне сале ОШ „Димитрије Туцовић“, </w:t>
            </w:r>
            <w:r w:rsidR="006C2B87">
              <w:rPr>
                <w:rFonts w:eastAsia="SimSun" w:cs="Times New Roman"/>
                <w:lang w:val="sr-Cyrl-RS" w:eastAsia="zh-CN"/>
              </w:rPr>
              <w:t xml:space="preserve">Златибор, </w:t>
            </w:r>
            <w:r w:rsidRPr="00656B89">
              <w:rPr>
                <w:rFonts w:eastAsia="SimSun" w:cs="Times New Roman"/>
                <w:lang w:val="sr-Cyrl-RS" w:eastAsia="zh-CN"/>
              </w:rPr>
              <w:t>Чајетина.</w:t>
            </w:r>
          </w:p>
        </w:tc>
      </w:tr>
      <w:tr w:rsidR="00C84515" w14:paraId="11DD2B93" w14:textId="77777777" w:rsidTr="00C84515">
        <w:trPr>
          <w:trHeight w:val="554"/>
        </w:trPr>
        <w:tc>
          <w:tcPr>
            <w:tcW w:w="1857" w:type="dxa"/>
            <w:vAlign w:val="center"/>
          </w:tcPr>
          <w:p w14:paraId="241F3ECD" w14:textId="22206E75" w:rsidR="00C84515" w:rsidRDefault="00C84515" w:rsidP="00C84515">
            <w:pPr>
              <w:jc w:val="center"/>
              <w:rPr>
                <w:rFonts w:cs="Times New Roman"/>
                <w:lang w:val="sr-Cyrl-CS" w:eastAsia="ar-SA"/>
              </w:rPr>
            </w:pPr>
            <w:r>
              <w:rPr>
                <w:rFonts w:cs="Times New Roman"/>
                <w:lang w:val="sr-Cyrl-CS" w:eastAsia="ar-SA"/>
              </w:rPr>
              <w:t>Партија 4</w:t>
            </w:r>
          </w:p>
        </w:tc>
        <w:tc>
          <w:tcPr>
            <w:tcW w:w="7719" w:type="dxa"/>
          </w:tcPr>
          <w:p w14:paraId="5DB90ECB" w14:textId="3085733D" w:rsidR="00C84515" w:rsidRDefault="00C84515" w:rsidP="00C84515">
            <w:pPr>
              <w:jc w:val="both"/>
              <w:rPr>
                <w:rFonts w:cs="Times New Roman"/>
                <w:lang w:val="sr-Cyrl-CS" w:eastAsia="ar-SA"/>
              </w:rPr>
            </w:pPr>
            <w:r w:rsidRPr="00656B89">
              <w:rPr>
                <w:rFonts w:eastAsia="SimSun" w:cs="Times New Roman"/>
                <w:lang w:val="sr-Cyrl-RS" w:eastAsia="zh-CN"/>
              </w:rPr>
              <w:t>Завршетак изградње фискултурне сале Средње школе „Драгачево“, Лучани.</w:t>
            </w:r>
          </w:p>
        </w:tc>
      </w:tr>
      <w:tr w:rsidR="00C84515" w14:paraId="08EC1472" w14:textId="77777777" w:rsidTr="006C2B87">
        <w:trPr>
          <w:trHeight w:val="682"/>
        </w:trPr>
        <w:tc>
          <w:tcPr>
            <w:tcW w:w="1857" w:type="dxa"/>
            <w:vAlign w:val="center"/>
          </w:tcPr>
          <w:p w14:paraId="6CDD6B69" w14:textId="09917138" w:rsidR="00C84515" w:rsidRDefault="00C84515" w:rsidP="00C84515">
            <w:pPr>
              <w:jc w:val="center"/>
              <w:rPr>
                <w:rFonts w:cs="Times New Roman"/>
                <w:lang w:val="sr-Cyrl-CS" w:eastAsia="ar-SA"/>
              </w:rPr>
            </w:pPr>
            <w:r>
              <w:rPr>
                <w:rFonts w:cs="Times New Roman"/>
                <w:lang w:val="sr-Cyrl-CS" w:eastAsia="ar-SA"/>
              </w:rPr>
              <w:t>Партија 5</w:t>
            </w:r>
          </w:p>
        </w:tc>
        <w:tc>
          <w:tcPr>
            <w:tcW w:w="7719" w:type="dxa"/>
          </w:tcPr>
          <w:p w14:paraId="056E8027" w14:textId="5C296FB8" w:rsidR="00C84515" w:rsidRDefault="006C2B87" w:rsidP="006C2B87">
            <w:pPr>
              <w:jc w:val="both"/>
              <w:rPr>
                <w:rFonts w:cs="Times New Roman"/>
                <w:lang w:val="sr-Cyrl-CS" w:eastAsia="ar-SA"/>
              </w:rPr>
            </w:pPr>
            <w:r w:rsidRPr="00656B89">
              <w:rPr>
                <w:rFonts w:eastAsia="SimSun" w:cs="Times New Roman"/>
                <w:lang w:val="sr-Cyrl-RS" w:eastAsia="zh-CN"/>
              </w:rPr>
              <w:t>Инвестиционо одржавање школских објеката</w:t>
            </w:r>
            <w:r w:rsidR="00C84515" w:rsidRPr="00656B89">
              <w:rPr>
                <w:rFonts w:eastAsia="SimSun" w:cs="Times New Roman"/>
                <w:lang w:val="sr-Cyrl-RS" w:eastAsia="zh-CN"/>
              </w:rPr>
              <w:t>: ОШ „Младост“ Велико Боњинце, Бабушница; ОШ „Никета Ремезијански“ Бела Паланка;</w:t>
            </w:r>
          </w:p>
        </w:tc>
      </w:tr>
      <w:tr w:rsidR="00C84515" w14:paraId="3341AC47" w14:textId="77777777" w:rsidTr="00C84515">
        <w:trPr>
          <w:trHeight w:val="1155"/>
        </w:trPr>
        <w:tc>
          <w:tcPr>
            <w:tcW w:w="1857" w:type="dxa"/>
            <w:vAlign w:val="center"/>
          </w:tcPr>
          <w:p w14:paraId="63D912E2" w14:textId="2BB12293" w:rsidR="00C84515" w:rsidRDefault="00C84515" w:rsidP="00C84515">
            <w:pPr>
              <w:jc w:val="center"/>
              <w:rPr>
                <w:rFonts w:cs="Times New Roman"/>
                <w:lang w:val="sr-Cyrl-CS" w:eastAsia="ar-SA"/>
              </w:rPr>
            </w:pPr>
            <w:r>
              <w:rPr>
                <w:rFonts w:cs="Times New Roman"/>
                <w:lang w:val="sr-Cyrl-CS" w:eastAsia="ar-SA"/>
              </w:rPr>
              <w:t>Партија 6</w:t>
            </w:r>
          </w:p>
        </w:tc>
        <w:tc>
          <w:tcPr>
            <w:tcW w:w="7719" w:type="dxa"/>
          </w:tcPr>
          <w:p w14:paraId="19B64E28" w14:textId="40560BD8" w:rsidR="00C84515" w:rsidRDefault="006C2B87" w:rsidP="00B367BA">
            <w:pPr>
              <w:jc w:val="both"/>
              <w:rPr>
                <w:rFonts w:cs="Times New Roman"/>
                <w:lang w:val="sr-Cyrl-CS" w:eastAsia="ar-SA"/>
              </w:rPr>
            </w:pPr>
            <w:r w:rsidRPr="00656B89">
              <w:rPr>
                <w:rFonts w:eastAsia="SimSun" w:cs="Times New Roman"/>
                <w:lang w:val="sr-Cyrl-RS" w:eastAsia="zh-CN"/>
              </w:rPr>
              <w:t>Реконструкција, адаптација и санација школских објеката</w:t>
            </w:r>
            <w:r w:rsidR="00C84515" w:rsidRPr="00656B89">
              <w:rPr>
                <w:rFonts w:eastAsia="SimSun" w:cs="Times New Roman"/>
                <w:lang w:val="sr-Cyrl-RS" w:eastAsia="zh-CN"/>
              </w:rPr>
              <w:t xml:space="preserve">: ОШ Доситеј Обрадовић, Вражогрнац, Зајечар; ОШ „15 Мај“, Мали Јасеновац, Шипиково, Зајечар; ОШ „Јован Јовановић Змај“ Салаш - Глоговица, Зајечар; </w:t>
            </w:r>
          </w:p>
        </w:tc>
      </w:tr>
      <w:tr w:rsidR="00C84515" w14:paraId="2F127E56" w14:textId="77777777" w:rsidTr="00C84515">
        <w:trPr>
          <w:trHeight w:val="1129"/>
        </w:trPr>
        <w:tc>
          <w:tcPr>
            <w:tcW w:w="1857" w:type="dxa"/>
            <w:vAlign w:val="center"/>
          </w:tcPr>
          <w:p w14:paraId="797ADE5B" w14:textId="458821D7" w:rsidR="00C84515" w:rsidRDefault="00C84515" w:rsidP="00C84515">
            <w:pPr>
              <w:jc w:val="center"/>
              <w:rPr>
                <w:rFonts w:cs="Times New Roman"/>
                <w:lang w:val="sr-Cyrl-CS" w:eastAsia="ar-SA"/>
              </w:rPr>
            </w:pPr>
            <w:r>
              <w:rPr>
                <w:rFonts w:cs="Times New Roman"/>
                <w:lang w:val="sr-Cyrl-CS" w:eastAsia="ar-SA"/>
              </w:rPr>
              <w:t>Партија 7</w:t>
            </w:r>
          </w:p>
        </w:tc>
        <w:tc>
          <w:tcPr>
            <w:tcW w:w="7719" w:type="dxa"/>
          </w:tcPr>
          <w:p w14:paraId="79B15399" w14:textId="3CE03849" w:rsidR="00C84515" w:rsidRDefault="00C84515" w:rsidP="00C84515">
            <w:pPr>
              <w:jc w:val="both"/>
              <w:rPr>
                <w:rFonts w:cs="Times New Roman"/>
                <w:lang w:val="sr-Cyrl-CS" w:eastAsia="ar-SA"/>
              </w:rPr>
            </w:pPr>
            <w:r w:rsidRPr="000B1E02">
              <w:rPr>
                <w:rFonts w:eastAsia="SimSun" w:cs="Times New Roman"/>
                <w:lang w:val="sr-Cyrl-RS" w:eastAsia="zh-CN"/>
              </w:rPr>
              <w:t>Инвестиционо одржавање школских објеката: ОШ „Бранко Радичевић“ Разбојна, Брус; ОШ „Бранко Радичевић ИО“ Златари, Разбојна, Брус; ОШ „Јован Јовановић Змај“ ПО Лепенац, Брус; ОШ „Вук Караџић“ Блажево, Брус.</w:t>
            </w:r>
          </w:p>
        </w:tc>
      </w:tr>
      <w:tr w:rsidR="00C84515" w14:paraId="35B22F40" w14:textId="77777777" w:rsidTr="00C84515">
        <w:trPr>
          <w:trHeight w:val="554"/>
        </w:trPr>
        <w:tc>
          <w:tcPr>
            <w:tcW w:w="1857" w:type="dxa"/>
            <w:vAlign w:val="center"/>
          </w:tcPr>
          <w:p w14:paraId="738587A6" w14:textId="1287170A" w:rsidR="00C84515" w:rsidRDefault="00C84515" w:rsidP="00C84515">
            <w:pPr>
              <w:jc w:val="center"/>
              <w:rPr>
                <w:rFonts w:cs="Times New Roman"/>
                <w:lang w:val="sr-Cyrl-CS" w:eastAsia="ar-SA"/>
              </w:rPr>
            </w:pPr>
            <w:r>
              <w:rPr>
                <w:rFonts w:cs="Times New Roman"/>
                <w:lang w:val="sr-Cyrl-CS" w:eastAsia="ar-SA"/>
              </w:rPr>
              <w:t>Партија 8</w:t>
            </w:r>
          </w:p>
        </w:tc>
        <w:tc>
          <w:tcPr>
            <w:tcW w:w="7719" w:type="dxa"/>
          </w:tcPr>
          <w:p w14:paraId="64B1E669" w14:textId="57848372" w:rsidR="00C84515" w:rsidRDefault="00C84515" w:rsidP="00C84515">
            <w:pPr>
              <w:jc w:val="both"/>
              <w:rPr>
                <w:rFonts w:cs="Times New Roman"/>
                <w:lang w:val="sr-Cyrl-CS" w:eastAsia="ar-SA"/>
              </w:rPr>
            </w:pPr>
            <w:r w:rsidRPr="000B1E02">
              <w:rPr>
                <w:rFonts w:eastAsia="SimSun" w:cs="Times New Roman"/>
                <w:lang w:val="sr-Cyrl-RS" w:eastAsia="zh-CN"/>
              </w:rPr>
              <w:t>Реконструкција и доградња објекта ОШ „Јован Јовановић Змај“ у  Врању.</w:t>
            </w:r>
          </w:p>
        </w:tc>
      </w:tr>
    </w:tbl>
    <w:p w14:paraId="07BFEB7C" w14:textId="77777777" w:rsidR="00A730D8" w:rsidRDefault="00A730D8" w:rsidP="00A730D8">
      <w:pPr>
        <w:rPr>
          <w:rFonts w:ascii="Times New Roman" w:hAnsi="Times New Roman" w:cs="Times New Roman"/>
          <w:sz w:val="24"/>
          <w:szCs w:val="24"/>
          <w:lang w:val="sr-Cyrl-CS" w:eastAsia="ar-SA"/>
        </w:rPr>
      </w:pPr>
    </w:p>
    <w:p w14:paraId="730B2AA2" w14:textId="77777777" w:rsidR="006C7A19" w:rsidRDefault="006C7A19" w:rsidP="00A730D8">
      <w:pPr>
        <w:rPr>
          <w:rFonts w:ascii="Times New Roman" w:hAnsi="Times New Roman" w:cs="Times New Roman"/>
          <w:sz w:val="24"/>
          <w:szCs w:val="24"/>
          <w:lang w:val="sr-Cyrl-CS" w:eastAsia="ar-SA"/>
        </w:rPr>
      </w:pPr>
    </w:p>
    <w:p w14:paraId="5C038687" w14:textId="77777777" w:rsidR="006C2B87" w:rsidRDefault="006C2B87" w:rsidP="00A730D8">
      <w:pPr>
        <w:rPr>
          <w:rFonts w:ascii="Times New Roman" w:hAnsi="Times New Roman" w:cs="Times New Roman"/>
          <w:sz w:val="24"/>
          <w:szCs w:val="24"/>
          <w:lang w:val="sr-Cyrl-CS" w:eastAsia="ar-SA"/>
        </w:rPr>
      </w:pPr>
    </w:p>
    <w:p w14:paraId="0E4CBE77" w14:textId="77777777" w:rsidR="006C2B87" w:rsidRDefault="006C2B87" w:rsidP="00A730D8">
      <w:pPr>
        <w:rPr>
          <w:rFonts w:ascii="Times New Roman" w:hAnsi="Times New Roman" w:cs="Times New Roman"/>
          <w:sz w:val="24"/>
          <w:szCs w:val="24"/>
          <w:lang w:val="sr-Cyrl-CS" w:eastAsia="ar-SA"/>
        </w:rPr>
      </w:pPr>
    </w:p>
    <w:p w14:paraId="31339168" w14:textId="77777777" w:rsidR="006C2B87" w:rsidRDefault="006C2B87" w:rsidP="00A730D8">
      <w:pPr>
        <w:rPr>
          <w:rFonts w:ascii="Times New Roman" w:hAnsi="Times New Roman" w:cs="Times New Roman"/>
          <w:sz w:val="24"/>
          <w:szCs w:val="24"/>
          <w:lang w:val="sr-Cyrl-CS" w:eastAsia="ar-SA"/>
        </w:rPr>
      </w:pPr>
    </w:p>
    <w:p w14:paraId="225E02C6" w14:textId="77777777" w:rsidR="006C2B87" w:rsidRDefault="006C2B87" w:rsidP="00A730D8">
      <w:pPr>
        <w:rPr>
          <w:rFonts w:ascii="Times New Roman" w:hAnsi="Times New Roman" w:cs="Times New Roman"/>
          <w:sz w:val="24"/>
          <w:szCs w:val="24"/>
          <w:lang w:val="sr-Cyrl-CS" w:eastAsia="ar-SA"/>
        </w:rPr>
      </w:pPr>
    </w:p>
    <w:p w14:paraId="0B9D1E0E" w14:textId="77777777" w:rsidR="006C2B87" w:rsidRDefault="006C2B87" w:rsidP="00A730D8">
      <w:pPr>
        <w:rPr>
          <w:rFonts w:ascii="Times New Roman" w:hAnsi="Times New Roman" w:cs="Times New Roman"/>
          <w:sz w:val="24"/>
          <w:szCs w:val="24"/>
          <w:lang w:val="sr-Cyrl-CS" w:eastAsia="ar-SA"/>
        </w:rPr>
      </w:pPr>
    </w:p>
    <w:p w14:paraId="00D6BB91" w14:textId="35D1909A" w:rsidR="00C84515" w:rsidRDefault="00861AED" w:rsidP="00A27520">
      <w:pPr>
        <w:pStyle w:val="Heading2"/>
        <w:framePr w:wrap="auto" w:vAnchor="margin" w:yAlign="inline"/>
        <w:spacing w:before="0"/>
        <w:ind w:left="567" w:hanging="567"/>
        <w:rPr>
          <w:rFonts w:ascii="Times New Roman" w:hAnsi="Times New Roman" w:cs="Times New Roman"/>
          <w:sz w:val="24"/>
          <w:szCs w:val="24"/>
          <w:lang w:val="sr-Cyrl-CS"/>
        </w:rPr>
      </w:pPr>
      <w:r>
        <w:rPr>
          <w:rFonts w:ascii="Times New Roman" w:hAnsi="Times New Roman" w:cs="Times New Roman"/>
          <w:sz w:val="24"/>
          <w:szCs w:val="24"/>
        </w:rPr>
        <w:lastRenderedPageBreak/>
        <w:t>Пре</w:t>
      </w:r>
      <w:r>
        <w:rPr>
          <w:rFonts w:ascii="Times New Roman" w:hAnsi="Times New Roman" w:cs="Times New Roman"/>
          <w:sz w:val="24"/>
          <w:szCs w:val="24"/>
          <w:lang w:val="sr-Cyrl-CS"/>
        </w:rPr>
        <w:t>дмер и предрачун</w:t>
      </w:r>
    </w:p>
    <w:p w14:paraId="5D748CDC" w14:textId="77777777" w:rsidR="00A35E82" w:rsidRDefault="00A35E82" w:rsidP="00A35E82">
      <w:pPr>
        <w:rPr>
          <w:lang w:val="sr-Cyrl-CS" w:eastAsia="ar-SA"/>
        </w:rPr>
      </w:pPr>
    </w:p>
    <w:p w14:paraId="48E6495F" w14:textId="725DE7F8" w:rsidR="00C84515" w:rsidRPr="006C2B87" w:rsidRDefault="006C2B87" w:rsidP="006C2B87">
      <w:pPr>
        <w:jc w:val="both"/>
        <w:rPr>
          <w:rFonts w:ascii="Times New Roman" w:hAnsi="Times New Roman" w:cs="Times New Roman"/>
          <w:b/>
          <w:sz w:val="24"/>
          <w:szCs w:val="24"/>
          <w:lang w:val="sr-Cyrl-CS" w:eastAsia="ar-SA"/>
        </w:rPr>
      </w:pPr>
      <w:r w:rsidRPr="006C2B87">
        <w:rPr>
          <w:rFonts w:ascii="Times New Roman" w:hAnsi="Times New Roman" w:cs="Times New Roman"/>
          <w:sz w:val="24"/>
          <w:szCs w:val="24"/>
          <w:lang w:val="en-US" w:eastAsia="ar-SA"/>
        </w:rPr>
        <w:t>Саставни део конкурсне документације је предмер и предрач</w:t>
      </w:r>
      <w:r>
        <w:rPr>
          <w:rFonts w:ascii="Times New Roman" w:hAnsi="Times New Roman" w:cs="Times New Roman"/>
          <w:sz w:val="24"/>
          <w:szCs w:val="24"/>
          <w:lang w:val="en-US" w:eastAsia="ar-SA"/>
        </w:rPr>
        <w:t>ун радова који се налази у Excel</w:t>
      </w:r>
      <w:r w:rsidRPr="006C2B87">
        <w:rPr>
          <w:rFonts w:ascii="Times New Roman" w:hAnsi="Times New Roman" w:cs="Times New Roman"/>
          <w:sz w:val="24"/>
          <w:szCs w:val="24"/>
          <w:lang w:val="en-US" w:eastAsia="ar-SA"/>
        </w:rPr>
        <w:t xml:space="preserve"> формат</w:t>
      </w:r>
      <w:r>
        <w:rPr>
          <w:rFonts w:ascii="Times New Roman" w:hAnsi="Times New Roman" w:cs="Times New Roman"/>
          <w:sz w:val="24"/>
          <w:szCs w:val="24"/>
          <w:lang w:val="sr-Cyrl-CS" w:eastAsia="ar-SA"/>
        </w:rPr>
        <w:t>у</w:t>
      </w:r>
      <w:r>
        <w:rPr>
          <w:rFonts w:ascii="Times New Roman" w:hAnsi="Times New Roman" w:cs="Times New Roman"/>
          <w:sz w:val="24"/>
          <w:szCs w:val="24"/>
          <w:lang w:val="en-US" w:eastAsia="ar-SA"/>
        </w:rPr>
        <w:t xml:space="preserve">. </w:t>
      </w:r>
      <w:r w:rsidRPr="006C2B87">
        <w:rPr>
          <w:rFonts w:ascii="Times New Roman" w:hAnsi="Times New Roman" w:cs="Times New Roman"/>
          <w:b/>
          <w:sz w:val="24"/>
          <w:szCs w:val="24"/>
          <w:lang w:val="en-US" w:eastAsia="ar-SA"/>
        </w:rPr>
        <w:t>Понуђач је дужан да достави попуњен и потписан предмер и предрачун радова.</w:t>
      </w:r>
    </w:p>
    <w:p w14:paraId="46783C65" w14:textId="77777777" w:rsidR="00C84515" w:rsidRDefault="00C84515" w:rsidP="00A730D8">
      <w:pPr>
        <w:rPr>
          <w:rFonts w:ascii="Times New Roman" w:hAnsi="Times New Roman" w:cs="Times New Roman"/>
          <w:sz w:val="24"/>
          <w:szCs w:val="24"/>
          <w:lang w:val="sr-Cyrl-CS" w:eastAsia="ar-SA"/>
        </w:rPr>
      </w:pPr>
    </w:p>
    <w:p w14:paraId="28EF0060" w14:textId="77777777" w:rsidR="00244E00" w:rsidRDefault="00244E00" w:rsidP="00A730D8">
      <w:pPr>
        <w:rPr>
          <w:rFonts w:ascii="Times New Roman" w:hAnsi="Times New Roman" w:cs="Times New Roman"/>
          <w:sz w:val="24"/>
          <w:szCs w:val="24"/>
          <w:lang w:val="sr-Cyrl-CS" w:eastAsia="ar-SA"/>
        </w:rPr>
      </w:pPr>
    </w:p>
    <w:p w14:paraId="2CC5B313" w14:textId="77777777" w:rsidR="00244E00" w:rsidRDefault="00244E00" w:rsidP="00A730D8">
      <w:pPr>
        <w:rPr>
          <w:rFonts w:ascii="Times New Roman" w:hAnsi="Times New Roman" w:cs="Times New Roman"/>
          <w:sz w:val="24"/>
          <w:szCs w:val="24"/>
          <w:lang w:val="sr-Cyrl-CS" w:eastAsia="ar-SA"/>
        </w:rPr>
      </w:pPr>
    </w:p>
    <w:p w14:paraId="1799154D" w14:textId="77777777" w:rsidR="006C2B87" w:rsidRDefault="006C2B87" w:rsidP="00A730D8">
      <w:pPr>
        <w:rPr>
          <w:rFonts w:ascii="Times New Roman" w:hAnsi="Times New Roman" w:cs="Times New Roman"/>
          <w:sz w:val="24"/>
          <w:szCs w:val="24"/>
          <w:lang w:val="sr-Cyrl-CS" w:eastAsia="ar-SA"/>
        </w:rPr>
      </w:pPr>
    </w:p>
    <w:p w14:paraId="66D2D65B" w14:textId="77777777" w:rsidR="006C2B87" w:rsidRDefault="006C2B87" w:rsidP="00A730D8">
      <w:pPr>
        <w:rPr>
          <w:rFonts w:ascii="Times New Roman" w:hAnsi="Times New Roman" w:cs="Times New Roman"/>
          <w:sz w:val="24"/>
          <w:szCs w:val="24"/>
          <w:lang w:val="sr-Cyrl-CS" w:eastAsia="ar-SA"/>
        </w:rPr>
      </w:pPr>
    </w:p>
    <w:p w14:paraId="4176416B" w14:textId="77777777" w:rsidR="006C2B87" w:rsidRDefault="006C2B87" w:rsidP="00A730D8">
      <w:pPr>
        <w:rPr>
          <w:rFonts w:ascii="Times New Roman" w:hAnsi="Times New Roman" w:cs="Times New Roman"/>
          <w:sz w:val="24"/>
          <w:szCs w:val="24"/>
          <w:lang w:val="sr-Cyrl-CS" w:eastAsia="ar-SA"/>
        </w:rPr>
      </w:pPr>
    </w:p>
    <w:p w14:paraId="70B86FF9" w14:textId="77777777" w:rsidR="006C2B87" w:rsidRDefault="006C2B87" w:rsidP="00A730D8">
      <w:pPr>
        <w:rPr>
          <w:rFonts w:ascii="Times New Roman" w:hAnsi="Times New Roman" w:cs="Times New Roman"/>
          <w:sz w:val="24"/>
          <w:szCs w:val="24"/>
          <w:lang w:val="sr-Cyrl-CS" w:eastAsia="ar-SA"/>
        </w:rPr>
      </w:pPr>
    </w:p>
    <w:p w14:paraId="6EAC95F2" w14:textId="77777777" w:rsidR="006C2B87" w:rsidRDefault="006C2B87" w:rsidP="00A730D8">
      <w:pPr>
        <w:rPr>
          <w:rFonts w:ascii="Times New Roman" w:hAnsi="Times New Roman" w:cs="Times New Roman"/>
          <w:sz w:val="24"/>
          <w:szCs w:val="24"/>
          <w:lang w:val="sr-Cyrl-CS" w:eastAsia="ar-SA"/>
        </w:rPr>
      </w:pPr>
    </w:p>
    <w:p w14:paraId="6E0153BB" w14:textId="77777777" w:rsidR="006C2B87" w:rsidRDefault="006C2B87" w:rsidP="00A730D8">
      <w:pPr>
        <w:rPr>
          <w:rFonts w:ascii="Times New Roman" w:hAnsi="Times New Roman" w:cs="Times New Roman"/>
          <w:sz w:val="24"/>
          <w:szCs w:val="24"/>
          <w:lang w:val="sr-Cyrl-CS" w:eastAsia="ar-SA"/>
        </w:rPr>
      </w:pPr>
    </w:p>
    <w:p w14:paraId="43F61FA6" w14:textId="77777777" w:rsidR="006C2B87" w:rsidRDefault="006C2B87" w:rsidP="00A730D8">
      <w:pPr>
        <w:rPr>
          <w:rFonts w:ascii="Times New Roman" w:hAnsi="Times New Roman" w:cs="Times New Roman"/>
          <w:sz w:val="24"/>
          <w:szCs w:val="24"/>
          <w:lang w:val="sr-Cyrl-CS" w:eastAsia="ar-SA"/>
        </w:rPr>
      </w:pPr>
    </w:p>
    <w:p w14:paraId="542900BD" w14:textId="77777777" w:rsidR="006C2B87" w:rsidRDefault="006C2B87" w:rsidP="00A730D8">
      <w:pPr>
        <w:rPr>
          <w:rFonts w:ascii="Times New Roman" w:hAnsi="Times New Roman" w:cs="Times New Roman"/>
          <w:sz w:val="24"/>
          <w:szCs w:val="24"/>
          <w:lang w:val="sr-Cyrl-CS" w:eastAsia="ar-SA"/>
        </w:rPr>
      </w:pPr>
    </w:p>
    <w:p w14:paraId="440E3FE8" w14:textId="77777777" w:rsidR="006C2B87" w:rsidRDefault="006C2B87" w:rsidP="00A730D8">
      <w:pPr>
        <w:rPr>
          <w:rFonts w:ascii="Times New Roman" w:hAnsi="Times New Roman" w:cs="Times New Roman"/>
          <w:sz w:val="24"/>
          <w:szCs w:val="24"/>
          <w:lang w:val="sr-Cyrl-CS" w:eastAsia="ar-SA"/>
        </w:rPr>
      </w:pPr>
    </w:p>
    <w:p w14:paraId="71B67AAC" w14:textId="77777777" w:rsidR="006C2B87" w:rsidRDefault="006C2B87" w:rsidP="00A730D8">
      <w:pPr>
        <w:rPr>
          <w:rFonts w:ascii="Times New Roman" w:hAnsi="Times New Roman" w:cs="Times New Roman"/>
          <w:sz w:val="24"/>
          <w:szCs w:val="24"/>
          <w:lang w:val="sr-Cyrl-CS" w:eastAsia="ar-SA"/>
        </w:rPr>
      </w:pPr>
    </w:p>
    <w:p w14:paraId="008D1F0F" w14:textId="77777777" w:rsidR="006C2B87" w:rsidRDefault="006C2B87" w:rsidP="00A730D8">
      <w:pPr>
        <w:rPr>
          <w:rFonts w:ascii="Times New Roman" w:hAnsi="Times New Roman" w:cs="Times New Roman"/>
          <w:sz w:val="24"/>
          <w:szCs w:val="24"/>
          <w:lang w:val="sr-Cyrl-CS" w:eastAsia="ar-SA"/>
        </w:rPr>
      </w:pPr>
    </w:p>
    <w:p w14:paraId="40ED3E9E" w14:textId="77777777" w:rsidR="006C2B87" w:rsidRDefault="006C2B87" w:rsidP="00A730D8">
      <w:pPr>
        <w:rPr>
          <w:rFonts w:ascii="Times New Roman" w:hAnsi="Times New Roman" w:cs="Times New Roman"/>
          <w:sz w:val="24"/>
          <w:szCs w:val="24"/>
          <w:lang w:val="sr-Cyrl-CS" w:eastAsia="ar-SA"/>
        </w:rPr>
      </w:pPr>
    </w:p>
    <w:p w14:paraId="688807C4" w14:textId="77777777" w:rsidR="006C2B87" w:rsidRDefault="006C2B87" w:rsidP="00A730D8">
      <w:pPr>
        <w:rPr>
          <w:rFonts w:ascii="Times New Roman" w:hAnsi="Times New Roman" w:cs="Times New Roman"/>
          <w:sz w:val="24"/>
          <w:szCs w:val="24"/>
          <w:lang w:val="sr-Cyrl-CS" w:eastAsia="ar-SA"/>
        </w:rPr>
      </w:pPr>
    </w:p>
    <w:p w14:paraId="459EE3BD" w14:textId="77777777" w:rsidR="006C2B87" w:rsidRDefault="006C2B87" w:rsidP="00A730D8">
      <w:pPr>
        <w:rPr>
          <w:rFonts w:ascii="Times New Roman" w:hAnsi="Times New Roman" w:cs="Times New Roman"/>
          <w:sz w:val="24"/>
          <w:szCs w:val="24"/>
          <w:lang w:val="sr-Cyrl-CS" w:eastAsia="ar-SA"/>
        </w:rPr>
      </w:pPr>
    </w:p>
    <w:p w14:paraId="7B9394F6" w14:textId="77777777" w:rsidR="006C2B87" w:rsidRDefault="006C2B87" w:rsidP="00A730D8">
      <w:pPr>
        <w:rPr>
          <w:rFonts w:ascii="Times New Roman" w:hAnsi="Times New Roman" w:cs="Times New Roman"/>
          <w:sz w:val="24"/>
          <w:szCs w:val="24"/>
          <w:lang w:val="sr-Cyrl-CS" w:eastAsia="ar-SA"/>
        </w:rPr>
      </w:pPr>
    </w:p>
    <w:p w14:paraId="67C69042" w14:textId="77777777" w:rsidR="006C2B87" w:rsidRDefault="006C2B87" w:rsidP="00A730D8">
      <w:pPr>
        <w:rPr>
          <w:rFonts w:ascii="Times New Roman" w:hAnsi="Times New Roman" w:cs="Times New Roman"/>
          <w:sz w:val="24"/>
          <w:szCs w:val="24"/>
          <w:lang w:val="sr-Cyrl-CS" w:eastAsia="ar-SA"/>
        </w:rPr>
      </w:pPr>
    </w:p>
    <w:p w14:paraId="47992D96" w14:textId="77777777" w:rsidR="006C2B87" w:rsidRDefault="006C2B87" w:rsidP="00A730D8">
      <w:pPr>
        <w:rPr>
          <w:rFonts w:ascii="Times New Roman" w:hAnsi="Times New Roman" w:cs="Times New Roman"/>
          <w:sz w:val="24"/>
          <w:szCs w:val="24"/>
          <w:lang w:val="sr-Cyrl-CS" w:eastAsia="ar-SA"/>
        </w:rPr>
      </w:pPr>
    </w:p>
    <w:p w14:paraId="5A76A5C3" w14:textId="77777777" w:rsidR="006C2B87" w:rsidRDefault="006C2B87" w:rsidP="00A730D8">
      <w:pPr>
        <w:rPr>
          <w:rFonts w:ascii="Times New Roman" w:hAnsi="Times New Roman" w:cs="Times New Roman"/>
          <w:sz w:val="24"/>
          <w:szCs w:val="24"/>
          <w:lang w:val="sr-Cyrl-CS" w:eastAsia="ar-SA"/>
        </w:rPr>
      </w:pPr>
    </w:p>
    <w:p w14:paraId="14C2149E" w14:textId="77777777" w:rsidR="006C2B87" w:rsidRDefault="006C2B87" w:rsidP="00A730D8">
      <w:pPr>
        <w:rPr>
          <w:rFonts w:ascii="Times New Roman" w:hAnsi="Times New Roman" w:cs="Times New Roman"/>
          <w:sz w:val="24"/>
          <w:szCs w:val="24"/>
          <w:lang w:val="sr-Cyrl-CS" w:eastAsia="ar-SA"/>
        </w:rPr>
      </w:pPr>
    </w:p>
    <w:p w14:paraId="749D9EA7" w14:textId="77777777" w:rsidR="006C2B87" w:rsidRDefault="006C2B87" w:rsidP="00A730D8">
      <w:pPr>
        <w:rPr>
          <w:rFonts w:ascii="Times New Roman" w:hAnsi="Times New Roman" w:cs="Times New Roman"/>
          <w:sz w:val="24"/>
          <w:szCs w:val="24"/>
          <w:lang w:val="sr-Cyrl-CS" w:eastAsia="ar-SA"/>
        </w:rPr>
      </w:pPr>
    </w:p>
    <w:p w14:paraId="5DDC61C8" w14:textId="77777777" w:rsidR="006C2B87" w:rsidRDefault="006C2B87" w:rsidP="00A730D8">
      <w:pPr>
        <w:rPr>
          <w:rFonts w:ascii="Times New Roman" w:hAnsi="Times New Roman" w:cs="Times New Roman"/>
          <w:sz w:val="24"/>
          <w:szCs w:val="24"/>
          <w:lang w:val="sr-Cyrl-CS" w:eastAsia="ar-SA"/>
        </w:rPr>
      </w:pPr>
    </w:p>
    <w:p w14:paraId="6AA00BE5" w14:textId="77777777" w:rsidR="006C2B87" w:rsidRDefault="006C2B87" w:rsidP="00A730D8">
      <w:pPr>
        <w:rPr>
          <w:rFonts w:ascii="Times New Roman" w:hAnsi="Times New Roman" w:cs="Times New Roman"/>
          <w:sz w:val="24"/>
          <w:szCs w:val="24"/>
          <w:lang w:val="sr-Cyrl-CS" w:eastAsia="ar-SA"/>
        </w:rPr>
      </w:pPr>
    </w:p>
    <w:p w14:paraId="18F55305" w14:textId="77777777" w:rsidR="006C2B87" w:rsidRPr="00B56B87" w:rsidRDefault="006C2B87" w:rsidP="00A730D8">
      <w:pPr>
        <w:rPr>
          <w:rFonts w:ascii="Times New Roman" w:hAnsi="Times New Roman" w:cs="Times New Roman"/>
          <w:sz w:val="24"/>
          <w:szCs w:val="24"/>
          <w:lang w:val="sr-Cyrl-CS" w:eastAsia="ar-SA"/>
        </w:rPr>
      </w:pPr>
    </w:p>
    <w:p w14:paraId="71F51264" w14:textId="4D8C67C6" w:rsidR="00F93773" w:rsidRDefault="00E5649E" w:rsidP="00F93773">
      <w:pPr>
        <w:autoSpaceDE w:val="0"/>
        <w:autoSpaceDN w:val="0"/>
        <w:adjustRightInd w:val="0"/>
        <w:rPr>
          <w:rFonts w:ascii="Times New Roman" w:hAnsi="Times New Roman" w:cs="Times New Roman"/>
          <w:b/>
          <w:bCs/>
          <w:sz w:val="24"/>
          <w:szCs w:val="24"/>
          <w:lang w:val="sr-Cyrl-RS"/>
        </w:rPr>
      </w:pPr>
      <w:r>
        <w:rPr>
          <w:rFonts w:ascii="Times New Roman" w:hAnsi="Times New Roman" w:cs="Times New Roman"/>
          <w:b/>
          <w:bCs/>
          <w:sz w:val="24"/>
          <w:szCs w:val="24"/>
          <w:lang w:val="sr-Cyrl-RS"/>
        </w:rPr>
        <w:lastRenderedPageBreak/>
        <w:t xml:space="preserve">3. </w:t>
      </w:r>
      <w:r w:rsidR="00F93773" w:rsidRPr="00F93773">
        <w:rPr>
          <w:rFonts w:ascii="Times New Roman" w:hAnsi="Times New Roman" w:cs="Times New Roman"/>
          <w:b/>
          <w:bCs/>
          <w:sz w:val="24"/>
          <w:szCs w:val="24"/>
          <w:lang w:val="sr-Cyrl-RS"/>
        </w:rPr>
        <w:t xml:space="preserve"> </w:t>
      </w:r>
      <w:r w:rsidRPr="00F93773">
        <w:rPr>
          <w:rFonts w:ascii="Times New Roman" w:hAnsi="Times New Roman" w:cs="Times New Roman"/>
          <w:b/>
          <w:bCs/>
          <w:sz w:val="24"/>
          <w:szCs w:val="24"/>
          <w:lang w:val="sr-Cyrl-RS"/>
        </w:rPr>
        <w:t xml:space="preserve">ИНФОРМАЦИЈЕ О ПРОЈЕКТУ </w:t>
      </w:r>
    </w:p>
    <w:p w14:paraId="45266831" w14:textId="2CC8303D" w:rsidR="00E5646C" w:rsidRDefault="00E5646C" w:rsidP="00E5646C">
      <w:pPr>
        <w:autoSpaceDE w:val="0"/>
        <w:autoSpaceDN w:val="0"/>
        <w:adjustRightInd w:val="0"/>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3.1 Подаци о Наручиоцу </w:t>
      </w:r>
    </w:p>
    <w:p w14:paraId="6DEAE94C" w14:textId="760BF954" w:rsidR="00F93773" w:rsidRPr="00F93773" w:rsidRDefault="00E5646C" w:rsidP="00E5646C">
      <w:pPr>
        <w:autoSpaceDE w:val="0"/>
        <w:autoSpaceDN w:val="0"/>
        <w:adjustRightInd w:val="0"/>
        <w:rPr>
          <w:rFonts w:ascii="Times New Roman" w:hAnsi="Times New Roman" w:cs="Times New Roman"/>
          <w:bCs/>
          <w:sz w:val="24"/>
          <w:szCs w:val="24"/>
          <w:lang w:val="sr-Cyrl-RS"/>
        </w:rPr>
      </w:pPr>
      <w:r>
        <w:rPr>
          <w:rFonts w:ascii="Times New Roman" w:hAnsi="Times New Roman" w:cs="Times New Roman"/>
          <w:bCs/>
          <w:sz w:val="24"/>
          <w:szCs w:val="24"/>
          <w:lang w:val="sr-Cyrl-RS"/>
        </w:rPr>
        <w:t>Промотер пројекта и Наручилац</w:t>
      </w:r>
      <w:r>
        <w:rPr>
          <w:rFonts w:ascii="Times New Roman" w:hAnsi="Times New Roman" w:cs="Times New Roman"/>
          <w:bCs/>
          <w:sz w:val="24"/>
          <w:szCs w:val="24"/>
          <w:lang w:val="sr-Cyrl-CS"/>
        </w:rPr>
        <w:t xml:space="preserve"> </w:t>
      </w:r>
      <w:r w:rsidR="00F93773" w:rsidRPr="00F93773">
        <w:rPr>
          <w:rFonts w:ascii="Times New Roman" w:hAnsi="Times New Roman" w:cs="Times New Roman"/>
          <w:bCs/>
          <w:sz w:val="24"/>
          <w:szCs w:val="24"/>
          <w:lang w:val="sr-Cyrl-RS"/>
        </w:rPr>
        <w:t xml:space="preserve"> је Република Србија – Министарство просвете, науке и технолошког развоја, Немањина бр. 22-26, 11000 Београд.</w:t>
      </w:r>
    </w:p>
    <w:p w14:paraId="7DCEEEDF" w14:textId="53DFCB4D" w:rsidR="00E5646C" w:rsidRPr="00E5646C" w:rsidRDefault="00E5646C" w:rsidP="00E5646C">
      <w:pPr>
        <w:jc w:val="both"/>
        <w:rPr>
          <w:rFonts w:ascii="Times New Roman" w:hAnsi="Times New Roman" w:cs="Times New Roman"/>
          <w:sz w:val="24"/>
          <w:szCs w:val="24"/>
          <w:lang w:val="sr-Cyrl-RS"/>
        </w:rPr>
      </w:pPr>
      <w:r w:rsidRPr="00E5646C">
        <w:rPr>
          <w:rFonts w:ascii="Times New Roman" w:hAnsi="Times New Roman" w:cs="Times New Roman"/>
          <w:sz w:val="24"/>
          <w:szCs w:val="24"/>
          <w:lang w:val="sr-Cyrl-RS"/>
        </w:rPr>
        <w:t xml:space="preserve">Набавку спроводи </w:t>
      </w:r>
      <w:r w:rsidRPr="00E5646C">
        <w:rPr>
          <w:rFonts w:ascii="Times New Roman" w:hAnsi="Times New Roman" w:cs="Times New Roman"/>
          <w:sz w:val="24"/>
          <w:szCs w:val="24"/>
          <w:lang w:val="sr-Cyrl-CS"/>
        </w:rPr>
        <w:t>Јединица за управљање пројектима у јавном сектору</w:t>
      </w:r>
      <w:r w:rsidRPr="00E5646C">
        <w:rPr>
          <w:rFonts w:ascii="Times New Roman" w:hAnsi="Times New Roman" w:cs="Times New Roman"/>
          <w:sz w:val="24"/>
          <w:szCs w:val="24"/>
          <w:lang w:val="sr-Cyrl-RS"/>
        </w:rPr>
        <w:t xml:space="preserve"> д.о.о. Београд, у погледу припреме, објављивања и евалуације тендера и додељивање уговора, као и праћења извршења закљученог уговора, у складу са Уговором о управљању пројектом „Програм модернизације школа“ закљученим између Министарства просвете, науке и технолошког развоја и Јединица за управљање пројектима у јавном сектору д.о.о Београд (</w:t>
      </w:r>
      <w:r w:rsidR="005E3C42" w:rsidRPr="00FB05B5">
        <w:rPr>
          <w:rFonts w:ascii="Times New Roman" w:hAnsi="Times New Roman" w:cs="Times New Roman"/>
          <w:sz w:val="24"/>
          <w:szCs w:val="24"/>
          <w:lang w:val="sr-Cyrl-RS"/>
        </w:rPr>
        <w:t>код Министарст</w:t>
      </w:r>
      <w:r w:rsidR="005E3C42">
        <w:rPr>
          <w:rFonts w:ascii="Times New Roman" w:hAnsi="Times New Roman" w:cs="Times New Roman"/>
          <w:sz w:val="24"/>
          <w:szCs w:val="24"/>
          <w:lang w:val="sr-Cyrl-RS"/>
        </w:rPr>
        <w:t>ва заведен под бројем 401-00-235/2019-17 од 21.08.2019. године</w:t>
      </w:r>
      <w:r w:rsidR="005E3C42" w:rsidRPr="00FB05B5">
        <w:rPr>
          <w:rFonts w:ascii="Times New Roman" w:hAnsi="Times New Roman" w:cs="Times New Roman"/>
          <w:sz w:val="24"/>
          <w:szCs w:val="24"/>
          <w:lang w:val="sr-Cyrl-RS"/>
        </w:rPr>
        <w:t xml:space="preserve">; код Јединице за управљање пројектима у јавном сектору д.о.о Београд заведен под бројем </w:t>
      </w:r>
      <w:r w:rsidR="005E3C42" w:rsidRPr="00622E3F">
        <w:rPr>
          <w:rFonts w:ascii="Times New Roman" w:hAnsi="Times New Roman" w:cs="Times New Roman"/>
          <w:sz w:val="24"/>
          <w:szCs w:val="24"/>
          <w:lang w:val="sr-Cyrl-RS"/>
        </w:rPr>
        <w:t>4927 дана 16.08.2019. године</w:t>
      </w:r>
      <w:r w:rsidR="005E3C42">
        <w:rPr>
          <w:rFonts w:ascii="Times New Roman" w:hAnsi="Times New Roman" w:cs="Times New Roman"/>
          <w:sz w:val="24"/>
          <w:szCs w:val="24"/>
          <w:lang w:val="sr-Cyrl-RS"/>
        </w:rPr>
        <w:t>).</w:t>
      </w:r>
    </w:p>
    <w:p w14:paraId="3208ECCA" w14:textId="19A54ACF" w:rsidR="00F93773" w:rsidRPr="00294060" w:rsidRDefault="00E5649E" w:rsidP="00F93773">
      <w:pPr>
        <w:autoSpaceDE w:val="0"/>
        <w:autoSpaceDN w:val="0"/>
        <w:adjustRightInd w:val="0"/>
        <w:rPr>
          <w:rFonts w:ascii="Times New Roman" w:hAnsi="Times New Roman" w:cs="Times New Roman"/>
          <w:b/>
          <w:bCs/>
          <w:sz w:val="24"/>
          <w:szCs w:val="24"/>
          <w:lang w:val="sr-Cyrl-CS"/>
        </w:rPr>
      </w:pPr>
      <w:r>
        <w:rPr>
          <w:rFonts w:ascii="Times New Roman" w:hAnsi="Times New Roman" w:cs="Times New Roman"/>
          <w:b/>
          <w:bCs/>
          <w:sz w:val="24"/>
          <w:szCs w:val="24"/>
          <w:lang w:val="sr-Cyrl-RS"/>
        </w:rPr>
        <w:t>3</w:t>
      </w:r>
      <w:r w:rsidR="00F93773" w:rsidRPr="00F93773">
        <w:rPr>
          <w:rFonts w:ascii="Times New Roman" w:hAnsi="Times New Roman" w:cs="Times New Roman"/>
          <w:b/>
          <w:bCs/>
          <w:sz w:val="24"/>
          <w:szCs w:val="24"/>
          <w:lang w:val="sr-Cyrl-RS"/>
        </w:rPr>
        <w:t>.</w:t>
      </w:r>
      <w:r>
        <w:rPr>
          <w:rFonts w:ascii="Times New Roman" w:hAnsi="Times New Roman" w:cs="Times New Roman"/>
          <w:b/>
          <w:bCs/>
          <w:sz w:val="24"/>
          <w:szCs w:val="24"/>
          <w:lang w:val="sr-Cyrl-RS"/>
        </w:rPr>
        <w:t>2</w:t>
      </w:r>
      <w:r w:rsidR="00294060">
        <w:rPr>
          <w:rFonts w:ascii="Times New Roman" w:hAnsi="Times New Roman" w:cs="Times New Roman"/>
          <w:b/>
          <w:bCs/>
          <w:sz w:val="24"/>
          <w:szCs w:val="24"/>
          <w:lang w:val="sr-Cyrl-RS"/>
        </w:rPr>
        <w:t xml:space="preserve"> Опис </w:t>
      </w:r>
      <w:r w:rsidR="00294060">
        <w:rPr>
          <w:rFonts w:ascii="Times New Roman" w:hAnsi="Times New Roman" w:cs="Times New Roman"/>
          <w:b/>
          <w:bCs/>
          <w:sz w:val="24"/>
          <w:szCs w:val="24"/>
          <w:lang w:val="sr-Cyrl-CS"/>
        </w:rPr>
        <w:t>радова</w:t>
      </w:r>
    </w:p>
    <w:p w14:paraId="1449B883" w14:textId="22CE23E5" w:rsidR="00294060" w:rsidRPr="00294060" w:rsidRDefault="00294060" w:rsidP="00294060">
      <w:pPr>
        <w:autoSpaceDE w:val="0"/>
        <w:autoSpaceDN w:val="0"/>
        <w:adjustRightInd w:val="0"/>
        <w:jc w:val="both"/>
        <w:rPr>
          <w:rFonts w:ascii="Times New Roman" w:hAnsi="Times New Roman" w:cs="Times New Roman"/>
          <w:bCs/>
          <w:sz w:val="24"/>
          <w:szCs w:val="24"/>
          <w:lang w:val="sr-Cyrl-RS"/>
        </w:rPr>
      </w:pPr>
      <w:r w:rsidRPr="00294060">
        <w:rPr>
          <w:rFonts w:ascii="Times New Roman" w:hAnsi="Times New Roman" w:cs="Times New Roman"/>
          <w:bCs/>
          <w:sz w:val="24"/>
          <w:szCs w:val="24"/>
          <w:lang w:val="sr-Cyrl-RS"/>
        </w:rPr>
        <w:t>Извођење радова на изградњи, реко</w:t>
      </w:r>
      <w:r w:rsidR="0095251E">
        <w:rPr>
          <w:rFonts w:ascii="Times New Roman" w:hAnsi="Times New Roman" w:cs="Times New Roman"/>
          <w:bCs/>
          <w:sz w:val="24"/>
          <w:szCs w:val="24"/>
          <w:lang w:val="sr-Cyrl-RS"/>
        </w:rPr>
        <w:t>нструкцији и адаптацији за пету</w:t>
      </w:r>
      <w:r w:rsidRPr="00294060">
        <w:rPr>
          <w:rFonts w:ascii="Times New Roman" w:hAnsi="Times New Roman" w:cs="Times New Roman"/>
          <w:bCs/>
          <w:sz w:val="24"/>
          <w:szCs w:val="24"/>
          <w:lang w:val="sr-Cyrl-RS"/>
        </w:rPr>
        <w:t xml:space="preserve"> групу школских објеката у оквиру Програма моде</w:t>
      </w:r>
      <w:r w:rsidR="0095251E">
        <w:rPr>
          <w:rFonts w:ascii="Times New Roman" w:hAnsi="Times New Roman" w:cs="Times New Roman"/>
          <w:bCs/>
          <w:sz w:val="24"/>
          <w:szCs w:val="24"/>
          <w:lang w:val="sr-Cyrl-RS"/>
        </w:rPr>
        <w:t>рнизације школа – Компонента 3.</w:t>
      </w:r>
    </w:p>
    <w:p w14:paraId="52FE051B" w14:textId="7DF7BB2B" w:rsidR="00F93773" w:rsidRPr="00EE6C64" w:rsidRDefault="00294060" w:rsidP="00EE6C64">
      <w:pPr>
        <w:autoSpaceDE w:val="0"/>
        <w:autoSpaceDN w:val="0"/>
        <w:adjustRightInd w:val="0"/>
        <w:jc w:val="both"/>
        <w:rPr>
          <w:rFonts w:ascii="Times New Roman" w:hAnsi="Times New Roman" w:cs="Times New Roman"/>
          <w:bCs/>
          <w:sz w:val="24"/>
          <w:szCs w:val="24"/>
          <w:highlight w:val="yellow"/>
          <w:lang w:val="sr-Cyrl-RS"/>
        </w:rPr>
      </w:pPr>
      <w:r w:rsidRPr="00294060">
        <w:rPr>
          <w:rFonts w:ascii="Times New Roman" w:hAnsi="Times New Roman" w:cs="Times New Roman"/>
          <w:bCs/>
          <w:sz w:val="24"/>
          <w:szCs w:val="24"/>
          <w:lang w:val="sr-Cyrl-RS"/>
        </w:rPr>
        <w:t>Набавка је обликована по партијама.</w:t>
      </w:r>
    </w:p>
    <w:p w14:paraId="7278BFED" w14:textId="205ACCB3" w:rsidR="00F93773" w:rsidRPr="0095251E" w:rsidRDefault="00E5649E" w:rsidP="00F93773">
      <w:pPr>
        <w:rPr>
          <w:rFonts w:ascii="Times New Roman" w:hAnsi="Times New Roman" w:cs="Times New Roman"/>
          <w:b/>
          <w:sz w:val="24"/>
          <w:szCs w:val="24"/>
          <w:lang w:val="sr-Cyrl-RS"/>
        </w:rPr>
      </w:pPr>
      <w:r w:rsidRPr="0095251E">
        <w:rPr>
          <w:rFonts w:ascii="Times New Roman" w:hAnsi="Times New Roman" w:cs="Times New Roman"/>
          <w:b/>
          <w:sz w:val="24"/>
          <w:szCs w:val="24"/>
          <w:lang w:val="sr-Cyrl-RS"/>
        </w:rPr>
        <w:t>3</w:t>
      </w:r>
      <w:r w:rsidR="00F93773" w:rsidRPr="0095251E">
        <w:rPr>
          <w:rFonts w:ascii="Times New Roman" w:hAnsi="Times New Roman" w:cs="Times New Roman"/>
          <w:b/>
          <w:sz w:val="24"/>
          <w:szCs w:val="24"/>
          <w:lang w:val="sr-Cyrl-RS"/>
        </w:rPr>
        <w:t>.</w:t>
      </w:r>
      <w:r w:rsidR="000C036C">
        <w:rPr>
          <w:rFonts w:ascii="Times New Roman" w:hAnsi="Times New Roman" w:cs="Times New Roman"/>
          <w:b/>
          <w:sz w:val="24"/>
          <w:szCs w:val="24"/>
          <w:lang w:val="sr-Cyrl-RS"/>
        </w:rPr>
        <w:t>3</w:t>
      </w:r>
      <w:r w:rsidR="00F93773" w:rsidRPr="0095251E">
        <w:rPr>
          <w:rFonts w:ascii="Times New Roman" w:hAnsi="Times New Roman" w:cs="Times New Roman"/>
          <w:b/>
          <w:sz w:val="24"/>
          <w:szCs w:val="24"/>
          <w:lang w:val="sr-Cyrl-RS"/>
        </w:rPr>
        <w:t xml:space="preserve"> Рок за </w:t>
      </w:r>
      <w:r w:rsidR="007A6D03">
        <w:rPr>
          <w:rFonts w:ascii="Times New Roman" w:hAnsi="Times New Roman" w:cs="Times New Roman"/>
          <w:b/>
          <w:sz w:val="24"/>
          <w:szCs w:val="24"/>
          <w:lang w:val="sr-Cyrl-CS"/>
        </w:rPr>
        <w:t>завршетак радова</w:t>
      </w:r>
      <w:r w:rsidR="00F93773" w:rsidRPr="0095251E">
        <w:rPr>
          <w:rFonts w:ascii="Times New Roman" w:hAnsi="Times New Roman" w:cs="Times New Roman"/>
          <w:b/>
          <w:sz w:val="24"/>
          <w:szCs w:val="24"/>
          <w:lang w:val="sr-Cyrl-RS"/>
        </w:rPr>
        <w:t xml:space="preserve">: </w:t>
      </w:r>
    </w:p>
    <w:p w14:paraId="1C69BA63" w14:textId="77777777" w:rsidR="00DA2A26" w:rsidRPr="00F82D96" w:rsidRDefault="0095251E" w:rsidP="00DA2A26">
      <w:pPr>
        <w:jc w:val="both"/>
        <w:rPr>
          <w:rFonts w:ascii="Times New Roman" w:hAnsi="Times New Roman" w:cs="Times New Roman"/>
          <w:sz w:val="24"/>
          <w:szCs w:val="24"/>
          <w:lang w:val="sr-Cyrl-RS"/>
        </w:rPr>
      </w:pPr>
      <w:r w:rsidRPr="00F82D96">
        <w:rPr>
          <w:rFonts w:ascii="Times New Roman" w:hAnsi="Times New Roman" w:cs="Times New Roman"/>
          <w:sz w:val="24"/>
          <w:szCs w:val="24"/>
          <w:lang w:val="sr-Cyrl-RS"/>
        </w:rPr>
        <w:t>Радови су подељени у секције. Сваки школски објекат у оквиру парти</w:t>
      </w:r>
      <w:r w:rsidR="00DA2A26" w:rsidRPr="00F82D96">
        <w:rPr>
          <w:rFonts w:ascii="Times New Roman" w:hAnsi="Times New Roman" w:cs="Times New Roman"/>
          <w:sz w:val="24"/>
          <w:szCs w:val="24"/>
          <w:lang w:val="sr-Cyrl-RS"/>
        </w:rPr>
        <w:t xml:space="preserve">је представља посебну секцију. </w:t>
      </w:r>
    </w:p>
    <w:p w14:paraId="1203062C" w14:textId="508FF48F" w:rsidR="0095251E" w:rsidRDefault="0095251E" w:rsidP="00EE6C64">
      <w:pPr>
        <w:jc w:val="both"/>
        <w:rPr>
          <w:rFonts w:ascii="Times New Roman" w:hAnsi="Times New Roman" w:cs="Times New Roman"/>
          <w:sz w:val="24"/>
          <w:szCs w:val="24"/>
          <w:lang w:val="sr-Cyrl-RS"/>
        </w:rPr>
      </w:pPr>
      <w:r w:rsidRPr="00F82D96">
        <w:rPr>
          <w:rFonts w:ascii="Times New Roman" w:hAnsi="Times New Roman" w:cs="Times New Roman"/>
          <w:sz w:val="24"/>
          <w:szCs w:val="24"/>
          <w:lang w:val="sr-Cyrl-RS"/>
        </w:rPr>
        <w:t xml:space="preserve">Рок за извођење радова је 270 дана, рачунато од датума почетка </w:t>
      </w:r>
      <w:r w:rsidR="00EB6EA3">
        <w:rPr>
          <w:rFonts w:ascii="Times New Roman" w:hAnsi="Times New Roman" w:cs="Times New Roman"/>
          <w:sz w:val="24"/>
          <w:szCs w:val="24"/>
          <w:lang w:val="sr-Cyrl-RS"/>
        </w:rPr>
        <w:t xml:space="preserve">извођења </w:t>
      </w:r>
      <w:r w:rsidRPr="00F82D96">
        <w:rPr>
          <w:rFonts w:ascii="Times New Roman" w:hAnsi="Times New Roman" w:cs="Times New Roman"/>
          <w:sz w:val="24"/>
          <w:szCs w:val="24"/>
          <w:lang w:val="sr-Cyrl-RS"/>
        </w:rPr>
        <w:t>Радова, за сваку од секција у оквиру партије.</w:t>
      </w:r>
    </w:p>
    <w:p w14:paraId="232995F0" w14:textId="43B76134" w:rsidR="00283BA5" w:rsidRPr="00AD3D67" w:rsidRDefault="000C036C" w:rsidP="0095251E">
      <w:pPr>
        <w:rPr>
          <w:rFonts w:ascii="Times New Roman" w:hAnsi="Times New Roman" w:cs="Times New Roman"/>
          <w:b/>
          <w:sz w:val="24"/>
          <w:szCs w:val="24"/>
          <w:lang w:val="sr-Cyrl-CS"/>
        </w:rPr>
      </w:pPr>
      <w:r w:rsidRPr="00840D99">
        <w:rPr>
          <w:rFonts w:ascii="Times New Roman" w:hAnsi="Times New Roman" w:cs="Times New Roman"/>
          <w:b/>
          <w:sz w:val="24"/>
          <w:szCs w:val="24"/>
          <w:lang w:val="sr-Cyrl-CS"/>
        </w:rPr>
        <w:t>3.4</w:t>
      </w:r>
      <w:r w:rsidR="00283BA5" w:rsidRPr="00840D99">
        <w:rPr>
          <w:rFonts w:ascii="Times New Roman" w:hAnsi="Times New Roman" w:cs="Times New Roman"/>
          <w:b/>
          <w:sz w:val="24"/>
          <w:szCs w:val="24"/>
          <w:lang w:val="sr-Cyrl-CS"/>
        </w:rPr>
        <w:t>. Обилазак локације извођења радова</w:t>
      </w:r>
    </w:p>
    <w:p w14:paraId="0BC777C5" w14:textId="040663C2" w:rsidR="002C60A2" w:rsidRPr="00DA2A26" w:rsidRDefault="00390813" w:rsidP="00F82D96">
      <w:pPr>
        <w:jc w:val="both"/>
        <w:rPr>
          <w:rFonts w:ascii="Times New Roman" w:hAnsi="Times New Roman" w:cs="Times New Roman"/>
          <w:sz w:val="24"/>
          <w:szCs w:val="24"/>
          <w:lang w:val="en-US"/>
        </w:rPr>
      </w:pPr>
      <w:r w:rsidRPr="00390813">
        <w:rPr>
          <w:rFonts w:ascii="Times New Roman" w:hAnsi="Times New Roman" w:cs="Times New Roman"/>
          <w:sz w:val="24"/>
          <w:szCs w:val="24"/>
          <w:lang w:val="sr-Cyrl-CS"/>
        </w:rPr>
        <w:t>У циљу квалитетније припреме понуде, заинтересовано лице може</w:t>
      </w:r>
      <w:r w:rsidR="002C60A2" w:rsidRPr="00390813">
        <w:rPr>
          <w:rFonts w:ascii="Times New Roman" w:hAnsi="Times New Roman" w:cs="Times New Roman"/>
          <w:sz w:val="24"/>
          <w:szCs w:val="24"/>
          <w:lang w:val="sr-Cyrl-CS"/>
        </w:rPr>
        <w:t xml:space="preserve"> да посети локације тј. школске објекте и упозна се са предметом набавке, условима локације и организаци</w:t>
      </w:r>
      <w:r w:rsidR="00F82D96" w:rsidRPr="00390813">
        <w:rPr>
          <w:rFonts w:ascii="Times New Roman" w:hAnsi="Times New Roman" w:cs="Times New Roman"/>
          <w:sz w:val="24"/>
          <w:szCs w:val="24"/>
          <w:lang w:val="sr-Cyrl-CS"/>
        </w:rPr>
        <w:t xml:space="preserve">је рада и градилишта, </w:t>
      </w:r>
      <w:r w:rsidR="000C036C" w:rsidRPr="00390813">
        <w:rPr>
          <w:rFonts w:ascii="Times New Roman" w:hAnsi="Times New Roman" w:cs="Times New Roman"/>
          <w:sz w:val="24"/>
          <w:szCs w:val="24"/>
          <w:lang w:val="sr-Cyrl-CS"/>
        </w:rPr>
        <w:t>и Једници за управљање пројектима  јавном сектору д.о.о. Београд,</w:t>
      </w:r>
      <w:r w:rsidR="000C036C">
        <w:rPr>
          <w:rFonts w:ascii="Times New Roman" w:hAnsi="Times New Roman" w:cs="Times New Roman"/>
          <w:sz w:val="24"/>
          <w:szCs w:val="24"/>
          <w:lang w:val="sr-Cyrl-CS"/>
        </w:rPr>
        <w:t xml:space="preserve"> </w:t>
      </w:r>
      <w:r w:rsidR="002C60A2" w:rsidRPr="002C60A2">
        <w:rPr>
          <w:rFonts w:ascii="Times New Roman" w:hAnsi="Times New Roman" w:cs="Times New Roman"/>
          <w:sz w:val="24"/>
          <w:szCs w:val="24"/>
          <w:lang w:val="sr-Cyrl-CS"/>
        </w:rPr>
        <w:t>у оквиру понуде достави Потврде о посети издате од стране локалне самоуправе</w:t>
      </w:r>
      <w:r w:rsidR="00840D99">
        <w:rPr>
          <w:rFonts w:ascii="Times New Roman" w:hAnsi="Times New Roman" w:cs="Times New Roman"/>
          <w:sz w:val="24"/>
          <w:szCs w:val="24"/>
          <w:lang w:val="en-US"/>
        </w:rPr>
        <w:t xml:space="preserve"> </w:t>
      </w:r>
      <w:r w:rsidR="00840D99" w:rsidRPr="00840D99">
        <w:rPr>
          <w:rFonts w:ascii="Times New Roman" w:hAnsi="Times New Roman" w:cs="Times New Roman"/>
          <w:b/>
          <w:sz w:val="24"/>
          <w:szCs w:val="24"/>
          <w:lang w:val="en-US"/>
        </w:rPr>
        <w:t>(</w:t>
      </w:r>
      <w:r w:rsidR="00840D99" w:rsidRPr="00840D99">
        <w:rPr>
          <w:rFonts w:ascii="Times New Roman" w:hAnsi="Times New Roman" w:cs="Times New Roman"/>
          <w:b/>
          <w:sz w:val="24"/>
          <w:szCs w:val="24"/>
          <w:lang w:val="sr-Cyrl-CS"/>
        </w:rPr>
        <w:t>Потврда</w:t>
      </w:r>
      <w:r w:rsidR="00626CB5">
        <w:rPr>
          <w:rFonts w:ascii="Times New Roman" w:hAnsi="Times New Roman" w:cs="Times New Roman"/>
          <w:b/>
          <w:sz w:val="24"/>
          <w:szCs w:val="24"/>
          <w:lang w:val="sr-Cyrl-CS"/>
        </w:rPr>
        <w:t xml:space="preserve"> о обиласку локације</w:t>
      </w:r>
      <w:r w:rsidR="00EE6C64">
        <w:rPr>
          <w:rFonts w:ascii="Times New Roman" w:hAnsi="Times New Roman" w:cs="Times New Roman"/>
          <w:b/>
          <w:sz w:val="24"/>
          <w:szCs w:val="24"/>
          <w:lang w:val="sr-Cyrl-CS"/>
        </w:rPr>
        <w:t xml:space="preserve"> са списком задужених лица</w:t>
      </w:r>
      <w:r w:rsidR="00840D99" w:rsidRPr="00840D99">
        <w:rPr>
          <w:rFonts w:ascii="Times New Roman" w:hAnsi="Times New Roman" w:cs="Times New Roman"/>
          <w:b/>
          <w:sz w:val="24"/>
          <w:szCs w:val="24"/>
          <w:lang w:val="sr-Cyrl-CS"/>
        </w:rPr>
        <w:t>)</w:t>
      </w:r>
      <w:r w:rsidR="002C60A2" w:rsidRPr="00840D99">
        <w:rPr>
          <w:rFonts w:ascii="Times New Roman" w:hAnsi="Times New Roman" w:cs="Times New Roman"/>
          <w:b/>
          <w:sz w:val="24"/>
          <w:szCs w:val="24"/>
          <w:lang w:val="sr-Cyrl-CS"/>
        </w:rPr>
        <w:t>.</w:t>
      </w:r>
      <w:r w:rsidR="002C60A2" w:rsidRPr="002C60A2">
        <w:rPr>
          <w:rFonts w:ascii="Times New Roman" w:hAnsi="Times New Roman" w:cs="Times New Roman"/>
          <w:sz w:val="24"/>
          <w:szCs w:val="24"/>
          <w:lang w:val="sr-Cyrl-CS"/>
        </w:rPr>
        <w:t xml:space="preserve"> Трошкове посете локација сносиће понуђач.</w:t>
      </w:r>
      <w:r w:rsidR="00DA2A26">
        <w:rPr>
          <w:rFonts w:ascii="Times New Roman" w:hAnsi="Times New Roman" w:cs="Times New Roman"/>
          <w:sz w:val="24"/>
          <w:szCs w:val="24"/>
          <w:lang w:val="en-US"/>
        </w:rPr>
        <w:t xml:space="preserve"> </w:t>
      </w:r>
    </w:p>
    <w:p w14:paraId="7E4A808D" w14:textId="2C590BA1" w:rsidR="002C60A2" w:rsidRPr="002C60A2" w:rsidRDefault="002C60A2" w:rsidP="002C60A2">
      <w:pPr>
        <w:rPr>
          <w:rFonts w:ascii="Times New Roman" w:hAnsi="Times New Roman" w:cs="Times New Roman"/>
          <w:sz w:val="24"/>
          <w:szCs w:val="24"/>
          <w:lang w:val="sr-Cyrl-CS"/>
        </w:rPr>
      </w:pPr>
      <w:r w:rsidRPr="002C60A2">
        <w:rPr>
          <w:rFonts w:ascii="Times New Roman" w:hAnsi="Times New Roman" w:cs="Times New Roman"/>
          <w:sz w:val="24"/>
          <w:szCs w:val="24"/>
          <w:lang w:val="sr-Cyrl-CS"/>
        </w:rPr>
        <w:t xml:space="preserve">Такође, понуђачи се морају сами информисати о свим условима и обавезама са којима би се могли суочити, а који би на било који начин могли утицати </w:t>
      </w:r>
      <w:r w:rsidR="00EE6C64">
        <w:rPr>
          <w:rFonts w:ascii="Times New Roman" w:hAnsi="Times New Roman" w:cs="Times New Roman"/>
          <w:sz w:val="24"/>
          <w:szCs w:val="24"/>
          <w:lang w:val="sr-Cyrl-CS"/>
        </w:rPr>
        <w:t xml:space="preserve">на цену радова, природу набавке </w:t>
      </w:r>
      <w:r w:rsidRPr="002C60A2">
        <w:rPr>
          <w:rFonts w:ascii="Times New Roman" w:hAnsi="Times New Roman" w:cs="Times New Roman"/>
          <w:sz w:val="24"/>
          <w:szCs w:val="24"/>
          <w:lang w:val="sr-Cyrl-CS"/>
        </w:rPr>
        <w:t>или извођења радова.</w:t>
      </w:r>
    </w:p>
    <w:p w14:paraId="41A92259" w14:textId="0B32A613" w:rsidR="00B338E0" w:rsidRDefault="002C60A2" w:rsidP="002C60A2">
      <w:pPr>
        <w:rPr>
          <w:rFonts w:ascii="Times New Roman" w:hAnsi="Times New Roman" w:cs="Times New Roman"/>
          <w:sz w:val="24"/>
          <w:szCs w:val="24"/>
          <w:lang w:val="sr-Cyrl-CS"/>
        </w:rPr>
      </w:pPr>
      <w:r w:rsidRPr="002C60A2">
        <w:rPr>
          <w:rFonts w:ascii="Times New Roman" w:hAnsi="Times New Roman" w:cs="Times New Roman"/>
          <w:sz w:val="24"/>
          <w:szCs w:val="24"/>
          <w:lang w:val="sr-Cyrl-CS"/>
        </w:rPr>
        <w:t>У случају да понуђач буде одабран, никакви накнадни захтеви за измену износа понуде неће бити прихваћени ако су резултат грешке или пропуста понуђача у испуњавању горе наведених обавеза.</w:t>
      </w:r>
    </w:p>
    <w:p w14:paraId="6293F03C" w14:textId="011C426A" w:rsidR="00294060" w:rsidRDefault="00840D99" w:rsidP="00294060">
      <w:pPr>
        <w:jc w:val="both"/>
        <w:rPr>
          <w:rFonts w:ascii="Times New Roman" w:hAnsi="Times New Roman" w:cs="Times New Roman"/>
          <w:sz w:val="24"/>
          <w:szCs w:val="24"/>
        </w:rPr>
      </w:pPr>
      <w:r w:rsidRPr="00C94333">
        <w:rPr>
          <w:rFonts w:ascii="Times New Roman" w:hAnsi="Times New Roman" w:cs="Times New Roman"/>
          <w:sz w:val="24"/>
          <w:szCs w:val="24"/>
          <w:lang w:val="sr-Cyrl-CS"/>
        </w:rPr>
        <w:t>У</w:t>
      </w:r>
      <w:r w:rsidRPr="00C94333">
        <w:rPr>
          <w:rFonts w:ascii="Times New Roman" w:hAnsi="Times New Roman" w:cs="Times New Roman"/>
          <w:sz w:val="24"/>
          <w:szCs w:val="24"/>
          <w:lang w:val="sr-Latn-CS"/>
        </w:rPr>
        <w:t>вид у доступну пројектно техничку документацију могуће је остварити радним данима од 9</w:t>
      </w:r>
      <w:r w:rsidRPr="00C94333">
        <w:rPr>
          <w:rFonts w:ascii="Times New Roman" w:hAnsi="Times New Roman" w:cs="Times New Roman"/>
          <w:sz w:val="24"/>
          <w:szCs w:val="24"/>
          <w:lang w:val="sr-Cyrl-CS"/>
        </w:rPr>
        <w:t xml:space="preserve">:00 </w:t>
      </w:r>
      <w:r w:rsidRPr="00C94333">
        <w:rPr>
          <w:rFonts w:ascii="Times New Roman" w:hAnsi="Times New Roman" w:cs="Times New Roman"/>
          <w:sz w:val="24"/>
          <w:szCs w:val="24"/>
          <w:lang w:val="sr-Latn-CS"/>
        </w:rPr>
        <w:t>–</w:t>
      </w:r>
      <w:r w:rsidRPr="00C94333">
        <w:rPr>
          <w:rFonts w:ascii="Times New Roman" w:hAnsi="Times New Roman" w:cs="Times New Roman"/>
          <w:sz w:val="24"/>
          <w:szCs w:val="24"/>
          <w:lang w:val="sr-Cyrl-CS"/>
        </w:rPr>
        <w:t xml:space="preserve"> </w:t>
      </w:r>
      <w:r w:rsidRPr="00C94333">
        <w:rPr>
          <w:rFonts w:ascii="Times New Roman" w:hAnsi="Times New Roman" w:cs="Times New Roman"/>
          <w:sz w:val="24"/>
          <w:szCs w:val="24"/>
          <w:lang w:val="sr-Latn-CS"/>
        </w:rPr>
        <w:t>14:00, уз обавезну најаву путем мејл адресе</w:t>
      </w:r>
      <w:r w:rsidR="00294060" w:rsidRPr="00C94333">
        <w:rPr>
          <w:rFonts w:ascii="Times New Roman" w:hAnsi="Times New Roman" w:cs="Times New Roman"/>
          <w:sz w:val="24"/>
          <w:szCs w:val="24"/>
          <w:lang w:val="sr-Latn-CS"/>
        </w:rPr>
        <w:t xml:space="preserve">: </w:t>
      </w:r>
      <w:hyperlink r:id="rId10" w:history="1">
        <w:r w:rsidR="00294060" w:rsidRPr="00C94333">
          <w:rPr>
            <w:rStyle w:val="Hyperlink"/>
            <w:rFonts w:ascii="Times New Roman" w:hAnsi="Times New Roman" w:cs="Times New Roman"/>
            <w:sz w:val="24"/>
            <w:szCs w:val="24"/>
          </w:rPr>
          <w:t>dijana</w:t>
        </w:r>
        <w:r w:rsidR="00294060" w:rsidRPr="00C94333">
          <w:rPr>
            <w:rStyle w:val="Hyperlink"/>
            <w:rFonts w:ascii="Times New Roman" w:hAnsi="Times New Roman" w:cs="Times New Roman"/>
            <w:sz w:val="24"/>
            <w:szCs w:val="24"/>
            <w:lang w:val="en-US"/>
          </w:rPr>
          <w:t>.kasapovic@piu.rs</w:t>
        </w:r>
      </w:hyperlink>
      <w:r w:rsidR="001B19B0" w:rsidRPr="00C94333">
        <w:rPr>
          <w:rStyle w:val="Hyperlink"/>
          <w:rFonts w:ascii="Times New Roman" w:hAnsi="Times New Roman" w:cs="Times New Roman"/>
          <w:sz w:val="24"/>
          <w:szCs w:val="24"/>
          <w:lang w:val="en-US"/>
        </w:rPr>
        <w:t xml:space="preserve"> </w:t>
      </w:r>
      <w:hyperlink r:id="rId11" w:history="1">
        <w:r w:rsidR="001B19B0" w:rsidRPr="00C94333">
          <w:rPr>
            <w:rStyle w:val="Hyperlink"/>
            <w:rFonts w:ascii="Times New Roman" w:hAnsi="Times New Roman" w:cs="Times New Roman"/>
            <w:sz w:val="24"/>
            <w:szCs w:val="24"/>
            <w:lang w:val="en-US" w:eastAsia="ar-SA"/>
          </w:rPr>
          <w:t>aleksandar.grubac@piu.rs</w:t>
        </w:r>
      </w:hyperlink>
    </w:p>
    <w:p w14:paraId="15D58385" w14:textId="23D46253" w:rsidR="002C60A2" w:rsidRPr="00EE6C64" w:rsidRDefault="00626CB5" w:rsidP="00556B0C">
      <w:p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Списак лица која су задужена за потписивање потврда о обиласку локације, налазе се приложена уз саму </w:t>
      </w:r>
      <w:r w:rsidRPr="00626CB5">
        <w:rPr>
          <w:rFonts w:ascii="Times New Roman" w:hAnsi="Times New Roman" w:cs="Times New Roman"/>
          <w:b/>
          <w:sz w:val="24"/>
          <w:szCs w:val="24"/>
          <w:lang w:val="sr-Cyrl-CS"/>
        </w:rPr>
        <w:t>Потврду</w:t>
      </w:r>
      <w:r>
        <w:rPr>
          <w:rFonts w:ascii="Times New Roman" w:hAnsi="Times New Roman" w:cs="Times New Roman"/>
          <w:sz w:val="24"/>
          <w:szCs w:val="24"/>
          <w:lang w:val="sr-Cyrl-CS"/>
        </w:rPr>
        <w:t>.</w:t>
      </w:r>
      <w:r w:rsidR="00DA2A26">
        <w:rPr>
          <w:rFonts w:ascii="Times New Roman" w:hAnsi="Times New Roman" w:cs="Times New Roman"/>
          <w:sz w:val="24"/>
          <w:szCs w:val="24"/>
          <w:lang w:val="sr-Cyrl-CS"/>
        </w:rPr>
        <w:t xml:space="preserve"> </w:t>
      </w:r>
    </w:p>
    <w:p w14:paraId="1FD4247A" w14:textId="77777777" w:rsidR="00300254" w:rsidRPr="00B56B87" w:rsidRDefault="00300254" w:rsidP="00093202">
      <w:pPr>
        <w:numPr>
          <w:ilvl w:val="0"/>
          <w:numId w:val="8"/>
        </w:numPr>
        <w:tabs>
          <w:tab w:val="left" w:pos="440"/>
        </w:tabs>
        <w:spacing w:after="0" w:line="234" w:lineRule="auto"/>
        <w:ind w:left="440" w:hanging="440"/>
        <w:rPr>
          <w:rFonts w:ascii="Times New Roman" w:eastAsia="Times New Roman" w:hAnsi="Times New Roman" w:cs="Times New Roman"/>
          <w:b/>
          <w:sz w:val="24"/>
          <w:szCs w:val="24"/>
        </w:rPr>
      </w:pPr>
      <w:bookmarkStart w:id="18" w:name="_Toc490557287"/>
      <w:r w:rsidRPr="00B56B87">
        <w:rPr>
          <w:rFonts w:ascii="Times New Roman" w:eastAsia="Times New Roman" w:hAnsi="Times New Roman" w:cs="Times New Roman"/>
          <w:b/>
          <w:sz w:val="24"/>
          <w:szCs w:val="24"/>
        </w:rPr>
        <w:t>УСЛОВИ ЗА УЧЕШЋЕ У ПОСТУПКУ ЈАВНЕ НАБАВКЕ И УПУТСТВО КАКО СЕ ДОКАЗУЈЕ ИСПУЊЕНОСТ ТИХ УСЛОВА</w:t>
      </w:r>
    </w:p>
    <w:p w14:paraId="288812CC" w14:textId="77777777" w:rsidR="00801CFF" w:rsidRDefault="00801CFF" w:rsidP="00801CFF">
      <w:pPr>
        <w:tabs>
          <w:tab w:val="left" w:pos="440"/>
        </w:tabs>
        <w:spacing w:after="0" w:line="234" w:lineRule="auto"/>
        <w:ind w:left="440"/>
        <w:rPr>
          <w:rFonts w:ascii="Times New Roman" w:eastAsia="Times New Roman" w:hAnsi="Times New Roman" w:cs="Times New Roman"/>
          <w:b/>
          <w:sz w:val="24"/>
          <w:szCs w:val="24"/>
        </w:rPr>
      </w:pPr>
    </w:p>
    <w:p w14:paraId="67694702" w14:textId="77777777" w:rsidR="00AD3D67" w:rsidRPr="00B56B87" w:rsidRDefault="00AD3D67" w:rsidP="00801CFF">
      <w:pPr>
        <w:tabs>
          <w:tab w:val="left" w:pos="440"/>
        </w:tabs>
        <w:spacing w:after="0" w:line="234" w:lineRule="auto"/>
        <w:ind w:left="440"/>
        <w:rPr>
          <w:rFonts w:ascii="Times New Roman" w:eastAsia="Times New Roman" w:hAnsi="Times New Roman" w:cs="Times New Roman"/>
          <w:b/>
          <w:sz w:val="24"/>
          <w:szCs w:val="24"/>
        </w:rPr>
      </w:pPr>
    </w:p>
    <w:p w14:paraId="332A0E05" w14:textId="36B69C93" w:rsidR="00AD3D67" w:rsidRPr="00B56B87" w:rsidRDefault="00801CFF" w:rsidP="00801CFF">
      <w:pPr>
        <w:tabs>
          <w:tab w:val="left" w:pos="560"/>
        </w:tabs>
        <w:spacing w:line="0" w:lineRule="atLeast"/>
        <w:rPr>
          <w:rFonts w:ascii="Times New Roman" w:eastAsia="Times New Roman" w:hAnsi="Times New Roman" w:cs="Times New Roman"/>
          <w:b/>
          <w:sz w:val="24"/>
          <w:szCs w:val="24"/>
        </w:rPr>
      </w:pPr>
      <w:r w:rsidRPr="00B56B87">
        <w:rPr>
          <w:rFonts w:ascii="Times New Roman" w:eastAsia="Times New Roman" w:hAnsi="Times New Roman" w:cs="Times New Roman"/>
          <w:b/>
          <w:sz w:val="24"/>
          <w:szCs w:val="24"/>
        </w:rPr>
        <w:t>4.1</w:t>
      </w:r>
      <w:r w:rsidRPr="00B56B87">
        <w:rPr>
          <w:rFonts w:ascii="Times New Roman" w:eastAsia="Times New Roman" w:hAnsi="Times New Roman" w:cs="Times New Roman"/>
          <w:sz w:val="24"/>
          <w:szCs w:val="24"/>
        </w:rPr>
        <w:tab/>
      </w:r>
      <w:r w:rsidRPr="00B56B87">
        <w:rPr>
          <w:rFonts w:ascii="Times New Roman" w:eastAsia="Times New Roman" w:hAnsi="Times New Roman" w:cs="Times New Roman"/>
          <w:b/>
          <w:sz w:val="24"/>
          <w:szCs w:val="24"/>
        </w:rPr>
        <w:t>Услови за учешће у поступку јавне набавке из чл. 75. и 76. закона</w:t>
      </w:r>
    </w:p>
    <w:p w14:paraId="1C871BAD" w14:textId="77777777" w:rsidR="00801CFF" w:rsidRPr="00B56B87" w:rsidRDefault="00801CFF" w:rsidP="00801CFF">
      <w:pPr>
        <w:spacing w:line="7" w:lineRule="exact"/>
        <w:rPr>
          <w:rFonts w:ascii="Times New Roman" w:eastAsia="Times New Roman" w:hAnsi="Times New Roman" w:cs="Times New Roman"/>
          <w:sz w:val="24"/>
          <w:szCs w:val="24"/>
        </w:rPr>
      </w:pPr>
    </w:p>
    <w:p w14:paraId="063D72B3" w14:textId="35E518A8" w:rsidR="00801CFF" w:rsidRDefault="00801CFF" w:rsidP="00050A4E">
      <w:pPr>
        <w:spacing w:line="234" w:lineRule="auto"/>
        <w:ind w:right="240" w:hanging="6"/>
        <w:jc w:val="both"/>
        <w:rPr>
          <w:rFonts w:ascii="Times New Roman" w:eastAsia="Times New Roman" w:hAnsi="Times New Roman" w:cs="Times New Roman"/>
          <w:sz w:val="24"/>
          <w:szCs w:val="24"/>
        </w:rPr>
      </w:pPr>
      <w:r w:rsidRPr="00B56B87">
        <w:rPr>
          <w:rFonts w:ascii="Times New Roman" w:eastAsia="Times New Roman" w:hAnsi="Times New Roman" w:cs="Times New Roman"/>
          <w:sz w:val="24"/>
          <w:szCs w:val="24"/>
        </w:rPr>
        <w:t xml:space="preserve">Право на учешће у поступку предметне јавне набавке има понуђач који испуњава </w:t>
      </w:r>
      <w:r w:rsidR="0088341A">
        <w:rPr>
          <w:rFonts w:ascii="Times New Roman" w:eastAsia="Times New Roman" w:hAnsi="Times New Roman" w:cs="Times New Roman"/>
          <w:b/>
          <w:i/>
          <w:sz w:val="24"/>
          <w:szCs w:val="24"/>
        </w:rPr>
        <w:t>ОБАВЕЗНЕ УСЛОВЕ</w:t>
      </w:r>
      <w:r w:rsidRPr="00B56B87">
        <w:rPr>
          <w:rFonts w:ascii="Times New Roman" w:eastAsia="Times New Roman" w:hAnsi="Times New Roman" w:cs="Times New Roman"/>
          <w:b/>
          <w:sz w:val="24"/>
          <w:szCs w:val="24"/>
        </w:rPr>
        <w:t xml:space="preserve"> </w:t>
      </w:r>
      <w:r w:rsidRPr="00B56B87">
        <w:rPr>
          <w:rFonts w:ascii="Times New Roman" w:eastAsia="Times New Roman" w:hAnsi="Times New Roman" w:cs="Times New Roman"/>
          <w:sz w:val="24"/>
          <w:szCs w:val="24"/>
        </w:rPr>
        <w:t>за учешће у поступку јавне набавке дефинисане чл. 75. Закона, и то:</w:t>
      </w:r>
    </w:p>
    <w:p w14:paraId="687D6689" w14:textId="77777777" w:rsidR="001F10A3" w:rsidRPr="00B56B87" w:rsidRDefault="001F10A3" w:rsidP="00050A4E">
      <w:pPr>
        <w:spacing w:line="234" w:lineRule="auto"/>
        <w:ind w:right="240" w:hanging="6"/>
        <w:jc w:val="both"/>
        <w:rPr>
          <w:rFonts w:ascii="Times New Roman" w:eastAsia="Times New Roman" w:hAnsi="Times New Roman" w:cs="Times New Roman"/>
          <w:sz w:val="24"/>
          <w:szCs w:val="24"/>
        </w:rPr>
      </w:pPr>
    </w:p>
    <w:p w14:paraId="7E65EF00" w14:textId="2E634904" w:rsidR="00801CFF" w:rsidRPr="0088341A" w:rsidRDefault="003257F7" w:rsidP="003257F7">
      <w:pPr>
        <w:tabs>
          <w:tab w:val="left" w:pos="720"/>
        </w:tabs>
        <w:spacing w:after="0" w:line="0" w:lineRule="atLeast"/>
        <w:jc w:val="both"/>
        <w:rPr>
          <w:rFonts w:ascii="Times New Roman" w:eastAsia="Symbol" w:hAnsi="Times New Roman" w:cs="Times New Roman"/>
          <w:sz w:val="24"/>
          <w:szCs w:val="24"/>
        </w:rPr>
      </w:pPr>
      <w:r w:rsidRPr="003257F7">
        <w:rPr>
          <w:rFonts w:ascii="Times New Roman" w:eastAsia="Times New Roman" w:hAnsi="Times New Roman" w:cs="Times New Roman"/>
          <w:b/>
          <w:sz w:val="24"/>
          <w:szCs w:val="24"/>
          <w:lang w:val="sr-Cyrl-CS"/>
        </w:rPr>
        <w:t>1.</w:t>
      </w:r>
      <w:r>
        <w:rPr>
          <w:rFonts w:ascii="Times New Roman" w:eastAsia="Times New Roman" w:hAnsi="Times New Roman" w:cs="Times New Roman"/>
          <w:sz w:val="24"/>
          <w:szCs w:val="24"/>
          <w:lang w:val="sr-Cyrl-CS"/>
        </w:rPr>
        <w:t xml:space="preserve"> </w:t>
      </w:r>
      <w:r w:rsidR="00801CFF" w:rsidRPr="00B56B87">
        <w:rPr>
          <w:rFonts w:ascii="Times New Roman" w:eastAsia="Times New Roman" w:hAnsi="Times New Roman" w:cs="Times New Roman"/>
          <w:sz w:val="24"/>
          <w:szCs w:val="24"/>
        </w:rPr>
        <w:t xml:space="preserve">Да је регистрован код </w:t>
      </w:r>
      <w:r w:rsidR="00050A4E" w:rsidRPr="00B56B87">
        <w:rPr>
          <w:rFonts w:ascii="Times New Roman" w:eastAsia="Times New Roman" w:hAnsi="Times New Roman" w:cs="Times New Roman"/>
          <w:sz w:val="24"/>
          <w:szCs w:val="24"/>
          <w:lang w:val="sr-Cyrl-CS"/>
        </w:rPr>
        <w:t>надлежног органа,</w:t>
      </w:r>
      <w:r w:rsidR="00801CFF" w:rsidRPr="00B56B87">
        <w:rPr>
          <w:rFonts w:ascii="Times New Roman" w:eastAsia="Times New Roman" w:hAnsi="Times New Roman" w:cs="Times New Roman"/>
          <w:sz w:val="24"/>
          <w:szCs w:val="24"/>
        </w:rPr>
        <w:t xml:space="preserve"> односно уписан у одговарајући регистар</w:t>
      </w:r>
      <w:r w:rsidR="0088341A" w:rsidRPr="0088341A">
        <w:rPr>
          <w:rFonts w:ascii="Times New Roman" w:eastAsia="Times New Roman" w:hAnsi="Times New Roman" w:cs="Times New Roman"/>
          <w:b/>
          <w:sz w:val="24"/>
          <w:szCs w:val="24"/>
          <w:lang w:val="sr-Cyrl-CS"/>
        </w:rPr>
        <w:t xml:space="preserve"> </w:t>
      </w:r>
      <w:r w:rsidR="0088341A" w:rsidRPr="0088341A">
        <w:rPr>
          <w:rFonts w:ascii="Times New Roman" w:hAnsi="Times New Roman" w:cs="Times New Roman"/>
          <w:b/>
          <w:sz w:val="24"/>
          <w:szCs w:val="24"/>
          <w:lang w:val="sr-Cyrl-CS"/>
        </w:rPr>
        <w:t>(члан 75. став 1. тачка 1) Закона);</w:t>
      </w:r>
    </w:p>
    <w:p w14:paraId="4D8E3249" w14:textId="77777777" w:rsidR="0088341A" w:rsidRPr="0088341A" w:rsidRDefault="0088341A" w:rsidP="0088341A">
      <w:pPr>
        <w:pStyle w:val="ListParagraph"/>
        <w:ind w:left="-851"/>
        <w:rPr>
          <w:b/>
          <w:sz w:val="24"/>
          <w:lang w:val="sr-Cyrl-CS"/>
        </w:rPr>
      </w:pPr>
    </w:p>
    <w:p w14:paraId="4ECDF072" w14:textId="77777777" w:rsidR="0088341A" w:rsidRPr="0088341A" w:rsidRDefault="0088341A" w:rsidP="0088341A">
      <w:pPr>
        <w:pStyle w:val="ListParagraph"/>
        <w:ind w:left="0"/>
        <w:rPr>
          <w:sz w:val="24"/>
          <w:lang w:val="sr-Cyrl-CS"/>
        </w:rPr>
      </w:pPr>
      <w:r w:rsidRPr="001F10A3">
        <w:rPr>
          <w:b/>
          <w:i/>
          <w:sz w:val="24"/>
          <w:u w:val="single"/>
          <w:lang w:val="sr-Cyrl-CS"/>
        </w:rPr>
        <w:t>Доказ:</w:t>
      </w:r>
      <w:r w:rsidRPr="0088341A">
        <w:rPr>
          <w:sz w:val="24"/>
          <w:lang w:val="sr-Cyrl-CS"/>
        </w:rPr>
        <w:t xml:space="preserve"> Извод из регистра Агенције за привредне регистре, односно извод из Привредног суда.</w:t>
      </w:r>
    </w:p>
    <w:p w14:paraId="34021434" w14:textId="77777777" w:rsidR="0088341A" w:rsidRPr="00B56B87" w:rsidRDefault="0088341A" w:rsidP="0088341A">
      <w:pPr>
        <w:tabs>
          <w:tab w:val="left" w:pos="720"/>
        </w:tabs>
        <w:spacing w:after="0" w:line="0" w:lineRule="atLeast"/>
        <w:jc w:val="both"/>
        <w:rPr>
          <w:rFonts w:ascii="Times New Roman" w:eastAsia="Symbol" w:hAnsi="Times New Roman" w:cs="Times New Roman"/>
          <w:sz w:val="24"/>
          <w:szCs w:val="24"/>
        </w:rPr>
      </w:pPr>
    </w:p>
    <w:p w14:paraId="278ED920" w14:textId="77777777" w:rsidR="00801CFF" w:rsidRPr="00B56B87" w:rsidRDefault="00801CFF" w:rsidP="00050A4E">
      <w:pPr>
        <w:spacing w:line="29" w:lineRule="exact"/>
        <w:jc w:val="both"/>
        <w:rPr>
          <w:rFonts w:ascii="Times New Roman" w:eastAsia="Symbol" w:hAnsi="Times New Roman" w:cs="Times New Roman"/>
          <w:sz w:val="24"/>
          <w:szCs w:val="24"/>
        </w:rPr>
      </w:pPr>
    </w:p>
    <w:p w14:paraId="2E2C597F" w14:textId="31F4E93C" w:rsidR="00801CFF" w:rsidRPr="001F10A3" w:rsidRDefault="003257F7" w:rsidP="003257F7">
      <w:pPr>
        <w:tabs>
          <w:tab w:val="left" w:pos="720"/>
        </w:tabs>
        <w:spacing w:after="0" w:line="233" w:lineRule="auto"/>
        <w:jc w:val="both"/>
        <w:rPr>
          <w:rFonts w:ascii="Times New Roman" w:eastAsia="Symbol" w:hAnsi="Times New Roman" w:cs="Times New Roman"/>
          <w:sz w:val="24"/>
          <w:szCs w:val="24"/>
        </w:rPr>
      </w:pPr>
      <w:r w:rsidRPr="003257F7">
        <w:rPr>
          <w:rFonts w:ascii="Times New Roman" w:eastAsia="Times New Roman" w:hAnsi="Times New Roman" w:cs="Times New Roman"/>
          <w:b/>
          <w:sz w:val="24"/>
          <w:szCs w:val="24"/>
          <w:lang w:val="sr-Cyrl-CS"/>
        </w:rPr>
        <w:t>2.</w:t>
      </w:r>
      <w:r>
        <w:rPr>
          <w:rFonts w:ascii="Times New Roman" w:eastAsia="Times New Roman" w:hAnsi="Times New Roman" w:cs="Times New Roman"/>
          <w:sz w:val="24"/>
          <w:szCs w:val="24"/>
          <w:lang w:val="sr-Cyrl-CS"/>
        </w:rPr>
        <w:t xml:space="preserve"> </w:t>
      </w:r>
      <w:r w:rsidR="00801CFF" w:rsidRPr="00B56B87">
        <w:rPr>
          <w:rFonts w:ascii="Times New Roman" w:eastAsia="Times New Roman" w:hAnsi="Times New Roman" w:cs="Times New Roman"/>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1F10A3">
        <w:rPr>
          <w:rFonts w:ascii="Times New Roman" w:eastAsia="Times New Roman" w:hAnsi="Times New Roman" w:cs="Times New Roman"/>
          <w:sz w:val="24"/>
          <w:szCs w:val="24"/>
          <w:lang w:val="sr-Cyrl-CS"/>
        </w:rPr>
        <w:t xml:space="preserve"> </w:t>
      </w:r>
      <w:r w:rsidR="001F10A3" w:rsidRPr="001F10A3">
        <w:rPr>
          <w:rFonts w:ascii="Times New Roman" w:hAnsi="Times New Roman" w:cs="Times New Roman"/>
          <w:b/>
          <w:sz w:val="24"/>
          <w:szCs w:val="24"/>
          <w:lang w:val="sr-Cyrl-CS"/>
        </w:rPr>
        <w:t>(члан 75. став 1. тачка 2) Закона);</w:t>
      </w:r>
    </w:p>
    <w:p w14:paraId="5A122DD0" w14:textId="77777777" w:rsidR="001F10A3" w:rsidRDefault="001F10A3" w:rsidP="001F10A3">
      <w:pPr>
        <w:tabs>
          <w:tab w:val="left" w:pos="720"/>
        </w:tabs>
        <w:spacing w:after="0" w:line="233" w:lineRule="auto"/>
        <w:ind w:left="720"/>
        <w:jc w:val="both"/>
        <w:rPr>
          <w:rFonts w:ascii="Times New Roman" w:hAnsi="Times New Roman" w:cs="Times New Roman"/>
          <w:b/>
          <w:sz w:val="24"/>
          <w:szCs w:val="24"/>
          <w:lang w:val="sr-Cyrl-CS"/>
        </w:rPr>
      </w:pPr>
    </w:p>
    <w:p w14:paraId="38ACCEB9" w14:textId="77777777" w:rsidR="001F10A3" w:rsidRPr="001F10A3" w:rsidRDefault="001F10A3" w:rsidP="001F10A3">
      <w:pPr>
        <w:jc w:val="both"/>
        <w:rPr>
          <w:rFonts w:ascii="Times New Roman" w:hAnsi="Times New Roman" w:cs="Times New Roman"/>
          <w:b/>
          <w:sz w:val="24"/>
          <w:szCs w:val="24"/>
          <w:lang w:val="sr-Cyrl-CS"/>
        </w:rPr>
      </w:pPr>
      <w:r w:rsidRPr="001F10A3">
        <w:rPr>
          <w:rFonts w:ascii="Times New Roman" w:hAnsi="Times New Roman" w:cs="Times New Roman"/>
          <w:b/>
          <w:i/>
          <w:sz w:val="24"/>
          <w:szCs w:val="24"/>
          <w:u w:val="single"/>
          <w:lang w:val="sr-Cyrl-CS"/>
        </w:rPr>
        <w:t>Доказ:</w:t>
      </w:r>
      <w:r w:rsidRPr="001F10A3">
        <w:rPr>
          <w:rFonts w:ascii="Times New Roman" w:hAnsi="Times New Roman" w:cs="Times New Roman"/>
          <w:b/>
          <w:sz w:val="24"/>
          <w:szCs w:val="24"/>
          <w:lang w:val="sr-Cyrl-CS"/>
        </w:rPr>
        <w:t xml:space="preserve"> </w:t>
      </w:r>
      <w:r w:rsidRPr="001F10A3">
        <w:rPr>
          <w:rFonts w:ascii="Times New Roman" w:hAnsi="Times New Roman" w:cs="Times New Roman"/>
          <w:sz w:val="24"/>
          <w:szCs w:val="24"/>
          <w:u w:val="single"/>
          <w:lang w:val="sr-Cyrl-CS"/>
        </w:rPr>
        <w:t>Правна лица:</w:t>
      </w:r>
      <w:r w:rsidRPr="001F10A3">
        <w:rPr>
          <w:rFonts w:ascii="Times New Roman" w:hAnsi="Times New Roman" w:cs="Times New Roman"/>
          <w:sz w:val="24"/>
          <w:szCs w:val="24"/>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1F10A3">
        <w:rPr>
          <w:rFonts w:ascii="Times New Roman" w:hAnsi="Times New Roman" w:cs="Times New Roman"/>
          <w:sz w:val="24"/>
          <w:szCs w:val="24"/>
          <w:u w:val="single"/>
          <w:lang w:val="sr-Cyrl-CS"/>
        </w:rPr>
        <w:t>Предузетници и физичка лица:</w:t>
      </w:r>
      <w:r w:rsidRPr="001F10A3">
        <w:rPr>
          <w:rFonts w:ascii="Times New Roman" w:hAnsi="Times New Roman" w:cs="Times New Roman"/>
          <w:sz w:val="24"/>
          <w:szCs w:val="24"/>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w:t>
      </w:r>
      <w:r w:rsidRPr="001F10A3">
        <w:rPr>
          <w:rFonts w:ascii="Times New Roman" w:hAnsi="Times New Roman" w:cs="Times New Roman"/>
          <w:sz w:val="24"/>
          <w:szCs w:val="24"/>
          <w:lang w:val="sr-Cyrl-CS"/>
        </w:rPr>
        <w:lastRenderedPageBreak/>
        <w:t>примања или давања мита, кривично дело преваре (захтев се може поднети према месту рођења или према месту пребивалишта).</w:t>
      </w:r>
    </w:p>
    <w:p w14:paraId="067459FC" w14:textId="5F19DC4C" w:rsidR="001F10A3" w:rsidRPr="002F1F76" w:rsidRDefault="001F10A3" w:rsidP="002F1F76">
      <w:pPr>
        <w:jc w:val="both"/>
        <w:rPr>
          <w:rFonts w:ascii="Times New Roman" w:hAnsi="Times New Roman" w:cs="Times New Roman"/>
          <w:b/>
          <w:lang w:val="sr-Cyrl-CS"/>
        </w:rPr>
      </w:pPr>
      <w:r w:rsidRPr="001F10A3">
        <w:rPr>
          <w:rFonts w:ascii="Times New Roman" w:hAnsi="Times New Roman" w:cs="Times New Roman"/>
          <w:b/>
          <w:lang w:val="sr-Cyrl-CS"/>
        </w:rPr>
        <w:t xml:space="preserve">Доказ не може бити старији од </w:t>
      </w:r>
      <w:r w:rsidR="002F1F76">
        <w:rPr>
          <w:rFonts w:ascii="Times New Roman" w:hAnsi="Times New Roman" w:cs="Times New Roman"/>
          <w:b/>
          <w:lang w:val="sr-Cyrl-CS"/>
        </w:rPr>
        <w:t>два месеца пре отварања понуда;</w:t>
      </w:r>
    </w:p>
    <w:p w14:paraId="55A3BEC8" w14:textId="77777777" w:rsidR="00801CFF" w:rsidRPr="00B56B87" w:rsidRDefault="00801CFF" w:rsidP="00050A4E">
      <w:pPr>
        <w:spacing w:line="32" w:lineRule="exact"/>
        <w:jc w:val="both"/>
        <w:rPr>
          <w:rFonts w:ascii="Times New Roman" w:eastAsia="Symbol" w:hAnsi="Times New Roman" w:cs="Times New Roman"/>
          <w:sz w:val="24"/>
          <w:szCs w:val="24"/>
        </w:rPr>
      </w:pPr>
    </w:p>
    <w:p w14:paraId="05DAE05E" w14:textId="1BA460EA" w:rsidR="00801CFF" w:rsidRPr="001F10A3" w:rsidRDefault="003257F7" w:rsidP="003257F7">
      <w:pPr>
        <w:tabs>
          <w:tab w:val="left" w:pos="720"/>
        </w:tabs>
        <w:spacing w:after="0" w:line="226" w:lineRule="auto"/>
        <w:jc w:val="both"/>
        <w:rPr>
          <w:rFonts w:ascii="Times New Roman" w:eastAsia="Symbol" w:hAnsi="Times New Roman" w:cs="Times New Roman"/>
          <w:b/>
          <w:sz w:val="24"/>
          <w:szCs w:val="24"/>
        </w:rPr>
      </w:pPr>
      <w:r w:rsidRPr="003257F7">
        <w:rPr>
          <w:rFonts w:ascii="Times New Roman" w:eastAsia="Times New Roman" w:hAnsi="Times New Roman" w:cs="Times New Roman"/>
          <w:b/>
          <w:sz w:val="24"/>
          <w:szCs w:val="24"/>
          <w:lang w:val="sr-Cyrl-CS"/>
        </w:rPr>
        <w:t>3.</w:t>
      </w:r>
      <w:r>
        <w:rPr>
          <w:rFonts w:ascii="Times New Roman" w:eastAsia="Times New Roman" w:hAnsi="Times New Roman" w:cs="Times New Roman"/>
          <w:sz w:val="24"/>
          <w:szCs w:val="24"/>
          <w:lang w:val="sr-Cyrl-CS"/>
        </w:rPr>
        <w:t xml:space="preserve"> </w:t>
      </w:r>
      <w:r w:rsidR="00801CFF" w:rsidRPr="00B56B87">
        <w:rPr>
          <w:rFonts w:ascii="Times New Roman" w:eastAsia="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1F10A3">
        <w:rPr>
          <w:rFonts w:ascii="Times New Roman" w:eastAsia="Times New Roman" w:hAnsi="Times New Roman" w:cs="Times New Roman"/>
          <w:i/>
          <w:sz w:val="24"/>
          <w:szCs w:val="24"/>
        </w:rPr>
        <w:t xml:space="preserve"> </w:t>
      </w:r>
      <w:r w:rsidR="001F10A3" w:rsidRPr="001F10A3">
        <w:rPr>
          <w:rFonts w:ascii="Times New Roman" w:hAnsi="Times New Roman" w:cs="Times New Roman"/>
          <w:b/>
          <w:sz w:val="24"/>
          <w:szCs w:val="24"/>
          <w:lang w:val="sr-Cyrl-CS"/>
        </w:rPr>
        <w:t>(члан 75. став 1. тачка 4) Закона);</w:t>
      </w:r>
    </w:p>
    <w:p w14:paraId="7C44F870" w14:textId="77777777" w:rsidR="001F10A3" w:rsidRDefault="001F10A3" w:rsidP="001F10A3">
      <w:pPr>
        <w:tabs>
          <w:tab w:val="left" w:pos="720"/>
        </w:tabs>
        <w:spacing w:after="0" w:line="226" w:lineRule="auto"/>
        <w:jc w:val="both"/>
        <w:rPr>
          <w:rFonts w:ascii="Times New Roman" w:hAnsi="Times New Roman" w:cs="Times New Roman"/>
          <w:b/>
          <w:sz w:val="24"/>
          <w:szCs w:val="24"/>
          <w:lang w:val="sr-Cyrl-CS"/>
        </w:rPr>
      </w:pPr>
    </w:p>
    <w:p w14:paraId="01CFB552" w14:textId="40AC047A" w:rsidR="001F10A3" w:rsidRDefault="001F10A3" w:rsidP="001F10A3">
      <w:pPr>
        <w:jc w:val="both"/>
        <w:rPr>
          <w:rFonts w:ascii="Times New Roman" w:hAnsi="Times New Roman" w:cs="Times New Roman"/>
          <w:b/>
          <w:sz w:val="24"/>
          <w:szCs w:val="24"/>
          <w:lang w:val="sr-Cyrl-CS"/>
        </w:rPr>
      </w:pPr>
      <w:r w:rsidRPr="001F10A3">
        <w:rPr>
          <w:rFonts w:ascii="Times New Roman" w:hAnsi="Times New Roman" w:cs="Times New Roman"/>
          <w:b/>
          <w:i/>
          <w:sz w:val="24"/>
          <w:szCs w:val="24"/>
          <w:u w:val="single"/>
          <w:lang w:val="sr-Cyrl-CS"/>
        </w:rPr>
        <w:t>Доказ:</w:t>
      </w:r>
      <w:r w:rsidRPr="001F10A3">
        <w:rPr>
          <w:rFonts w:ascii="Times New Roman" w:hAnsi="Times New Roman" w:cs="Times New Roman"/>
          <w:b/>
          <w:sz w:val="24"/>
          <w:szCs w:val="24"/>
          <w:lang w:val="sr-Cyrl-CS"/>
        </w:rPr>
        <w:t xml:space="preserve"> </w:t>
      </w:r>
      <w:r w:rsidRPr="001F10A3">
        <w:rPr>
          <w:rFonts w:ascii="Times New Roman" w:hAnsi="Times New Roman" w:cs="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управе локалне самоуправе да је и</w:t>
      </w:r>
      <w:r w:rsidR="00D852D9">
        <w:rPr>
          <w:rFonts w:ascii="Times New Roman" w:hAnsi="Times New Roman" w:cs="Times New Roman"/>
          <w:sz w:val="24"/>
          <w:szCs w:val="24"/>
          <w:lang w:val="sr-Cyrl-CS"/>
        </w:rPr>
        <w:t>зм</w:t>
      </w:r>
      <w:r w:rsidRPr="001F10A3">
        <w:rPr>
          <w:rFonts w:ascii="Times New Roman" w:hAnsi="Times New Roman" w:cs="Times New Roman"/>
          <w:sz w:val="24"/>
          <w:szCs w:val="24"/>
          <w:lang w:val="sr-Cyrl-CS"/>
        </w:rPr>
        <w:t>ирио обавезе по основу изворних локалних јавних прихода или потврду Агенције за приватизацију да се понуђач налази у поступку приватизације.</w:t>
      </w:r>
    </w:p>
    <w:p w14:paraId="2B5DC53E" w14:textId="186BB0C8" w:rsidR="001F10A3" w:rsidRPr="001F10A3" w:rsidRDefault="001F10A3" w:rsidP="001F10A3">
      <w:pPr>
        <w:jc w:val="both"/>
        <w:rPr>
          <w:rFonts w:ascii="Times New Roman" w:hAnsi="Times New Roman" w:cs="Times New Roman"/>
          <w:b/>
          <w:sz w:val="24"/>
          <w:szCs w:val="24"/>
          <w:lang w:val="sr-Cyrl-CS"/>
        </w:rPr>
      </w:pPr>
      <w:r w:rsidRPr="001F10A3">
        <w:rPr>
          <w:rFonts w:ascii="Times New Roman" w:hAnsi="Times New Roman" w:cs="Times New Roman"/>
          <w:b/>
          <w:sz w:val="24"/>
          <w:szCs w:val="24"/>
          <w:lang w:val="sr-Cyrl-CS"/>
        </w:rPr>
        <w:t>Доказ не може бити старији од два месеца пре отварања понуда;</w:t>
      </w:r>
    </w:p>
    <w:p w14:paraId="7CFBC889" w14:textId="77777777" w:rsidR="001F10A3" w:rsidRPr="001F10A3" w:rsidRDefault="001F10A3" w:rsidP="001F10A3">
      <w:pPr>
        <w:tabs>
          <w:tab w:val="left" w:pos="720"/>
        </w:tabs>
        <w:spacing w:after="0" w:line="226" w:lineRule="auto"/>
        <w:jc w:val="both"/>
        <w:rPr>
          <w:rFonts w:ascii="Times New Roman" w:eastAsia="Symbol" w:hAnsi="Times New Roman" w:cs="Times New Roman"/>
          <w:b/>
          <w:sz w:val="24"/>
          <w:szCs w:val="24"/>
        </w:rPr>
      </w:pPr>
    </w:p>
    <w:p w14:paraId="38DE243B" w14:textId="77777777" w:rsidR="00801CFF" w:rsidRPr="00B56B87" w:rsidRDefault="00801CFF" w:rsidP="00050A4E">
      <w:pPr>
        <w:spacing w:line="32" w:lineRule="exact"/>
        <w:jc w:val="both"/>
        <w:rPr>
          <w:rFonts w:ascii="Times New Roman" w:eastAsia="Symbol" w:hAnsi="Times New Roman" w:cs="Times New Roman"/>
          <w:sz w:val="24"/>
          <w:szCs w:val="24"/>
        </w:rPr>
      </w:pPr>
    </w:p>
    <w:p w14:paraId="6F68B426" w14:textId="0C26BABE" w:rsidR="00AD3D67" w:rsidRDefault="003257F7" w:rsidP="003257F7">
      <w:pPr>
        <w:tabs>
          <w:tab w:val="left" w:pos="720"/>
        </w:tabs>
        <w:spacing w:after="0" w:line="231" w:lineRule="auto"/>
        <w:jc w:val="both"/>
        <w:rPr>
          <w:rFonts w:ascii="Times New Roman" w:eastAsia="Times New Roman" w:hAnsi="Times New Roman" w:cs="Times New Roman"/>
          <w:sz w:val="24"/>
          <w:szCs w:val="24"/>
        </w:rPr>
      </w:pPr>
      <w:r w:rsidRPr="003257F7">
        <w:rPr>
          <w:rFonts w:ascii="Times New Roman" w:eastAsia="Times New Roman" w:hAnsi="Times New Roman" w:cs="Times New Roman"/>
          <w:b/>
          <w:sz w:val="24"/>
          <w:szCs w:val="24"/>
          <w:lang w:val="sr-Cyrl-CS"/>
        </w:rPr>
        <w:t>4.</w:t>
      </w:r>
      <w:r>
        <w:rPr>
          <w:rFonts w:ascii="Times New Roman" w:eastAsia="Times New Roman" w:hAnsi="Times New Roman" w:cs="Times New Roman"/>
          <w:sz w:val="24"/>
          <w:szCs w:val="24"/>
          <w:lang w:val="sr-Cyrl-CS"/>
        </w:rPr>
        <w:t xml:space="preserve"> </w:t>
      </w:r>
      <w:r w:rsidR="00801CFF" w:rsidRPr="002C00D0">
        <w:rPr>
          <w:rFonts w:ascii="Times New Roman" w:eastAsia="Times New Roman" w:hAnsi="Times New Roman" w:cs="Times New Roman"/>
          <w:sz w:val="24"/>
          <w:szCs w:val="24"/>
        </w:rPr>
        <w:t>Понуђач је дужан да при састављању</w:t>
      </w:r>
      <w:r w:rsidR="002C00D0" w:rsidRPr="002C00D0">
        <w:rPr>
          <w:rFonts w:ascii="Times New Roman" w:eastAsia="Times New Roman" w:hAnsi="Times New Roman" w:cs="Times New Roman"/>
          <w:sz w:val="24"/>
          <w:szCs w:val="24"/>
          <w:lang w:val="sr-Cyrl-CS"/>
        </w:rPr>
        <w:t xml:space="preserve"> понуде изричито наведе</w:t>
      </w:r>
      <w:r w:rsidR="00801CFF" w:rsidRPr="002C00D0">
        <w:rPr>
          <w:rFonts w:ascii="Times New Roman" w:eastAsia="Times New Roman" w:hAnsi="Times New Roman" w:cs="Times New Roman"/>
          <w:sz w:val="24"/>
          <w:szCs w:val="24"/>
        </w:rPr>
        <w:t xml:space="preserve"> </w:t>
      </w:r>
      <w:r w:rsidR="002C00D0" w:rsidRPr="002C00D0">
        <w:rPr>
          <w:rFonts w:ascii="Times New Roman" w:eastAsia="Times New Roman" w:hAnsi="Times New Roman" w:cs="Times New Roman"/>
          <w:sz w:val="24"/>
          <w:szCs w:val="24"/>
        </w:rPr>
        <w:t xml:space="preserve">да </w:t>
      </w:r>
      <w:r w:rsidR="002C00D0" w:rsidRPr="002C00D0">
        <w:rPr>
          <w:rFonts w:ascii="Times New Roman" w:eastAsia="Times New Roman" w:hAnsi="Times New Roman" w:cs="Times New Roman"/>
          <w:sz w:val="24"/>
          <w:szCs w:val="24"/>
          <w:lang w:val="sr-Cyrl-CS"/>
        </w:rPr>
        <w:t>је</w:t>
      </w:r>
      <w:r w:rsidR="002C00D0" w:rsidRPr="002C00D0">
        <w:rPr>
          <w:rFonts w:ascii="Times New Roman" w:eastAsia="Times New Roman" w:hAnsi="Times New Roman" w:cs="Times New Roman"/>
          <w:sz w:val="24"/>
          <w:szCs w:val="24"/>
        </w:rPr>
        <w:t xml:space="preserve"> поштова</w:t>
      </w:r>
      <w:r w:rsidR="002C00D0" w:rsidRPr="002C00D0">
        <w:rPr>
          <w:rFonts w:ascii="Times New Roman" w:eastAsia="Times New Roman" w:hAnsi="Times New Roman" w:cs="Times New Roman"/>
          <w:sz w:val="24"/>
          <w:szCs w:val="24"/>
          <w:lang w:val="sr-Cyrl-CS"/>
        </w:rPr>
        <w:t>о</w:t>
      </w:r>
      <w:r w:rsidR="002C00D0" w:rsidRPr="002C00D0">
        <w:rPr>
          <w:rFonts w:ascii="Times New Roman" w:eastAsia="Times New Roman" w:hAnsi="Times New Roman" w:cs="Times New Roman"/>
          <w:sz w:val="24"/>
          <w:szCs w:val="24"/>
        </w:rPr>
        <w:t xml:space="preserve">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2C00D0">
        <w:rPr>
          <w:rFonts w:ascii="Times New Roman" w:eastAsia="Times New Roman" w:hAnsi="Times New Roman" w:cs="Times New Roman"/>
          <w:sz w:val="24"/>
          <w:szCs w:val="24"/>
        </w:rPr>
        <w:t>.</w:t>
      </w:r>
    </w:p>
    <w:p w14:paraId="0211973D" w14:textId="77777777" w:rsidR="00BE4D76" w:rsidRDefault="00BE4D76" w:rsidP="001F10A3">
      <w:pPr>
        <w:rPr>
          <w:rFonts w:ascii="Times New Roman" w:hAnsi="Times New Roman" w:cs="Times New Roman"/>
          <w:b/>
          <w:i/>
          <w:sz w:val="24"/>
          <w:szCs w:val="24"/>
          <w:u w:val="single"/>
          <w:lang w:val="sr-Cyrl-CS"/>
        </w:rPr>
      </w:pPr>
    </w:p>
    <w:p w14:paraId="1B6844ED" w14:textId="46291D4C" w:rsidR="0087502F" w:rsidRPr="00932A2B" w:rsidRDefault="00BE4D76" w:rsidP="00932A2B">
      <w:pPr>
        <w:jc w:val="both"/>
        <w:rPr>
          <w:b/>
          <w:lang w:val="sr-Cyrl-CS"/>
        </w:rPr>
      </w:pPr>
      <w:r w:rsidRPr="001F10A3">
        <w:rPr>
          <w:rFonts w:ascii="Times New Roman" w:hAnsi="Times New Roman" w:cs="Times New Roman"/>
          <w:b/>
          <w:i/>
          <w:sz w:val="24"/>
          <w:szCs w:val="24"/>
          <w:u w:val="single"/>
          <w:lang w:val="sr-Cyrl-CS"/>
        </w:rPr>
        <w:t>Доказ:</w:t>
      </w:r>
      <w:r>
        <w:rPr>
          <w:rFonts w:ascii="Times New Roman" w:hAnsi="Times New Roman" w:cs="Times New Roman"/>
          <w:b/>
          <w:i/>
          <w:sz w:val="24"/>
          <w:szCs w:val="24"/>
          <w:u w:val="single"/>
          <w:lang w:val="sr-Cyrl-CS"/>
        </w:rPr>
        <w:t xml:space="preserve">  </w:t>
      </w:r>
      <w:r w:rsidRPr="00BE4D76">
        <w:rPr>
          <w:rFonts w:ascii="Times New Roman" w:hAnsi="Times New Roman" w:cs="Times New Roman"/>
          <w:sz w:val="24"/>
          <w:szCs w:val="24"/>
          <w:lang w:val="sr-Cyrl-CS"/>
        </w:rPr>
        <w:t>Потпис</w:t>
      </w:r>
      <w:r w:rsidR="00932A2B">
        <w:rPr>
          <w:rFonts w:ascii="Times New Roman" w:hAnsi="Times New Roman" w:cs="Times New Roman"/>
          <w:sz w:val="24"/>
          <w:szCs w:val="24"/>
          <w:lang w:val="sr-Cyrl-CS"/>
        </w:rPr>
        <w:t xml:space="preserve">ана </w:t>
      </w:r>
      <w:r w:rsidR="00577B85">
        <w:rPr>
          <w:rFonts w:ascii="Times New Roman" w:hAnsi="Times New Roman" w:cs="Times New Roman"/>
          <w:sz w:val="24"/>
          <w:szCs w:val="24"/>
          <w:lang w:val="sr-Cyrl-CS"/>
        </w:rPr>
        <w:t xml:space="preserve">изјава понуђача </w:t>
      </w:r>
      <w:r w:rsidR="00577B85" w:rsidRPr="00577B85">
        <w:rPr>
          <w:rFonts w:ascii="Times New Roman" w:hAnsi="Times New Roman" w:cs="Times New Roman"/>
          <w:b/>
          <w:sz w:val="24"/>
          <w:szCs w:val="24"/>
          <w:lang w:val="sr-Cyrl-CS"/>
        </w:rPr>
        <w:t>(Образац</w:t>
      </w:r>
      <w:r w:rsidRPr="00577B85">
        <w:rPr>
          <w:rFonts w:ascii="Times New Roman" w:hAnsi="Times New Roman" w:cs="Times New Roman"/>
          <w:b/>
          <w:sz w:val="24"/>
          <w:szCs w:val="24"/>
          <w:lang w:val="sr-Cyrl-CS"/>
        </w:rPr>
        <w:t xml:space="preserve"> </w:t>
      </w:r>
      <w:r w:rsidR="00577B85" w:rsidRPr="00577B85">
        <w:rPr>
          <w:rFonts w:ascii="Times New Roman" w:hAnsi="Times New Roman" w:cs="Times New Roman"/>
          <w:b/>
          <w:sz w:val="24"/>
          <w:szCs w:val="24"/>
          <w:lang w:val="sr-Cyrl-CS"/>
        </w:rPr>
        <w:t>5)</w:t>
      </w:r>
      <w:r w:rsidR="00577B85">
        <w:rPr>
          <w:rFonts w:ascii="Times New Roman" w:hAnsi="Times New Roman" w:cs="Times New Roman"/>
          <w:sz w:val="24"/>
          <w:szCs w:val="24"/>
          <w:lang w:val="sr-Cyrl-CS"/>
        </w:rPr>
        <w:t xml:space="preserve"> </w:t>
      </w:r>
      <w:r w:rsidRPr="00BE4D76">
        <w:rPr>
          <w:rFonts w:ascii="Times New Roman" w:hAnsi="Times New Roman" w:cs="Times New Roman"/>
          <w:sz w:val="24"/>
          <w:szCs w:val="24"/>
          <w:lang w:val="sr-Cyrl-CS"/>
        </w:rPr>
        <w:t>којом потврђује да испуњава обавезе у складу са позитивним прописима који се однос</w:t>
      </w:r>
      <w:r>
        <w:rPr>
          <w:rFonts w:ascii="Times New Roman" w:hAnsi="Times New Roman" w:cs="Times New Roman"/>
          <w:sz w:val="24"/>
          <w:szCs w:val="24"/>
          <w:lang w:val="sr-Cyrl-CS"/>
        </w:rPr>
        <w:t>е на безбедност на раду, запошљ</w:t>
      </w:r>
      <w:r w:rsidRPr="00BE4D76">
        <w:rPr>
          <w:rFonts w:ascii="Times New Roman" w:hAnsi="Times New Roman" w:cs="Times New Roman"/>
          <w:sz w:val="24"/>
          <w:szCs w:val="24"/>
          <w:lang w:val="sr-Cyrl-CS"/>
        </w:rPr>
        <w:t>авање и услове рада, заштиту животне среди</w:t>
      </w:r>
      <w:r>
        <w:rPr>
          <w:rFonts w:ascii="Times New Roman" w:hAnsi="Times New Roman" w:cs="Times New Roman"/>
          <w:sz w:val="24"/>
          <w:szCs w:val="24"/>
          <w:lang w:val="sr-Cyrl-CS"/>
        </w:rPr>
        <w:t>не, као и да нема забрану обављ</w:t>
      </w:r>
      <w:r w:rsidRPr="00BE4D76">
        <w:rPr>
          <w:rFonts w:ascii="Times New Roman" w:hAnsi="Times New Roman" w:cs="Times New Roman"/>
          <w:sz w:val="24"/>
          <w:szCs w:val="24"/>
          <w:lang w:val="sr-Cyrl-CS"/>
        </w:rPr>
        <w:t>ања делатности која је на снази у време подношења понуде.</w:t>
      </w:r>
      <w:r w:rsidR="00D852D9" w:rsidRPr="00D852D9">
        <w:rPr>
          <w:rFonts w:ascii="Times New Roman" w:eastAsia="Arial Unicode MS" w:hAnsi="Times New Roman" w:cs="Times New Roman"/>
          <w:b/>
          <w:bCs/>
          <w:iCs/>
          <w:color w:val="000000" w:themeColor="text1"/>
          <w:kern w:val="2"/>
          <w:sz w:val="24"/>
          <w:szCs w:val="24"/>
          <w:u w:val="single"/>
          <w:lang w:val="ru-RU" w:eastAsia="ar-SA"/>
        </w:rPr>
        <w:t xml:space="preserve"> </w:t>
      </w:r>
      <w:r w:rsidR="00D852D9" w:rsidRPr="00361F89">
        <w:rPr>
          <w:rFonts w:ascii="Times New Roman" w:eastAsia="Arial Unicode MS" w:hAnsi="Times New Roman" w:cs="Times New Roman"/>
          <w:b/>
          <w:bCs/>
          <w:iCs/>
          <w:color w:val="000000" w:themeColor="text1"/>
          <w:kern w:val="2"/>
          <w:sz w:val="24"/>
          <w:szCs w:val="24"/>
          <w:u w:val="single"/>
          <w:lang w:val="ru-RU" w:eastAsia="ar-SA"/>
        </w:rPr>
        <w:t>Уколико понуду подноси група понуђача</w:t>
      </w:r>
      <w:r w:rsidR="00D852D9" w:rsidRPr="00361F89">
        <w:rPr>
          <w:rFonts w:ascii="Times New Roman" w:eastAsia="Arial Unicode MS" w:hAnsi="Times New Roman" w:cs="Times New Roman"/>
          <w:bCs/>
          <w:iCs/>
          <w:color w:val="000000" w:themeColor="text1"/>
          <w:kern w:val="2"/>
          <w:sz w:val="24"/>
          <w:szCs w:val="24"/>
          <w:lang w:val="ru-RU" w:eastAsia="ar-SA"/>
        </w:rPr>
        <w:t>,</w:t>
      </w:r>
      <w:r w:rsidR="00D852D9" w:rsidRPr="00361F89">
        <w:rPr>
          <w:rFonts w:ascii="Times New Roman" w:eastAsia="Arial Unicode MS" w:hAnsi="Times New Roman" w:cs="Times New Roman"/>
          <w:bCs/>
          <w:iCs/>
          <w:color w:val="000000" w:themeColor="text1"/>
          <w:kern w:val="2"/>
          <w:sz w:val="24"/>
          <w:szCs w:val="24"/>
          <w:lang w:eastAsia="ar-SA"/>
        </w:rPr>
        <w:t xml:space="preserve"> Изјава мора бити потписана од стране овлашћеног лица </w:t>
      </w:r>
      <w:r w:rsidR="00D852D9" w:rsidRPr="00361F89">
        <w:rPr>
          <w:rFonts w:ascii="Times New Roman" w:eastAsia="TimesNewRomanPS-BoldMT" w:hAnsi="Times New Roman" w:cs="Times New Roman"/>
          <w:bCs/>
          <w:color w:val="000000" w:themeColor="text1"/>
          <w:kern w:val="2"/>
          <w:sz w:val="24"/>
          <w:szCs w:val="24"/>
          <w:lang w:val="sr-Cyrl-CS" w:eastAsia="ar-SA"/>
        </w:rPr>
        <w:t>сваког понуђача из</w:t>
      </w:r>
      <w:r w:rsidR="0087502F">
        <w:rPr>
          <w:rFonts w:ascii="Times New Roman" w:eastAsia="TimesNewRomanPS-BoldMT" w:hAnsi="Times New Roman" w:cs="Times New Roman"/>
          <w:bCs/>
          <w:color w:val="000000" w:themeColor="text1"/>
          <w:kern w:val="2"/>
          <w:sz w:val="24"/>
          <w:szCs w:val="24"/>
          <w:lang w:val="sr-Cyrl-CS" w:eastAsia="ar-SA"/>
        </w:rPr>
        <w:t xml:space="preserve"> групе понуђача</w:t>
      </w:r>
      <w:r w:rsidR="00F92EA5">
        <w:rPr>
          <w:rFonts w:ascii="Times New Roman" w:eastAsia="TimesNewRomanPS-BoldMT" w:hAnsi="Times New Roman" w:cs="Times New Roman"/>
          <w:bCs/>
          <w:color w:val="000000" w:themeColor="text1"/>
          <w:kern w:val="2"/>
          <w:sz w:val="24"/>
          <w:szCs w:val="24"/>
          <w:lang w:val="sr-Cyrl-CS" w:eastAsia="ar-SA"/>
        </w:rPr>
        <w:t xml:space="preserve">. </w:t>
      </w:r>
      <w:r w:rsidR="00F92EA5" w:rsidRPr="00F92EA5">
        <w:rPr>
          <w:rFonts w:ascii="Times New Roman" w:eastAsia="TimesNewRomanPS-BoldMT" w:hAnsi="Times New Roman" w:cs="Times New Roman"/>
          <w:b/>
          <w:bCs/>
          <w:color w:val="000000" w:themeColor="text1"/>
          <w:kern w:val="2"/>
          <w:sz w:val="24"/>
          <w:szCs w:val="24"/>
          <w:u w:val="single"/>
          <w:lang w:val="sr-Cyrl-CS" w:eastAsia="ar-SA"/>
        </w:rPr>
        <w:t xml:space="preserve">Уколико </w:t>
      </w:r>
      <w:r w:rsidR="00F92EA5">
        <w:rPr>
          <w:rFonts w:ascii="Times New Roman" w:eastAsia="TimesNewRomanPS-BoldMT" w:hAnsi="Times New Roman" w:cs="Times New Roman"/>
          <w:b/>
          <w:bCs/>
          <w:color w:val="000000" w:themeColor="text1"/>
          <w:kern w:val="2"/>
          <w:sz w:val="24"/>
          <w:szCs w:val="24"/>
          <w:u w:val="single"/>
          <w:lang w:val="sr-Cyrl-CS" w:eastAsia="ar-SA"/>
        </w:rPr>
        <w:t xml:space="preserve"> понуђач </w:t>
      </w:r>
      <w:r w:rsidR="00F92EA5" w:rsidRPr="00F92EA5">
        <w:rPr>
          <w:rFonts w:ascii="Times New Roman" w:eastAsia="TimesNewRomanPS-BoldMT" w:hAnsi="Times New Roman" w:cs="Times New Roman"/>
          <w:b/>
          <w:bCs/>
          <w:color w:val="000000" w:themeColor="text1"/>
          <w:kern w:val="2"/>
          <w:sz w:val="24"/>
          <w:szCs w:val="24"/>
          <w:u w:val="single"/>
          <w:lang w:val="sr-Cyrl-CS" w:eastAsia="ar-SA"/>
        </w:rPr>
        <w:t>понуду подноси са подизвођачем</w:t>
      </w:r>
      <w:r w:rsidR="00F92EA5">
        <w:rPr>
          <w:rFonts w:ascii="Times New Roman" w:eastAsia="TimesNewRomanPS-BoldMT" w:hAnsi="Times New Roman" w:cs="Times New Roman"/>
          <w:bCs/>
          <w:color w:val="000000" w:themeColor="text1"/>
          <w:kern w:val="2"/>
          <w:sz w:val="24"/>
          <w:szCs w:val="24"/>
          <w:lang w:val="sr-Cyrl-CS" w:eastAsia="ar-SA"/>
        </w:rPr>
        <w:t xml:space="preserve">, Изјава мора бити потписана  и од </w:t>
      </w:r>
      <w:r w:rsidR="0087502F">
        <w:rPr>
          <w:rFonts w:ascii="Times New Roman" w:eastAsia="TimesNewRomanPS-BoldMT" w:hAnsi="Times New Roman" w:cs="Times New Roman"/>
          <w:bCs/>
          <w:color w:val="000000" w:themeColor="text1"/>
          <w:kern w:val="2"/>
          <w:sz w:val="24"/>
          <w:szCs w:val="24"/>
          <w:lang w:val="sr-Cyrl-CS" w:eastAsia="ar-SA"/>
        </w:rPr>
        <w:t>стране подизвођача.</w:t>
      </w:r>
    </w:p>
    <w:p w14:paraId="65FC6FF7" w14:textId="77777777" w:rsidR="003257F7" w:rsidRDefault="003257F7" w:rsidP="001F10A3">
      <w:pPr>
        <w:rPr>
          <w:rFonts w:ascii="Times New Roman" w:hAnsi="Times New Roman" w:cs="Times New Roman"/>
          <w:b/>
          <w:sz w:val="24"/>
          <w:szCs w:val="24"/>
          <w:lang w:val="sr-Cyrl-CS"/>
        </w:rPr>
      </w:pPr>
    </w:p>
    <w:p w14:paraId="5E154115" w14:textId="229659D4" w:rsidR="00D852D9" w:rsidRPr="00361F89" w:rsidRDefault="00932A2B" w:rsidP="00D852D9">
      <w:pPr>
        <w:tabs>
          <w:tab w:val="left" w:pos="680"/>
        </w:tabs>
        <w:suppressAutoHyphens/>
        <w:spacing w:after="0" w:line="100" w:lineRule="atLeast"/>
        <w:jc w:val="both"/>
        <w:rPr>
          <w:rFonts w:ascii="Times New Roman" w:eastAsia="TimesNewRomanPSMT" w:hAnsi="Times New Roman" w:cs="Times New Roman"/>
          <w:b/>
          <w:bCs/>
          <w:color w:val="000000" w:themeColor="text1"/>
          <w:kern w:val="2"/>
          <w:sz w:val="24"/>
          <w:szCs w:val="24"/>
          <w:lang w:val="sr-Cyrl-CS" w:eastAsia="ar-SA"/>
        </w:rPr>
      </w:pPr>
      <w:r>
        <w:rPr>
          <w:rFonts w:ascii="Times New Roman" w:eastAsia="TimesNewRomanPSMT" w:hAnsi="Times New Roman" w:cs="Times New Roman"/>
          <w:b/>
          <w:bCs/>
          <w:color w:val="000000" w:themeColor="text1"/>
          <w:kern w:val="2"/>
          <w:sz w:val="24"/>
          <w:szCs w:val="24"/>
          <w:lang w:val="sr-Cyrl-CS" w:eastAsia="ar-SA"/>
        </w:rPr>
        <w:t>На основу чл. 78. став 5</w:t>
      </w:r>
      <w:r w:rsidR="00D852D9" w:rsidRPr="00361F89">
        <w:rPr>
          <w:rFonts w:ascii="Times New Roman" w:eastAsia="TimesNewRomanPSMT" w:hAnsi="Times New Roman" w:cs="Times New Roman"/>
          <w:b/>
          <w:bCs/>
          <w:color w:val="000000" w:themeColor="text1"/>
          <w:kern w:val="2"/>
          <w:sz w:val="24"/>
          <w:szCs w:val="24"/>
          <w:lang w:val="sr-Cyrl-CS" w:eastAsia="ar-SA"/>
        </w:rPr>
        <w:t>, лице уписано у регистар понуђача није дужно да приликом подношења понуде, односно пријаве, доказује испуњеност обавезних услова достављањем доказа из чл. 75. став 1, тачка 1) до 4). У том случају, понуђач доставља решење о регистрацији у регистру понуђача.</w:t>
      </w:r>
    </w:p>
    <w:p w14:paraId="32A2EF2C" w14:textId="77777777" w:rsidR="002C00D0" w:rsidRDefault="002C00D0" w:rsidP="002C00D0">
      <w:pPr>
        <w:pStyle w:val="ListParagraph"/>
        <w:rPr>
          <w:rFonts w:eastAsia="Times New Roman" w:cs="Times New Roman"/>
          <w:sz w:val="24"/>
        </w:rPr>
      </w:pPr>
    </w:p>
    <w:p w14:paraId="5C6FA05B" w14:textId="77777777" w:rsidR="00932A2B" w:rsidRPr="00932A2B" w:rsidRDefault="00932A2B" w:rsidP="00932A2B">
      <w:pPr>
        <w:suppressAutoHyphens/>
        <w:spacing w:after="0" w:line="100" w:lineRule="atLeast"/>
        <w:jc w:val="both"/>
        <w:rPr>
          <w:rFonts w:ascii="Times New Roman" w:eastAsia="Arial Unicode MS" w:hAnsi="Times New Roman" w:cs="Times New Roman"/>
          <w:b/>
          <w:bCs/>
          <w:iCs/>
          <w:kern w:val="2"/>
          <w:sz w:val="24"/>
          <w:szCs w:val="24"/>
          <w:lang w:val="sr-Cyrl-CS" w:eastAsia="ar-SA"/>
        </w:rPr>
      </w:pPr>
    </w:p>
    <w:p w14:paraId="40A46216" w14:textId="340FC00F" w:rsidR="00932A2B" w:rsidRDefault="00932A2B" w:rsidP="00932A2B">
      <w:pPr>
        <w:suppressAutoHyphens/>
        <w:spacing w:after="0"/>
        <w:jc w:val="both"/>
        <w:rPr>
          <w:rFonts w:ascii="Times New Roman" w:eastAsia="Times New Roman" w:hAnsi="Times New Roman" w:cs="Times New Roman"/>
          <w:b/>
          <w:sz w:val="24"/>
          <w:szCs w:val="24"/>
          <w:lang w:eastAsia="ar-SA"/>
        </w:rPr>
      </w:pPr>
      <w:r w:rsidRPr="00932A2B">
        <w:rPr>
          <w:rFonts w:ascii="Times New Roman" w:eastAsia="Arial Unicode MS" w:hAnsi="Times New Roman" w:cs="Times New Roman"/>
          <w:b/>
          <w:bCs/>
          <w:iCs/>
          <w:kern w:val="2"/>
          <w:sz w:val="24"/>
          <w:szCs w:val="24"/>
          <w:lang w:val="ru-RU" w:eastAsia="ar-SA"/>
        </w:rPr>
        <w:t>Уколико понуду подноси група понуђача, сваки понуђач из групе понуђача, мора да испуни обавезне услове из члана 75</w:t>
      </w:r>
      <w:r w:rsidR="00557C9D">
        <w:rPr>
          <w:rFonts w:ascii="Times New Roman" w:eastAsia="Arial Unicode MS" w:hAnsi="Times New Roman" w:cs="Times New Roman"/>
          <w:b/>
          <w:bCs/>
          <w:iCs/>
          <w:kern w:val="2"/>
          <w:sz w:val="24"/>
          <w:szCs w:val="24"/>
          <w:lang w:val="ru-RU" w:eastAsia="ar-SA"/>
        </w:rPr>
        <w:t>. став 1. тач. 1) до 4) и члана 75. став 2. Закона.</w:t>
      </w:r>
    </w:p>
    <w:p w14:paraId="78415B26" w14:textId="77777777" w:rsidR="00932A2B" w:rsidRDefault="00932A2B" w:rsidP="00932A2B">
      <w:pPr>
        <w:suppressAutoHyphens/>
        <w:spacing w:after="0"/>
        <w:jc w:val="both"/>
        <w:rPr>
          <w:rFonts w:ascii="Times New Roman" w:eastAsia="Times New Roman" w:hAnsi="Times New Roman" w:cs="Times New Roman"/>
          <w:b/>
          <w:sz w:val="24"/>
          <w:szCs w:val="24"/>
          <w:lang w:eastAsia="ar-SA"/>
        </w:rPr>
      </w:pPr>
    </w:p>
    <w:p w14:paraId="46506C3B" w14:textId="05431A3B" w:rsidR="00932A2B" w:rsidRDefault="00932A2B" w:rsidP="00932A2B">
      <w:pPr>
        <w:suppressAutoHyphens/>
        <w:spacing w:after="0" w:line="100" w:lineRule="atLeast"/>
        <w:jc w:val="both"/>
        <w:rPr>
          <w:rFonts w:ascii="Times New Roman" w:eastAsia="Arial Unicode MS" w:hAnsi="Times New Roman" w:cs="Times New Roman"/>
          <w:b/>
          <w:bCs/>
          <w:iCs/>
          <w:kern w:val="2"/>
          <w:sz w:val="24"/>
          <w:szCs w:val="24"/>
          <w:lang w:val="sr-Cyrl-CS" w:eastAsia="ar-SA"/>
        </w:rPr>
      </w:pPr>
      <w:r w:rsidRPr="00932A2B">
        <w:rPr>
          <w:rFonts w:ascii="Times New Roman" w:eastAsia="Arial Unicode MS" w:hAnsi="Times New Roman" w:cs="Times New Roman"/>
          <w:b/>
          <w:bCs/>
          <w:iCs/>
          <w:kern w:val="2"/>
          <w:sz w:val="24"/>
          <w:szCs w:val="24"/>
          <w:lang w:val="ru-RU" w:eastAsia="ar-SA"/>
        </w:rPr>
        <w:t xml:space="preserve">Уколико понуђач подноси понуду са подизвођачем, у складу са чланом 80. Закона, подизвођач мора да испуњава обавезне услове из члана </w:t>
      </w:r>
      <w:r w:rsidR="00D32F6C">
        <w:rPr>
          <w:rFonts w:ascii="Times New Roman" w:eastAsia="Arial Unicode MS" w:hAnsi="Times New Roman" w:cs="Times New Roman"/>
          <w:b/>
          <w:bCs/>
          <w:iCs/>
          <w:kern w:val="2"/>
          <w:sz w:val="24"/>
          <w:szCs w:val="24"/>
          <w:lang w:val="ru-RU" w:eastAsia="ar-SA"/>
        </w:rPr>
        <w:t>75. став 1. тач. 1) до 4)</w:t>
      </w:r>
      <w:r w:rsidRPr="00932A2B">
        <w:rPr>
          <w:rFonts w:ascii="Times New Roman" w:eastAsia="Arial Unicode MS" w:hAnsi="Times New Roman" w:cs="Times New Roman"/>
          <w:b/>
          <w:bCs/>
          <w:iCs/>
          <w:kern w:val="2"/>
          <w:sz w:val="24"/>
          <w:szCs w:val="24"/>
          <w:lang w:val="sr-Cyrl-CS" w:eastAsia="ar-SA"/>
        </w:rPr>
        <w:t xml:space="preserve"> и члана 75. став 2.</w:t>
      </w:r>
      <w:r w:rsidR="00D32F6C">
        <w:rPr>
          <w:rFonts w:ascii="Times New Roman" w:eastAsia="Arial Unicode MS" w:hAnsi="Times New Roman" w:cs="Times New Roman"/>
          <w:b/>
          <w:bCs/>
          <w:iCs/>
          <w:kern w:val="2"/>
          <w:sz w:val="24"/>
          <w:szCs w:val="24"/>
          <w:lang w:val="sr-Cyrl-CS" w:eastAsia="ar-SA"/>
        </w:rPr>
        <w:t xml:space="preserve"> Закона.</w:t>
      </w:r>
    </w:p>
    <w:p w14:paraId="457AC717" w14:textId="77777777" w:rsidR="00D32F6C" w:rsidRPr="00932A2B" w:rsidRDefault="00D32F6C" w:rsidP="00932A2B">
      <w:pPr>
        <w:suppressAutoHyphens/>
        <w:spacing w:after="0" w:line="100" w:lineRule="atLeast"/>
        <w:jc w:val="both"/>
        <w:rPr>
          <w:rFonts w:ascii="Times New Roman" w:eastAsia="Arial Unicode MS" w:hAnsi="Times New Roman" w:cs="Times New Roman"/>
          <w:b/>
          <w:bCs/>
          <w:iCs/>
          <w:kern w:val="2"/>
          <w:sz w:val="24"/>
          <w:szCs w:val="24"/>
          <w:lang w:val="sr-Cyrl-CS" w:eastAsia="ar-SA"/>
        </w:rPr>
      </w:pPr>
    </w:p>
    <w:p w14:paraId="7E52B756" w14:textId="77777777" w:rsidR="00932A2B" w:rsidRPr="00932A2B" w:rsidRDefault="00932A2B" w:rsidP="00932A2B">
      <w:pPr>
        <w:suppressAutoHyphens/>
        <w:spacing w:after="0"/>
        <w:jc w:val="both"/>
        <w:rPr>
          <w:rFonts w:ascii="Times New Roman" w:eastAsia="Times New Roman" w:hAnsi="Times New Roman" w:cs="Times New Roman"/>
          <w:b/>
          <w:sz w:val="24"/>
          <w:szCs w:val="24"/>
          <w:lang w:eastAsia="ar-SA"/>
        </w:rPr>
      </w:pPr>
    </w:p>
    <w:p w14:paraId="249A81F5" w14:textId="7DC0433D" w:rsidR="000A5155" w:rsidRPr="000A5155" w:rsidRDefault="000A5155" w:rsidP="000A5155">
      <w:pPr>
        <w:tabs>
          <w:tab w:val="left" w:pos="3282"/>
        </w:tabs>
        <w:rPr>
          <w:rFonts w:ascii="Times New Roman" w:eastAsia="Times New Roman" w:hAnsi="Times New Roman" w:cs="Times New Roman"/>
          <w:sz w:val="24"/>
          <w:lang w:val="sr-Cyrl-CS"/>
        </w:rPr>
      </w:pPr>
      <w:r w:rsidRPr="000A5155">
        <w:rPr>
          <w:rFonts w:ascii="Times New Roman" w:eastAsia="Times New Roman" w:hAnsi="Times New Roman" w:cs="Times New Roman"/>
          <w:sz w:val="24"/>
          <w:lang w:val="sr-Cyrl-CS"/>
        </w:rPr>
        <w:t>Понуђач је у обавези да достави потписан</w:t>
      </w:r>
      <w:r w:rsidR="00EA52D3">
        <w:rPr>
          <w:rFonts w:ascii="Times New Roman" w:eastAsia="Times New Roman" w:hAnsi="Times New Roman" w:cs="Times New Roman"/>
          <w:sz w:val="24"/>
          <w:lang w:val="sr-Cyrl-CS"/>
        </w:rPr>
        <w:t>у</w:t>
      </w:r>
      <w:r w:rsidRPr="000A5155">
        <w:rPr>
          <w:rFonts w:ascii="Times New Roman" w:eastAsia="Times New Roman" w:hAnsi="Times New Roman" w:cs="Times New Roman"/>
          <w:sz w:val="24"/>
          <w:lang w:val="sr-Cyrl-CS"/>
        </w:rPr>
        <w:t xml:space="preserve"> </w:t>
      </w:r>
      <w:r w:rsidR="00EA52D3">
        <w:rPr>
          <w:rFonts w:ascii="Times New Roman" w:eastAsia="Times New Roman" w:hAnsi="Times New Roman" w:cs="Times New Roman"/>
          <w:b/>
          <w:sz w:val="24"/>
          <w:lang w:val="sr-Cyrl-CS"/>
        </w:rPr>
        <w:t>ИЗЈАВУ</w:t>
      </w:r>
      <w:r w:rsidRPr="000A5155">
        <w:rPr>
          <w:rFonts w:ascii="Times New Roman" w:eastAsia="Times New Roman" w:hAnsi="Times New Roman" w:cs="Times New Roman"/>
          <w:b/>
          <w:sz w:val="24"/>
          <w:lang w:val="sr-Cyrl-CS"/>
        </w:rPr>
        <w:t xml:space="preserve"> О ИНТЕГРИТЕТУ</w:t>
      </w:r>
    </w:p>
    <w:p w14:paraId="612416CA" w14:textId="21688105" w:rsidR="000A5155" w:rsidRPr="000A5155" w:rsidRDefault="000A5155" w:rsidP="000A5155">
      <w:pPr>
        <w:tabs>
          <w:tab w:val="left" w:pos="3282"/>
        </w:tabs>
        <w:rPr>
          <w:rFonts w:ascii="Times New Roman" w:eastAsia="Times New Roman" w:hAnsi="Times New Roman" w:cs="Times New Roman"/>
          <w:sz w:val="24"/>
          <w:lang w:val="sr-Cyrl-CS"/>
        </w:rPr>
      </w:pPr>
      <w:r w:rsidRPr="000A5155">
        <w:rPr>
          <w:rFonts w:ascii="Times New Roman" w:hAnsi="Times New Roman" w:cs="Times New Roman"/>
          <w:b/>
          <w:i/>
          <w:sz w:val="24"/>
          <w:szCs w:val="24"/>
          <w:u w:val="single"/>
          <w:lang w:val="sr-Cyrl-CS"/>
        </w:rPr>
        <w:t xml:space="preserve">Доказ: </w:t>
      </w:r>
      <w:r w:rsidR="00EA52D3">
        <w:rPr>
          <w:rFonts w:ascii="Times New Roman" w:hAnsi="Times New Roman" w:cs="Times New Roman"/>
          <w:sz w:val="24"/>
          <w:szCs w:val="24"/>
          <w:lang w:val="sr-Cyrl-CS"/>
        </w:rPr>
        <w:t>Изјава</w:t>
      </w:r>
      <w:r w:rsidRPr="000A5155">
        <w:rPr>
          <w:rFonts w:ascii="Times New Roman" w:hAnsi="Times New Roman" w:cs="Times New Roman"/>
          <w:sz w:val="24"/>
          <w:szCs w:val="24"/>
          <w:lang w:val="sr-Cyrl-CS"/>
        </w:rPr>
        <w:t xml:space="preserve"> о </w:t>
      </w:r>
      <w:r w:rsidR="00EA52D3" w:rsidRPr="00EA52D3">
        <w:rPr>
          <w:rFonts w:ascii="Times New Roman" w:hAnsi="Times New Roman" w:cs="Times New Roman"/>
          <w:sz w:val="24"/>
          <w:szCs w:val="24"/>
          <w:lang w:val="sr-Cyrl-CS"/>
        </w:rPr>
        <w:t>интегритету (Образац 11</w:t>
      </w:r>
      <w:r w:rsidRPr="00EA52D3">
        <w:rPr>
          <w:rFonts w:ascii="Times New Roman" w:hAnsi="Times New Roman" w:cs="Times New Roman"/>
          <w:sz w:val="24"/>
          <w:szCs w:val="24"/>
          <w:lang w:val="sr-Cyrl-CS"/>
        </w:rPr>
        <w:t>)</w:t>
      </w:r>
    </w:p>
    <w:p w14:paraId="52375E53" w14:textId="1D1D1DC9" w:rsidR="000A5155" w:rsidRDefault="000A5155" w:rsidP="000A5155">
      <w:pPr>
        <w:tabs>
          <w:tab w:val="left" w:pos="3282"/>
        </w:tabs>
        <w:rPr>
          <w:rFonts w:ascii="Times New Roman" w:hAnsi="Times New Roman" w:cs="Times New Roman"/>
          <w:b/>
          <w:sz w:val="24"/>
          <w:szCs w:val="24"/>
          <w:lang w:val="sr-Cyrl-CS"/>
        </w:rPr>
      </w:pPr>
      <w:r w:rsidRPr="000A5155">
        <w:rPr>
          <w:rFonts w:ascii="Times New Roman" w:eastAsia="Times New Roman" w:hAnsi="Times New Roman" w:cs="Times New Roman"/>
          <w:sz w:val="24"/>
          <w:lang w:val="sr-Cyrl-CS"/>
        </w:rPr>
        <w:lastRenderedPageBreak/>
        <w:t xml:space="preserve"> </w:t>
      </w:r>
      <w:r w:rsidRPr="000A5155">
        <w:rPr>
          <w:rFonts w:ascii="Times New Roman" w:hAnsi="Times New Roman" w:cs="Times New Roman"/>
          <w:b/>
          <w:sz w:val="24"/>
          <w:szCs w:val="24"/>
          <w:lang w:val="sr-Cyrl-CS"/>
        </w:rPr>
        <w:t xml:space="preserve">У случају да понуду подноси група понуђача, неопходно је да сваки члан групе понуђача достави </w:t>
      </w:r>
      <w:r w:rsidR="00EA52D3">
        <w:rPr>
          <w:rFonts w:ascii="Times New Roman" w:hAnsi="Times New Roman" w:cs="Times New Roman"/>
          <w:b/>
          <w:sz w:val="24"/>
          <w:szCs w:val="24"/>
          <w:lang w:val="sr-Cyrl-CS"/>
        </w:rPr>
        <w:t>потписану Изјаву</w:t>
      </w:r>
      <w:r w:rsidRPr="000A5155">
        <w:rPr>
          <w:rFonts w:ascii="Times New Roman" w:hAnsi="Times New Roman" w:cs="Times New Roman"/>
          <w:b/>
          <w:sz w:val="24"/>
          <w:szCs w:val="24"/>
          <w:lang w:val="sr-Cyrl-CS"/>
        </w:rPr>
        <w:t xml:space="preserve"> о интегритету</w:t>
      </w:r>
      <w:r w:rsidRPr="000A5155">
        <w:rPr>
          <w:rFonts w:ascii="Times New Roman" w:hAnsi="Times New Roman" w:cs="Times New Roman"/>
          <w:b/>
          <w:sz w:val="24"/>
          <w:szCs w:val="24"/>
        </w:rPr>
        <w:t>.</w:t>
      </w:r>
    </w:p>
    <w:p w14:paraId="6066BD3D" w14:textId="010C6EC2" w:rsidR="000A5155" w:rsidRDefault="000A5155" w:rsidP="000A5155">
      <w:pPr>
        <w:tabs>
          <w:tab w:val="left" w:pos="3282"/>
        </w:tabs>
        <w:rPr>
          <w:rFonts w:ascii="Times New Roman" w:eastAsia="Times New Roman" w:hAnsi="Times New Roman" w:cs="Times New Roman"/>
          <w:b/>
          <w:sz w:val="24"/>
          <w:lang w:val="sr-Cyrl-CS"/>
        </w:rPr>
      </w:pPr>
      <w:r w:rsidRPr="000A5155">
        <w:rPr>
          <w:rFonts w:ascii="Times New Roman" w:eastAsia="Times New Roman" w:hAnsi="Times New Roman" w:cs="Times New Roman"/>
          <w:sz w:val="24"/>
          <w:lang w:val="sr-Cyrl-CS"/>
        </w:rPr>
        <w:t>Понуђач је у обавези да достави потписан</w:t>
      </w:r>
      <w:r w:rsidR="00EA52D3">
        <w:rPr>
          <w:rFonts w:ascii="Times New Roman" w:eastAsia="Times New Roman" w:hAnsi="Times New Roman" w:cs="Times New Roman"/>
          <w:sz w:val="24"/>
          <w:lang w:val="sr-Cyrl-CS"/>
        </w:rPr>
        <w:t>у</w:t>
      </w:r>
      <w:r w:rsidRPr="000A5155">
        <w:rPr>
          <w:rFonts w:ascii="Times New Roman" w:eastAsia="Times New Roman" w:hAnsi="Times New Roman" w:cs="Times New Roman"/>
          <w:sz w:val="24"/>
          <w:lang w:val="sr-Cyrl-CS"/>
        </w:rPr>
        <w:t xml:space="preserve"> </w:t>
      </w:r>
      <w:r w:rsidR="00FE5F2D">
        <w:rPr>
          <w:rFonts w:ascii="Times New Roman" w:eastAsia="Times New Roman" w:hAnsi="Times New Roman" w:cs="Times New Roman"/>
          <w:b/>
          <w:sz w:val="24"/>
          <w:lang w:val="sr-Cyrl-CS"/>
        </w:rPr>
        <w:t>ИЗЈАВУ О ЗАШТИТИ ЖИВОТНЕ СРЕДИНЕ И СОЦИЈАЛНИМ ПИТАЊИМА</w:t>
      </w:r>
    </w:p>
    <w:p w14:paraId="1CE225AB" w14:textId="123CF9D5" w:rsidR="00FE5F2D" w:rsidRPr="000A5155" w:rsidRDefault="00FE5F2D" w:rsidP="00FE5F2D">
      <w:pPr>
        <w:tabs>
          <w:tab w:val="left" w:pos="3282"/>
        </w:tabs>
        <w:rPr>
          <w:rFonts w:ascii="Times New Roman" w:eastAsia="Times New Roman" w:hAnsi="Times New Roman" w:cs="Times New Roman"/>
          <w:sz w:val="24"/>
          <w:lang w:val="sr-Cyrl-CS"/>
        </w:rPr>
      </w:pPr>
      <w:r w:rsidRPr="000A5155">
        <w:rPr>
          <w:rFonts w:ascii="Times New Roman" w:hAnsi="Times New Roman" w:cs="Times New Roman"/>
          <w:b/>
          <w:i/>
          <w:sz w:val="24"/>
          <w:szCs w:val="24"/>
          <w:u w:val="single"/>
          <w:lang w:val="sr-Cyrl-CS"/>
        </w:rPr>
        <w:t xml:space="preserve">Доказ: </w:t>
      </w:r>
      <w:r>
        <w:rPr>
          <w:rFonts w:ascii="Times New Roman" w:hAnsi="Times New Roman" w:cs="Times New Roman"/>
          <w:sz w:val="24"/>
          <w:szCs w:val="24"/>
          <w:lang w:val="sr-Cyrl-CS"/>
        </w:rPr>
        <w:t xml:space="preserve">Изјава о заштити животне средине и социјалним </w:t>
      </w:r>
      <w:r w:rsidRPr="00EA52D3">
        <w:rPr>
          <w:rFonts w:ascii="Times New Roman" w:hAnsi="Times New Roman" w:cs="Times New Roman"/>
          <w:sz w:val="24"/>
          <w:szCs w:val="24"/>
          <w:lang w:val="sr-Cyrl-CS"/>
        </w:rPr>
        <w:t>питањима (Образац 12)</w:t>
      </w:r>
    </w:p>
    <w:p w14:paraId="66F3CC16" w14:textId="05468227" w:rsidR="00932A2B" w:rsidRPr="002F1F76" w:rsidRDefault="00FE5F2D" w:rsidP="002F1F76">
      <w:pPr>
        <w:tabs>
          <w:tab w:val="left" w:pos="3282"/>
        </w:tabs>
        <w:rPr>
          <w:rFonts w:ascii="Times New Roman" w:hAnsi="Times New Roman" w:cs="Times New Roman"/>
          <w:b/>
          <w:sz w:val="24"/>
          <w:szCs w:val="24"/>
          <w:lang w:val="sr-Cyrl-CS"/>
        </w:rPr>
      </w:pPr>
      <w:r w:rsidRPr="000A5155">
        <w:rPr>
          <w:rFonts w:ascii="Times New Roman" w:eastAsia="Times New Roman" w:hAnsi="Times New Roman" w:cs="Times New Roman"/>
          <w:sz w:val="24"/>
          <w:lang w:val="sr-Cyrl-CS"/>
        </w:rPr>
        <w:t xml:space="preserve"> </w:t>
      </w:r>
      <w:r w:rsidRPr="000A5155">
        <w:rPr>
          <w:rFonts w:ascii="Times New Roman" w:hAnsi="Times New Roman" w:cs="Times New Roman"/>
          <w:b/>
          <w:sz w:val="24"/>
          <w:szCs w:val="24"/>
          <w:lang w:val="sr-Cyrl-CS"/>
        </w:rPr>
        <w:t xml:space="preserve">У случају да понуду подноси група понуђача, неопходно је да сваки члан групе </w:t>
      </w:r>
      <w:r w:rsidRPr="00FE5F2D">
        <w:rPr>
          <w:rFonts w:ascii="Times New Roman" w:hAnsi="Times New Roman" w:cs="Times New Roman"/>
          <w:b/>
          <w:sz w:val="24"/>
          <w:szCs w:val="24"/>
          <w:lang w:val="sr-Cyrl-CS"/>
        </w:rPr>
        <w:t>понуђача достави потписану Изјаву о заштити животне средине и социјалним питањима.</w:t>
      </w:r>
    </w:p>
    <w:p w14:paraId="7A51F424" w14:textId="77777777" w:rsidR="00D32F6C" w:rsidRDefault="00D32F6C" w:rsidP="00005A81">
      <w:pPr>
        <w:spacing w:line="0" w:lineRule="atLeast"/>
        <w:rPr>
          <w:rFonts w:ascii="Times New Roman" w:eastAsia="Times New Roman" w:hAnsi="Times New Roman" w:cs="Times New Roman"/>
          <w:sz w:val="24"/>
          <w:szCs w:val="24"/>
        </w:rPr>
      </w:pPr>
    </w:p>
    <w:p w14:paraId="64727D20" w14:textId="61032CC6" w:rsidR="00047CBF" w:rsidRDefault="00801CFF" w:rsidP="00005A81">
      <w:pPr>
        <w:spacing w:line="0" w:lineRule="atLeast"/>
        <w:rPr>
          <w:rFonts w:ascii="Times New Roman" w:eastAsia="Times New Roman" w:hAnsi="Times New Roman" w:cs="Times New Roman"/>
          <w:sz w:val="24"/>
          <w:szCs w:val="24"/>
        </w:rPr>
      </w:pPr>
      <w:r w:rsidRPr="00B56B87">
        <w:rPr>
          <w:rFonts w:ascii="Times New Roman" w:eastAsia="Times New Roman" w:hAnsi="Times New Roman" w:cs="Times New Roman"/>
          <w:sz w:val="24"/>
          <w:szCs w:val="24"/>
        </w:rPr>
        <w:t xml:space="preserve">Понуђач који учествује у поступку предметне јавне набавке, мора испунити </w:t>
      </w:r>
      <w:r w:rsidR="008D4970">
        <w:rPr>
          <w:rFonts w:ascii="Times New Roman" w:eastAsia="Times New Roman" w:hAnsi="Times New Roman" w:cs="Times New Roman"/>
          <w:b/>
          <w:i/>
          <w:sz w:val="24"/>
          <w:szCs w:val="24"/>
        </w:rPr>
        <w:t>ДОДАТНЕ УСЛОВЕ</w:t>
      </w:r>
      <w:r w:rsidRPr="00B56B87">
        <w:rPr>
          <w:rFonts w:ascii="Times New Roman" w:eastAsia="Times New Roman" w:hAnsi="Times New Roman" w:cs="Times New Roman"/>
          <w:sz w:val="24"/>
          <w:szCs w:val="24"/>
        </w:rPr>
        <w:t xml:space="preserve"> за учешће</w:t>
      </w:r>
      <w:r w:rsidR="00005A81" w:rsidRPr="00B56B87">
        <w:rPr>
          <w:rFonts w:ascii="Times New Roman" w:eastAsia="Times New Roman" w:hAnsi="Times New Roman" w:cs="Times New Roman"/>
          <w:sz w:val="24"/>
          <w:szCs w:val="24"/>
        </w:rPr>
        <w:t xml:space="preserve"> у </w:t>
      </w:r>
      <w:r w:rsidRPr="00B56B87">
        <w:rPr>
          <w:rFonts w:ascii="Times New Roman" w:eastAsia="Times New Roman" w:hAnsi="Times New Roman" w:cs="Times New Roman"/>
          <w:sz w:val="24"/>
          <w:szCs w:val="24"/>
        </w:rPr>
        <w:t>поступку јавне набавке, дефинисане чл. 76. Закона, и то:</w:t>
      </w:r>
    </w:p>
    <w:p w14:paraId="17CA7EF7" w14:textId="77777777" w:rsidR="003015FB" w:rsidRDefault="003015FB" w:rsidP="00005A81">
      <w:pPr>
        <w:spacing w:line="0" w:lineRule="atLeast"/>
        <w:rPr>
          <w:rFonts w:ascii="Times New Roman" w:eastAsia="Times New Roman" w:hAnsi="Times New Roman" w:cs="Times New Roman"/>
          <w:b/>
          <w:sz w:val="24"/>
          <w:szCs w:val="24"/>
          <w:u w:val="single"/>
          <w:lang w:val="sr-Cyrl-CS"/>
        </w:rPr>
      </w:pPr>
    </w:p>
    <w:p w14:paraId="562AA063" w14:textId="77DF9FF4" w:rsidR="00ED299A" w:rsidRPr="006D0D3E" w:rsidRDefault="008D4970" w:rsidP="008D4970">
      <w:pPr>
        <w:spacing w:line="0" w:lineRule="atLeast"/>
        <w:jc w:val="center"/>
        <w:rPr>
          <w:rFonts w:ascii="Times New Roman" w:eastAsia="Times New Roman" w:hAnsi="Times New Roman" w:cs="Times New Roman"/>
          <w:b/>
          <w:sz w:val="24"/>
          <w:szCs w:val="24"/>
          <w:u w:val="single"/>
          <w:lang w:val="sr-Cyrl-CS"/>
        </w:rPr>
      </w:pPr>
      <w:r>
        <w:rPr>
          <w:rFonts w:ascii="Times New Roman" w:eastAsia="Times New Roman" w:hAnsi="Times New Roman" w:cs="Times New Roman"/>
          <w:b/>
          <w:sz w:val="24"/>
          <w:szCs w:val="24"/>
          <w:u w:val="single"/>
          <w:lang w:val="sr-Cyrl-CS"/>
        </w:rPr>
        <w:t>Финансијски капацитет</w:t>
      </w:r>
    </w:p>
    <w:p w14:paraId="282A4BEE" w14:textId="77777777" w:rsidR="00396AE3" w:rsidRDefault="00396AE3" w:rsidP="003015FB">
      <w:pPr>
        <w:spacing w:line="0" w:lineRule="atLeast"/>
        <w:jc w:val="both"/>
        <w:rPr>
          <w:rFonts w:ascii="Times New Roman" w:eastAsia="Times New Roman" w:hAnsi="Times New Roman" w:cs="Times New Roman"/>
          <w:sz w:val="24"/>
          <w:szCs w:val="24"/>
          <w:lang w:val="ru-RU"/>
        </w:rPr>
      </w:pPr>
    </w:p>
    <w:p w14:paraId="7DE9FD8B" w14:textId="77777777" w:rsidR="002F1F76" w:rsidRDefault="002F1F76" w:rsidP="003015FB">
      <w:pPr>
        <w:spacing w:line="0" w:lineRule="atLeast"/>
        <w:jc w:val="both"/>
        <w:rPr>
          <w:rFonts w:ascii="Times New Roman" w:eastAsia="Times New Roman" w:hAnsi="Times New Roman" w:cs="Times New Roman"/>
          <w:sz w:val="24"/>
          <w:szCs w:val="24"/>
          <w:lang w:val="ru-RU"/>
        </w:rPr>
      </w:pPr>
    </w:p>
    <w:p w14:paraId="36BCD7CC" w14:textId="25DF298C" w:rsidR="00E5649E" w:rsidRDefault="00396AE3" w:rsidP="003015FB">
      <w:pPr>
        <w:spacing w:line="0" w:lineRule="atLeast"/>
        <w:jc w:val="both"/>
        <w:rPr>
          <w:rFonts w:ascii="Times New Roman" w:eastAsia="Times New Roman" w:hAnsi="Times New Roman" w:cs="Times New Roman"/>
          <w:sz w:val="24"/>
          <w:szCs w:val="24"/>
          <w:lang w:val="ru-RU"/>
        </w:rPr>
      </w:pPr>
      <w:r w:rsidRPr="00396AE3">
        <w:rPr>
          <w:rFonts w:ascii="Times New Roman" w:eastAsia="Times New Roman" w:hAnsi="Times New Roman" w:cs="Times New Roman"/>
          <w:b/>
          <w:sz w:val="24"/>
          <w:szCs w:val="24"/>
          <w:lang w:val="ru-RU"/>
        </w:rPr>
        <w:t>1.</w:t>
      </w:r>
      <w:r>
        <w:rPr>
          <w:rFonts w:ascii="Times New Roman" w:eastAsia="Times New Roman" w:hAnsi="Times New Roman" w:cs="Times New Roman"/>
          <w:sz w:val="24"/>
          <w:szCs w:val="24"/>
          <w:lang w:val="ru-RU"/>
        </w:rPr>
        <w:t xml:space="preserve"> </w:t>
      </w:r>
      <w:r w:rsidR="009A7529" w:rsidRPr="009A7529">
        <w:rPr>
          <w:rFonts w:ascii="Times New Roman" w:eastAsia="Times New Roman" w:hAnsi="Times New Roman" w:cs="Times New Roman"/>
          <w:sz w:val="24"/>
          <w:szCs w:val="24"/>
          <w:lang w:val="ru-RU"/>
        </w:rPr>
        <w:t>Укупан годишњи прихо</w:t>
      </w:r>
      <w:r w:rsidR="007E0456">
        <w:rPr>
          <w:rFonts w:ascii="Times New Roman" w:eastAsia="Times New Roman" w:hAnsi="Times New Roman" w:cs="Times New Roman"/>
          <w:sz w:val="24"/>
          <w:szCs w:val="24"/>
          <w:lang w:val="ru-RU"/>
        </w:rPr>
        <w:t>д за 3 (три) године (2016, 2017, 2018</w:t>
      </w:r>
      <w:r w:rsidR="00B34A9F">
        <w:rPr>
          <w:rFonts w:ascii="Times New Roman" w:eastAsia="Times New Roman" w:hAnsi="Times New Roman" w:cs="Times New Roman"/>
          <w:sz w:val="24"/>
          <w:szCs w:val="24"/>
          <w:lang w:val="ru-RU"/>
        </w:rPr>
        <w:t>)</w:t>
      </w:r>
      <w:r w:rsidR="009A7529" w:rsidRPr="009A7529">
        <w:rPr>
          <w:rFonts w:ascii="Times New Roman" w:eastAsia="Times New Roman" w:hAnsi="Times New Roman" w:cs="Times New Roman"/>
          <w:sz w:val="24"/>
          <w:szCs w:val="24"/>
          <w:lang w:val="ru-RU"/>
        </w:rPr>
        <w:t>, који износи најмање:</w:t>
      </w:r>
    </w:p>
    <w:p w14:paraId="17FD4F4F" w14:textId="653FDEAB" w:rsidR="00B62001" w:rsidRDefault="00A27520" w:rsidP="00B62001">
      <w:pPr>
        <w:spacing w:line="240" w:lineRule="auto"/>
        <w:ind w:left="709" w:hanging="14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 Партију 1:   42.300.000,00 РСД</w:t>
      </w:r>
      <w:r w:rsidR="009A7529" w:rsidRPr="00535FA7">
        <w:rPr>
          <w:rFonts w:ascii="Times New Roman" w:eastAsia="Times New Roman" w:hAnsi="Times New Roman" w:cs="Times New Roman"/>
          <w:sz w:val="24"/>
          <w:szCs w:val="24"/>
          <w:lang w:val="ru-RU"/>
        </w:rPr>
        <w:tab/>
      </w:r>
    </w:p>
    <w:p w14:paraId="28EE39D6" w14:textId="7915708A" w:rsidR="009A7529" w:rsidRPr="00535FA7" w:rsidRDefault="00673DEF" w:rsidP="00B62001">
      <w:pPr>
        <w:spacing w:line="240" w:lineRule="auto"/>
        <w:ind w:left="709" w:hanging="142"/>
        <w:jc w:val="both"/>
        <w:rPr>
          <w:rFonts w:ascii="Times New Roman" w:eastAsia="Times New Roman" w:hAnsi="Times New Roman" w:cs="Times New Roman"/>
          <w:sz w:val="24"/>
          <w:szCs w:val="24"/>
          <w:lang w:val="ru-RU"/>
        </w:rPr>
      </w:pPr>
      <w:r w:rsidRPr="00535FA7">
        <w:rPr>
          <w:rFonts w:ascii="Times New Roman" w:eastAsia="Times New Roman" w:hAnsi="Times New Roman" w:cs="Times New Roman"/>
          <w:sz w:val="24"/>
          <w:szCs w:val="24"/>
          <w:lang w:val="ru-RU"/>
        </w:rPr>
        <w:t xml:space="preserve">за Партију 2:   </w:t>
      </w:r>
      <w:r w:rsidR="00A27520">
        <w:rPr>
          <w:rFonts w:ascii="Times New Roman" w:eastAsia="Times New Roman" w:hAnsi="Times New Roman" w:cs="Times New Roman"/>
          <w:sz w:val="24"/>
          <w:szCs w:val="24"/>
          <w:lang w:val="ru-RU"/>
        </w:rPr>
        <w:t>109.800.000,00 РСД</w:t>
      </w:r>
    </w:p>
    <w:p w14:paraId="562DA17B" w14:textId="6CA32FEB" w:rsidR="009A7529" w:rsidRPr="00535FA7" w:rsidRDefault="00673DEF" w:rsidP="00B62001">
      <w:pPr>
        <w:spacing w:line="240" w:lineRule="auto"/>
        <w:ind w:firstLine="567"/>
        <w:jc w:val="both"/>
        <w:rPr>
          <w:rFonts w:ascii="Times New Roman" w:eastAsia="Times New Roman" w:hAnsi="Times New Roman" w:cs="Times New Roman"/>
          <w:sz w:val="24"/>
          <w:szCs w:val="24"/>
          <w:lang w:val="ru-RU"/>
        </w:rPr>
      </w:pPr>
      <w:r w:rsidRPr="00535FA7">
        <w:rPr>
          <w:rFonts w:ascii="Times New Roman" w:eastAsia="Times New Roman" w:hAnsi="Times New Roman" w:cs="Times New Roman"/>
          <w:sz w:val="24"/>
          <w:szCs w:val="24"/>
          <w:lang w:val="ru-RU"/>
        </w:rPr>
        <w:t xml:space="preserve">за Партију 3:   </w:t>
      </w:r>
      <w:r w:rsidR="00A27520">
        <w:rPr>
          <w:rFonts w:ascii="Times New Roman" w:eastAsia="Times New Roman" w:hAnsi="Times New Roman" w:cs="Times New Roman"/>
          <w:sz w:val="24"/>
          <w:szCs w:val="24"/>
          <w:lang w:val="ru-RU"/>
        </w:rPr>
        <w:t>84.600.000,00 РСД</w:t>
      </w:r>
    </w:p>
    <w:p w14:paraId="2F98C440" w14:textId="79D1E4A9" w:rsidR="009A7529" w:rsidRPr="00535FA7" w:rsidRDefault="00673DEF" w:rsidP="00B62001">
      <w:pPr>
        <w:spacing w:line="240" w:lineRule="auto"/>
        <w:ind w:firstLine="567"/>
        <w:jc w:val="both"/>
        <w:rPr>
          <w:rFonts w:ascii="Times New Roman" w:eastAsia="Times New Roman" w:hAnsi="Times New Roman" w:cs="Times New Roman"/>
          <w:sz w:val="24"/>
          <w:szCs w:val="24"/>
          <w:lang w:val="ru-RU"/>
        </w:rPr>
      </w:pPr>
      <w:r w:rsidRPr="00535FA7">
        <w:rPr>
          <w:rFonts w:ascii="Times New Roman" w:eastAsia="Times New Roman" w:hAnsi="Times New Roman" w:cs="Times New Roman"/>
          <w:sz w:val="24"/>
          <w:szCs w:val="24"/>
          <w:lang w:val="ru-RU"/>
        </w:rPr>
        <w:t xml:space="preserve">за Партију 4:   </w:t>
      </w:r>
      <w:r w:rsidR="00A27520">
        <w:rPr>
          <w:rFonts w:ascii="Times New Roman" w:eastAsia="Times New Roman" w:hAnsi="Times New Roman" w:cs="Times New Roman"/>
          <w:sz w:val="24"/>
          <w:szCs w:val="24"/>
          <w:lang w:val="ru-RU"/>
        </w:rPr>
        <w:t>37.800.000,00 РСД</w:t>
      </w:r>
      <w:r w:rsidR="009A7529" w:rsidRPr="00535FA7">
        <w:rPr>
          <w:rFonts w:ascii="Times New Roman" w:eastAsia="Times New Roman" w:hAnsi="Times New Roman" w:cs="Times New Roman"/>
          <w:sz w:val="24"/>
          <w:szCs w:val="24"/>
          <w:lang w:val="ru-RU"/>
        </w:rPr>
        <w:tab/>
      </w:r>
    </w:p>
    <w:p w14:paraId="12AD998E" w14:textId="2BFB03A8" w:rsidR="009A7529" w:rsidRPr="00535FA7" w:rsidRDefault="00673DEF" w:rsidP="00B62001">
      <w:pPr>
        <w:spacing w:line="240" w:lineRule="auto"/>
        <w:ind w:firstLine="567"/>
        <w:jc w:val="both"/>
        <w:rPr>
          <w:rFonts w:ascii="Times New Roman" w:eastAsia="Times New Roman" w:hAnsi="Times New Roman" w:cs="Times New Roman"/>
          <w:sz w:val="24"/>
          <w:szCs w:val="24"/>
          <w:lang w:val="ru-RU"/>
        </w:rPr>
      </w:pPr>
      <w:r w:rsidRPr="00535FA7">
        <w:rPr>
          <w:rFonts w:ascii="Times New Roman" w:eastAsia="Times New Roman" w:hAnsi="Times New Roman" w:cs="Times New Roman"/>
          <w:sz w:val="24"/>
          <w:szCs w:val="24"/>
          <w:lang w:val="ru-RU"/>
        </w:rPr>
        <w:t xml:space="preserve">за Партију 5:   </w:t>
      </w:r>
      <w:r w:rsidR="00A27520">
        <w:rPr>
          <w:rFonts w:ascii="Times New Roman" w:eastAsia="Times New Roman" w:hAnsi="Times New Roman" w:cs="Times New Roman"/>
          <w:sz w:val="24"/>
          <w:szCs w:val="24"/>
          <w:lang w:val="ru-RU"/>
        </w:rPr>
        <w:t>14.580</w:t>
      </w:r>
      <w:r w:rsidR="00C63E60">
        <w:rPr>
          <w:rFonts w:ascii="Times New Roman" w:eastAsia="Times New Roman" w:hAnsi="Times New Roman" w:cs="Times New Roman"/>
          <w:sz w:val="24"/>
          <w:szCs w:val="24"/>
          <w:lang w:val="ru-RU"/>
        </w:rPr>
        <w:t>.000,00 РСД</w:t>
      </w:r>
    </w:p>
    <w:p w14:paraId="28E888F2" w14:textId="0D653BE4" w:rsidR="009A7529" w:rsidRPr="00535FA7" w:rsidRDefault="00673DEF" w:rsidP="00B62001">
      <w:pPr>
        <w:spacing w:line="240" w:lineRule="auto"/>
        <w:ind w:firstLine="567"/>
        <w:jc w:val="both"/>
        <w:rPr>
          <w:rFonts w:ascii="Times New Roman" w:eastAsia="Times New Roman" w:hAnsi="Times New Roman" w:cs="Times New Roman"/>
          <w:sz w:val="24"/>
          <w:szCs w:val="24"/>
          <w:lang w:val="ru-RU"/>
        </w:rPr>
      </w:pPr>
      <w:r w:rsidRPr="00535FA7">
        <w:rPr>
          <w:rFonts w:ascii="Times New Roman" w:eastAsia="Times New Roman" w:hAnsi="Times New Roman" w:cs="Times New Roman"/>
          <w:sz w:val="24"/>
          <w:szCs w:val="24"/>
          <w:lang w:val="ru-RU"/>
        </w:rPr>
        <w:t xml:space="preserve">за Партију 6:   </w:t>
      </w:r>
      <w:r w:rsidR="00C63E60">
        <w:rPr>
          <w:rFonts w:ascii="Times New Roman" w:eastAsia="Times New Roman" w:hAnsi="Times New Roman" w:cs="Times New Roman"/>
          <w:sz w:val="24"/>
          <w:szCs w:val="24"/>
          <w:lang w:val="ru-RU"/>
        </w:rPr>
        <w:t>22.860.000,00 РСД</w:t>
      </w:r>
    </w:p>
    <w:p w14:paraId="7BDA73C4" w14:textId="34CA4A45" w:rsidR="009A7529" w:rsidRPr="00535FA7" w:rsidRDefault="00535FA7" w:rsidP="00B62001">
      <w:pPr>
        <w:spacing w:line="240" w:lineRule="auto"/>
        <w:ind w:firstLine="567"/>
        <w:jc w:val="both"/>
        <w:rPr>
          <w:rFonts w:ascii="Times New Roman" w:eastAsia="Times New Roman" w:hAnsi="Times New Roman" w:cs="Times New Roman"/>
          <w:sz w:val="24"/>
          <w:szCs w:val="24"/>
          <w:lang w:val="ru-RU"/>
        </w:rPr>
      </w:pPr>
      <w:r w:rsidRPr="00535FA7">
        <w:rPr>
          <w:rFonts w:ascii="Times New Roman" w:eastAsia="Times New Roman" w:hAnsi="Times New Roman" w:cs="Times New Roman"/>
          <w:sz w:val="24"/>
          <w:szCs w:val="24"/>
          <w:lang w:val="ru-RU"/>
        </w:rPr>
        <w:t xml:space="preserve">за Партију 7:   </w:t>
      </w:r>
      <w:r w:rsidR="00C63E60">
        <w:rPr>
          <w:rFonts w:ascii="Times New Roman" w:eastAsia="Times New Roman" w:hAnsi="Times New Roman" w:cs="Times New Roman"/>
          <w:sz w:val="24"/>
          <w:szCs w:val="24"/>
          <w:lang w:val="ru-RU"/>
        </w:rPr>
        <w:t>37.800.000,00 РСД</w:t>
      </w:r>
    </w:p>
    <w:p w14:paraId="3194DFEF" w14:textId="4F900604" w:rsidR="009A7529" w:rsidRDefault="00535FA7" w:rsidP="00B62001">
      <w:pPr>
        <w:spacing w:line="240" w:lineRule="auto"/>
        <w:ind w:firstLine="567"/>
        <w:jc w:val="both"/>
        <w:rPr>
          <w:rFonts w:ascii="Times New Roman" w:eastAsia="Times New Roman" w:hAnsi="Times New Roman" w:cs="Times New Roman"/>
          <w:sz w:val="24"/>
          <w:szCs w:val="24"/>
          <w:lang w:val="ru-RU"/>
        </w:rPr>
      </w:pPr>
      <w:r w:rsidRPr="00535FA7">
        <w:rPr>
          <w:rFonts w:ascii="Times New Roman" w:eastAsia="Times New Roman" w:hAnsi="Times New Roman" w:cs="Times New Roman"/>
          <w:sz w:val="24"/>
          <w:szCs w:val="24"/>
          <w:lang w:val="ru-RU"/>
        </w:rPr>
        <w:t xml:space="preserve">за Партију 8:   </w:t>
      </w:r>
      <w:r w:rsidR="00C63E60">
        <w:rPr>
          <w:rFonts w:ascii="Times New Roman" w:eastAsia="Times New Roman" w:hAnsi="Times New Roman" w:cs="Times New Roman"/>
          <w:sz w:val="24"/>
          <w:szCs w:val="24"/>
          <w:lang w:val="ru-RU"/>
        </w:rPr>
        <w:t>21.600.000,00 РСД</w:t>
      </w:r>
    </w:p>
    <w:p w14:paraId="49BEDCBE" w14:textId="77777777" w:rsidR="00484D1A" w:rsidRDefault="00484D1A" w:rsidP="00562510">
      <w:pPr>
        <w:spacing w:line="0" w:lineRule="atLeast"/>
        <w:jc w:val="both"/>
        <w:rPr>
          <w:rFonts w:ascii="Times New Roman" w:eastAsia="Times New Roman" w:hAnsi="Times New Roman" w:cs="Times New Roman"/>
          <w:b/>
          <w:i/>
          <w:sz w:val="24"/>
          <w:szCs w:val="24"/>
          <w:lang w:val="ru-RU"/>
        </w:rPr>
      </w:pPr>
    </w:p>
    <w:p w14:paraId="3A274588" w14:textId="77777777" w:rsidR="00484D1A" w:rsidRDefault="00484D1A" w:rsidP="00562510">
      <w:pPr>
        <w:spacing w:line="0" w:lineRule="atLeast"/>
        <w:jc w:val="both"/>
        <w:rPr>
          <w:rFonts w:ascii="Times New Roman" w:eastAsia="Times New Roman" w:hAnsi="Times New Roman" w:cs="Times New Roman"/>
          <w:b/>
          <w:i/>
          <w:sz w:val="24"/>
          <w:szCs w:val="24"/>
          <w:lang w:val="ru-RU"/>
        </w:rPr>
      </w:pPr>
    </w:p>
    <w:p w14:paraId="375FAF03" w14:textId="14744A1D" w:rsidR="009A7529" w:rsidRPr="00484D1A" w:rsidRDefault="00484D1A" w:rsidP="00562510">
      <w:pPr>
        <w:spacing w:line="0" w:lineRule="atLeast"/>
        <w:jc w:val="both"/>
        <w:rPr>
          <w:rFonts w:ascii="Times New Roman" w:eastAsia="Times New Roman" w:hAnsi="Times New Roman" w:cs="Times New Roman"/>
          <w:sz w:val="24"/>
          <w:szCs w:val="24"/>
          <w:lang w:val="sr-Latn-CS"/>
        </w:rPr>
      </w:pPr>
      <w:r w:rsidRPr="00484D1A">
        <w:rPr>
          <w:rFonts w:ascii="Times New Roman" w:eastAsia="Times New Roman" w:hAnsi="Times New Roman" w:cs="Times New Roman"/>
          <w:b/>
          <w:i/>
          <w:sz w:val="24"/>
          <w:szCs w:val="24"/>
          <w:lang w:val="ru-RU"/>
        </w:rPr>
        <w:t>Напомена:</w:t>
      </w:r>
      <w:r>
        <w:rPr>
          <w:rFonts w:ascii="Times New Roman" w:eastAsia="Times New Roman" w:hAnsi="Times New Roman" w:cs="Times New Roman"/>
          <w:sz w:val="24"/>
          <w:szCs w:val="24"/>
          <w:lang w:val="ru-RU"/>
        </w:rPr>
        <w:t xml:space="preserve"> </w:t>
      </w:r>
      <w:r w:rsidR="00562510" w:rsidRPr="00484D1A">
        <w:rPr>
          <w:rFonts w:ascii="Times New Roman" w:eastAsia="Times New Roman" w:hAnsi="Times New Roman" w:cs="Times New Roman"/>
          <w:sz w:val="24"/>
          <w:szCs w:val="24"/>
          <w:lang w:val="ru-RU"/>
        </w:rPr>
        <w:t>Уколико понуђач подноси понуду за више партија мора имати најмање збир годишњих прихода за три године за па</w:t>
      </w:r>
      <w:r w:rsidR="00535FA7" w:rsidRPr="00484D1A">
        <w:rPr>
          <w:rFonts w:ascii="Times New Roman" w:eastAsia="Times New Roman" w:hAnsi="Times New Roman" w:cs="Times New Roman"/>
          <w:sz w:val="24"/>
          <w:szCs w:val="24"/>
          <w:lang w:val="ru-RU"/>
        </w:rPr>
        <w:t>ртије за које подноси понуду.</w:t>
      </w:r>
      <w:r w:rsidR="006D0D3E" w:rsidRPr="00484D1A">
        <w:rPr>
          <w:rFonts w:ascii="Times New Roman" w:eastAsia="Times New Roman" w:hAnsi="Times New Roman" w:cs="Times New Roman"/>
          <w:sz w:val="24"/>
          <w:szCs w:val="24"/>
          <w:lang w:val="sr-Latn-CS"/>
        </w:rPr>
        <w:t xml:space="preserve"> </w:t>
      </w:r>
      <w:r w:rsidR="00B34A9F">
        <w:rPr>
          <w:rFonts w:ascii="Times New Roman" w:eastAsia="Times New Roman" w:hAnsi="Times New Roman" w:cs="Times New Roman"/>
          <w:sz w:val="24"/>
          <w:szCs w:val="24"/>
          <w:lang w:val="ru-RU"/>
        </w:rPr>
        <w:t>Водећи члан</w:t>
      </w:r>
      <w:r w:rsidR="00562510" w:rsidRPr="00484D1A">
        <w:rPr>
          <w:rFonts w:ascii="Times New Roman" w:eastAsia="Times New Roman" w:hAnsi="Times New Roman" w:cs="Times New Roman"/>
          <w:sz w:val="24"/>
          <w:szCs w:val="24"/>
          <w:lang w:val="ru-RU"/>
        </w:rPr>
        <w:t xml:space="preserve"> </w:t>
      </w:r>
      <w:r w:rsidR="00B34A9F">
        <w:rPr>
          <w:rFonts w:ascii="Times New Roman" w:eastAsia="Times New Roman" w:hAnsi="Times New Roman" w:cs="Times New Roman"/>
          <w:sz w:val="24"/>
          <w:szCs w:val="24"/>
          <w:lang w:val="ru-RU"/>
        </w:rPr>
        <w:t>групе понуђача</w:t>
      </w:r>
      <w:r w:rsidR="00562510" w:rsidRPr="00484D1A">
        <w:rPr>
          <w:rFonts w:ascii="Times New Roman" w:eastAsia="Times New Roman" w:hAnsi="Times New Roman" w:cs="Times New Roman"/>
          <w:sz w:val="24"/>
          <w:szCs w:val="24"/>
          <w:lang w:val="ru-RU"/>
        </w:rPr>
        <w:t xml:space="preserve"> мора да задовољи минимум 50% овог квалификационог критеријума.</w:t>
      </w:r>
      <w:r w:rsidR="003015FB" w:rsidRPr="00484D1A">
        <w:rPr>
          <w:rFonts w:ascii="Times New Roman" w:eastAsia="Times New Roman" w:hAnsi="Times New Roman" w:cs="Times New Roman"/>
          <w:sz w:val="24"/>
          <w:szCs w:val="24"/>
          <w:lang w:val="ru-RU"/>
        </w:rPr>
        <w:t xml:space="preserve"> </w:t>
      </w:r>
      <w:r w:rsidRPr="00484D1A">
        <w:rPr>
          <w:rFonts w:ascii="Times New Roman" w:eastAsia="Times New Roman" w:hAnsi="Times New Roman" w:cs="Times New Roman"/>
          <w:sz w:val="24"/>
          <w:szCs w:val="24"/>
          <w:lang w:val="sr-Cyrl-CS"/>
        </w:rPr>
        <w:t xml:space="preserve"> </w:t>
      </w:r>
      <w:r w:rsidR="00562510" w:rsidRPr="00484D1A">
        <w:rPr>
          <w:rFonts w:ascii="Times New Roman" w:eastAsia="Times New Roman" w:hAnsi="Times New Roman" w:cs="Times New Roman"/>
          <w:sz w:val="24"/>
          <w:szCs w:val="24"/>
          <w:lang w:val="ru-RU"/>
        </w:rPr>
        <w:t xml:space="preserve">Понуђач, односно водећи </w:t>
      </w:r>
      <w:r w:rsidR="00B34A9F">
        <w:rPr>
          <w:rFonts w:ascii="Times New Roman" w:eastAsia="Times New Roman" w:hAnsi="Times New Roman" w:cs="Times New Roman"/>
          <w:sz w:val="24"/>
          <w:szCs w:val="24"/>
          <w:lang w:val="ru-RU"/>
        </w:rPr>
        <w:t>члан групе понуђача</w:t>
      </w:r>
      <w:r w:rsidR="00562510" w:rsidRPr="00484D1A">
        <w:rPr>
          <w:rFonts w:ascii="Times New Roman" w:eastAsia="Times New Roman" w:hAnsi="Times New Roman" w:cs="Times New Roman"/>
          <w:sz w:val="24"/>
          <w:szCs w:val="24"/>
          <w:lang w:val="ru-RU"/>
        </w:rPr>
        <w:t>, не може да испуни наведени квалификациони критеријум преко Подиз</w:t>
      </w:r>
      <w:r w:rsidR="00693FC0" w:rsidRPr="00484D1A">
        <w:rPr>
          <w:rFonts w:ascii="Times New Roman" w:eastAsia="Times New Roman" w:hAnsi="Times New Roman" w:cs="Times New Roman"/>
          <w:sz w:val="24"/>
          <w:szCs w:val="24"/>
          <w:lang w:val="ru-RU"/>
        </w:rPr>
        <w:t>в</w:t>
      </w:r>
      <w:r w:rsidR="00562510" w:rsidRPr="00484D1A">
        <w:rPr>
          <w:rFonts w:ascii="Times New Roman" w:eastAsia="Times New Roman" w:hAnsi="Times New Roman" w:cs="Times New Roman"/>
          <w:sz w:val="24"/>
          <w:szCs w:val="24"/>
          <w:lang w:val="ru-RU"/>
        </w:rPr>
        <w:t>ођача.</w:t>
      </w:r>
    </w:p>
    <w:p w14:paraId="1D409E6A" w14:textId="5483F81F" w:rsidR="00FC67AF" w:rsidRDefault="00396AE3" w:rsidP="00396AE3">
      <w:pPr>
        <w:spacing w:line="0" w:lineRule="atLeast"/>
        <w:jc w:val="both"/>
        <w:rPr>
          <w:rFonts w:ascii="Times New Roman" w:hAnsi="Times New Roman" w:cs="Times New Roman"/>
          <w:b/>
          <w:i/>
          <w:sz w:val="24"/>
          <w:szCs w:val="24"/>
          <w:u w:val="single"/>
          <w:lang w:val="sr-Cyrl-CS"/>
        </w:rPr>
      </w:pPr>
      <w:r w:rsidRPr="001F10A3">
        <w:rPr>
          <w:rFonts w:ascii="Times New Roman" w:hAnsi="Times New Roman" w:cs="Times New Roman"/>
          <w:b/>
          <w:i/>
          <w:sz w:val="24"/>
          <w:szCs w:val="24"/>
          <w:u w:val="single"/>
          <w:lang w:val="sr-Cyrl-CS"/>
        </w:rPr>
        <w:t>Доказ:</w:t>
      </w:r>
      <w:r>
        <w:rPr>
          <w:rFonts w:ascii="Times New Roman" w:hAnsi="Times New Roman" w:cs="Times New Roman"/>
          <w:b/>
          <w:i/>
          <w:sz w:val="24"/>
          <w:szCs w:val="24"/>
          <w:u w:val="single"/>
          <w:lang w:val="sr-Cyrl-CS"/>
        </w:rPr>
        <w:t xml:space="preserve">  </w:t>
      </w:r>
    </w:p>
    <w:p w14:paraId="3F4D320C" w14:textId="77777777" w:rsidR="00484D1A" w:rsidRPr="00484D1A" w:rsidRDefault="00484D1A" w:rsidP="00093202">
      <w:pPr>
        <w:pStyle w:val="ListParagraph"/>
        <w:numPr>
          <w:ilvl w:val="0"/>
          <w:numId w:val="9"/>
        </w:numPr>
        <w:spacing w:line="0" w:lineRule="atLeast"/>
        <w:ind w:left="709"/>
        <w:rPr>
          <w:rFonts w:eastAsia="Times New Roman" w:cs="Times New Roman"/>
          <w:sz w:val="24"/>
          <w:lang w:val="ru-RU"/>
        </w:rPr>
      </w:pPr>
      <w:r w:rsidRPr="00484D1A">
        <w:rPr>
          <w:rFonts w:eastAsia="Times New Roman" w:cs="Times New Roman"/>
          <w:sz w:val="24"/>
          <w:lang w:val="ru-RU"/>
        </w:rPr>
        <w:t>Извештај о бонитету издат од Агенције за привредне регистре</w:t>
      </w:r>
    </w:p>
    <w:p w14:paraId="0F85CF14" w14:textId="32BDECE8" w:rsidR="00484D1A" w:rsidRPr="00484D1A" w:rsidRDefault="00484D1A" w:rsidP="00093202">
      <w:pPr>
        <w:pStyle w:val="ListParagraph"/>
        <w:numPr>
          <w:ilvl w:val="0"/>
          <w:numId w:val="9"/>
        </w:numPr>
        <w:spacing w:line="0" w:lineRule="atLeast"/>
        <w:ind w:left="709"/>
        <w:rPr>
          <w:rFonts w:eastAsia="Times New Roman" w:cs="Times New Roman"/>
          <w:sz w:val="24"/>
          <w:lang w:val="ru-RU"/>
        </w:rPr>
      </w:pPr>
      <w:r w:rsidRPr="00484D1A">
        <w:rPr>
          <w:rFonts w:eastAsia="Times New Roman" w:cs="Times New Roman"/>
          <w:sz w:val="24"/>
          <w:lang w:val="ru-RU"/>
        </w:rPr>
        <w:t>Биланс успеха за посл</w:t>
      </w:r>
      <w:r w:rsidR="007E0456">
        <w:rPr>
          <w:rFonts w:eastAsia="Times New Roman" w:cs="Times New Roman"/>
          <w:sz w:val="24"/>
          <w:lang w:val="ru-RU"/>
        </w:rPr>
        <w:t>едње три обрачунске године (2016, 2017</w:t>
      </w:r>
      <w:r w:rsidRPr="00484D1A">
        <w:rPr>
          <w:rFonts w:eastAsia="Times New Roman" w:cs="Times New Roman"/>
          <w:sz w:val="24"/>
          <w:lang w:val="ru-RU"/>
        </w:rPr>
        <w:t xml:space="preserve">. </w:t>
      </w:r>
      <w:r w:rsidR="007E0456">
        <w:rPr>
          <w:rFonts w:eastAsia="Times New Roman" w:cs="Times New Roman"/>
          <w:sz w:val="24"/>
          <w:lang w:val="ru-RU"/>
        </w:rPr>
        <w:t>и 2018</w:t>
      </w:r>
      <w:r w:rsidRPr="00484D1A">
        <w:rPr>
          <w:rFonts w:eastAsia="Times New Roman" w:cs="Times New Roman"/>
          <w:sz w:val="24"/>
          <w:lang w:val="ru-RU"/>
        </w:rPr>
        <w:t>. годину), које припрема понуђач. У случају да понуду паушално опорезовани предузетник - Књига о оствареном промету паушално опорезованих обвезника.</w:t>
      </w:r>
    </w:p>
    <w:p w14:paraId="2F87778F" w14:textId="77777777" w:rsidR="00484D1A" w:rsidRPr="00211483" w:rsidRDefault="00484D1A" w:rsidP="00484D1A">
      <w:pPr>
        <w:pStyle w:val="ListParagraph"/>
        <w:spacing w:line="0" w:lineRule="atLeast"/>
        <w:ind w:left="709"/>
        <w:rPr>
          <w:rFonts w:eastAsia="Times New Roman" w:cs="Times New Roman"/>
          <w:b/>
          <w:color w:val="FF0000"/>
          <w:sz w:val="12"/>
          <w:szCs w:val="12"/>
          <w:lang w:val="ru-RU"/>
        </w:rPr>
      </w:pPr>
    </w:p>
    <w:p w14:paraId="6DAF6CB3" w14:textId="77777777" w:rsidR="002F1F76" w:rsidRDefault="002F1F76" w:rsidP="00396AE3">
      <w:pPr>
        <w:spacing w:line="0" w:lineRule="atLeast"/>
        <w:jc w:val="both"/>
        <w:rPr>
          <w:rFonts w:ascii="Times New Roman" w:eastAsia="Times New Roman" w:hAnsi="Times New Roman" w:cs="Times New Roman"/>
          <w:b/>
          <w:sz w:val="24"/>
          <w:szCs w:val="24"/>
          <w:u w:val="single"/>
          <w:lang w:val="ru-RU"/>
        </w:rPr>
      </w:pPr>
    </w:p>
    <w:p w14:paraId="1F9F3DC6" w14:textId="0823ADE1" w:rsidR="00FC67AF" w:rsidRPr="003015FB" w:rsidRDefault="00484D1A" w:rsidP="00B34A9F">
      <w:pPr>
        <w:spacing w:line="0" w:lineRule="atLeast"/>
        <w:jc w:val="both"/>
        <w:rPr>
          <w:rFonts w:ascii="Times New Roman" w:eastAsia="Times New Roman" w:hAnsi="Times New Roman" w:cs="Times New Roman"/>
          <w:sz w:val="24"/>
          <w:u w:val="single"/>
          <w:lang w:val="ru-RU"/>
        </w:rPr>
      </w:pPr>
      <w:r w:rsidRPr="00484D1A">
        <w:rPr>
          <w:rFonts w:ascii="Times New Roman" w:eastAsia="Times New Roman" w:hAnsi="Times New Roman" w:cs="Times New Roman"/>
          <w:b/>
          <w:sz w:val="24"/>
          <w:lang w:val="sr-Latn-CS"/>
        </w:rPr>
        <w:t>2.</w:t>
      </w:r>
      <w:r>
        <w:rPr>
          <w:rFonts w:ascii="Times New Roman" w:eastAsia="Times New Roman" w:hAnsi="Times New Roman" w:cs="Times New Roman"/>
          <w:sz w:val="24"/>
          <w:lang w:val="sr-Latn-CS"/>
        </w:rPr>
        <w:t xml:space="preserve"> </w:t>
      </w:r>
      <w:r w:rsidR="003015FB" w:rsidRPr="003015FB">
        <w:rPr>
          <w:rFonts w:ascii="Times New Roman" w:eastAsia="Times New Roman" w:hAnsi="Times New Roman" w:cs="Times New Roman"/>
          <w:sz w:val="24"/>
          <w:lang w:val="sr-Cyrl-CS"/>
        </w:rPr>
        <w:t>Д</w:t>
      </w:r>
      <w:r w:rsidR="00FC67AF" w:rsidRPr="003015FB">
        <w:rPr>
          <w:rFonts w:ascii="Times New Roman" w:eastAsia="Times New Roman" w:hAnsi="Times New Roman" w:cs="Times New Roman"/>
          <w:sz w:val="24"/>
          <w:lang w:val="ru-RU"/>
        </w:rPr>
        <w:t>а над понуђачем  није покренут поступак стечаја или ликвидације, односно претходни стечајни поступак;</w:t>
      </w:r>
    </w:p>
    <w:p w14:paraId="3B118D5A" w14:textId="1B5513F7" w:rsidR="00FC67AF" w:rsidRDefault="00484D1A" w:rsidP="00B34A9F">
      <w:pPr>
        <w:spacing w:line="0" w:lineRule="atLeast"/>
        <w:jc w:val="both"/>
        <w:rPr>
          <w:rFonts w:ascii="Times New Roman" w:eastAsia="Times New Roman" w:hAnsi="Times New Roman" w:cs="Times New Roman"/>
          <w:sz w:val="24"/>
          <w:szCs w:val="24"/>
          <w:lang w:val="ru-RU"/>
        </w:rPr>
      </w:pPr>
      <w:r w:rsidRPr="00484D1A">
        <w:rPr>
          <w:rFonts w:ascii="Times New Roman" w:eastAsia="Times New Roman" w:hAnsi="Times New Roman" w:cs="Times New Roman"/>
          <w:b/>
          <w:i/>
          <w:sz w:val="24"/>
          <w:szCs w:val="24"/>
          <w:lang w:val="ru-RU"/>
        </w:rPr>
        <w:t>Напомена:</w:t>
      </w:r>
      <w:r w:rsidRPr="00484D1A">
        <w:rPr>
          <w:rFonts w:ascii="Times New Roman" w:eastAsia="Times New Roman" w:hAnsi="Times New Roman" w:cs="Times New Roman"/>
          <w:sz w:val="24"/>
          <w:szCs w:val="24"/>
          <w:lang w:val="ru-RU"/>
        </w:rPr>
        <w:t xml:space="preserve"> </w:t>
      </w:r>
      <w:r w:rsidR="00FC67AF" w:rsidRPr="00484D1A">
        <w:rPr>
          <w:rFonts w:ascii="Times New Roman" w:eastAsia="Times New Roman" w:hAnsi="Times New Roman" w:cs="Times New Roman"/>
          <w:sz w:val="24"/>
          <w:szCs w:val="24"/>
          <w:lang w:val="ru-RU"/>
        </w:rPr>
        <w:t>Ова одредба се односи на све понуђаче</w:t>
      </w:r>
      <w:r w:rsidR="00B34A9F">
        <w:rPr>
          <w:rFonts w:ascii="Times New Roman" w:eastAsia="Times New Roman" w:hAnsi="Times New Roman" w:cs="Times New Roman"/>
          <w:sz w:val="24"/>
          <w:szCs w:val="24"/>
          <w:lang w:val="ru-RU"/>
        </w:rPr>
        <w:t xml:space="preserve"> из групе понуђача</w:t>
      </w:r>
      <w:r w:rsidR="00AE4193">
        <w:rPr>
          <w:rFonts w:ascii="Times New Roman" w:eastAsia="Times New Roman" w:hAnsi="Times New Roman" w:cs="Times New Roman"/>
          <w:sz w:val="24"/>
          <w:szCs w:val="24"/>
          <w:lang w:val="ru-RU"/>
        </w:rPr>
        <w:t>.</w:t>
      </w:r>
    </w:p>
    <w:p w14:paraId="1045E287" w14:textId="4ED69AEB" w:rsidR="00484D1A" w:rsidRPr="00484D1A" w:rsidRDefault="00484D1A" w:rsidP="00B34A9F">
      <w:pPr>
        <w:spacing w:line="0" w:lineRule="atLeast"/>
        <w:jc w:val="both"/>
        <w:rPr>
          <w:rFonts w:ascii="Times New Roman" w:hAnsi="Times New Roman" w:cs="Times New Roman"/>
          <w:b/>
          <w:i/>
          <w:sz w:val="24"/>
          <w:szCs w:val="24"/>
          <w:u w:val="single"/>
          <w:lang w:val="sr-Cyrl-CS"/>
        </w:rPr>
      </w:pPr>
      <w:r w:rsidRPr="001F10A3">
        <w:rPr>
          <w:rFonts w:ascii="Times New Roman" w:hAnsi="Times New Roman" w:cs="Times New Roman"/>
          <w:b/>
          <w:i/>
          <w:sz w:val="24"/>
          <w:szCs w:val="24"/>
          <w:u w:val="single"/>
          <w:lang w:val="sr-Cyrl-CS"/>
        </w:rPr>
        <w:t>Доказ:</w:t>
      </w:r>
      <w:r>
        <w:rPr>
          <w:rFonts w:ascii="Times New Roman" w:hAnsi="Times New Roman" w:cs="Times New Roman"/>
          <w:b/>
          <w:i/>
          <w:sz w:val="24"/>
          <w:szCs w:val="24"/>
          <w:u w:val="single"/>
          <w:lang w:val="sr-Cyrl-CS"/>
        </w:rPr>
        <w:t xml:space="preserve"> </w:t>
      </w:r>
      <w:r w:rsidRPr="00484D1A">
        <w:rPr>
          <w:rFonts w:ascii="Times New Roman" w:eastAsia="Times New Roman" w:hAnsi="Times New Roman" w:cs="Times New Roman"/>
          <w:sz w:val="24"/>
          <w:lang w:val="ru-RU"/>
        </w:rPr>
        <w:t>Потврда надлежне институције (органа који води регистар привредних друштава), издату након објављивања јавног позива, да над понуђачем  није покренут поступак стечаја или ликвидације, односно претходни стечајни поступак;</w:t>
      </w:r>
    </w:p>
    <w:p w14:paraId="7EBF6DBA" w14:textId="77777777" w:rsidR="00484D1A" w:rsidRPr="00484D1A" w:rsidRDefault="00484D1A" w:rsidP="003015FB">
      <w:pPr>
        <w:spacing w:line="0" w:lineRule="atLeast"/>
        <w:rPr>
          <w:rFonts w:ascii="Times New Roman" w:eastAsia="Times New Roman" w:hAnsi="Times New Roman" w:cs="Times New Roman"/>
          <w:sz w:val="24"/>
          <w:szCs w:val="24"/>
          <w:lang w:val="ru-RU"/>
        </w:rPr>
      </w:pPr>
    </w:p>
    <w:p w14:paraId="4C36A141" w14:textId="5382367D" w:rsidR="00FC67AF" w:rsidRPr="003015FB" w:rsidRDefault="00484D1A" w:rsidP="003015FB">
      <w:pPr>
        <w:spacing w:line="0" w:lineRule="atLeast"/>
        <w:rPr>
          <w:rFonts w:ascii="Times New Roman" w:eastAsia="Times New Roman" w:hAnsi="Times New Roman" w:cs="Times New Roman"/>
          <w:sz w:val="24"/>
          <w:lang w:val="sr-Cyrl-CS"/>
        </w:rPr>
      </w:pPr>
      <w:r>
        <w:rPr>
          <w:rFonts w:ascii="Times New Roman" w:eastAsia="Times New Roman" w:hAnsi="Times New Roman" w:cs="Times New Roman"/>
          <w:b/>
          <w:sz w:val="24"/>
          <w:szCs w:val="24"/>
          <w:lang w:val="ru-RU"/>
        </w:rPr>
        <w:t xml:space="preserve">3. </w:t>
      </w:r>
      <w:r w:rsidR="003015FB" w:rsidRPr="003015FB">
        <w:rPr>
          <w:rFonts w:ascii="Times New Roman" w:eastAsia="Times New Roman" w:hAnsi="Times New Roman" w:cs="Times New Roman"/>
          <w:sz w:val="24"/>
          <w:lang w:val="ru-RU"/>
        </w:rPr>
        <w:t>Д</w:t>
      </w:r>
      <w:r w:rsidR="00FC67AF" w:rsidRPr="003015FB">
        <w:rPr>
          <w:rFonts w:ascii="Times New Roman" w:eastAsia="Times New Roman" w:hAnsi="Times New Roman" w:cs="Times New Roman"/>
          <w:sz w:val="24"/>
          <w:lang w:val="ru-RU"/>
        </w:rPr>
        <w:t>а понуђач није имао регистроване блокаде рачуна у претходних 12 (дванаест) месеци пре дана објављив</w:t>
      </w:r>
      <w:r w:rsidR="00B34A9F">
        <w:rPr>
          <w:rFonts w:ascii="Times New Roman" w:eastAsia="Times New Roman" w:hAnsi="Times New Roman" w:cs="Times New Roman"/>
          <w:sz w:val="24"/>
          <w:lang w:val="ru-RU"/>
        </w:rPr>
        <w:t xml:space="preserve">ања  </w:t>
      </w:r>
      <w:r w:rsidR="00FC67AF" w:rsidRPr="003015FB">
        <w:rPr>
          <w:rFonts w:ascii="Times New Roman" w:eastAsia="Times New Roman" w:hAnsi="Times New Roman" w:cs="Times New Roman"/>
          <w:sz w:val="24"/>
          <w:lang w:val="ru-RU"/>
        </w:rPr>
        <w:t>позива за подношење понуда;</w:t>
      </w:r>
    </w:p>
    <w:p w14:paraId="10AEA1BC" w14:textId="77777777" w:rsidR="00FC67AF" w:rsidRPr="00FC67AF" w:rsidRDefault="00FC67AF" w:rsidP="00FC67AF">
      <w:pPr>
        <w:pStyle w:val="ListParagraph"/>
        <w:spacing w:line="0" w:lineRule="atLeast"/>
        <w:ind w:left="709"/>
        <w:rPr>
          <w:rFonts w:eastAsia="Times New Roman" w:cs="Times New Roman"/>
          <w:sz w:val="24"/>
          <w:lang w:val="sr-Cyrl-CS"/>
        </w:rPr>
      </w:pPr>
    </w:p>
    <w:p w14:paraId="074ACB4D" w14:textId="187FE4E1" w:rsidR="00FC67AF" w:rsidRPr="00484D1A" w:rsidRDefault="00484D1A" w:rsidP="003015FB">
      <w:pPr>
        <w:spacing w:line="0" w:lineRule="atLeast"/>
        <w:rPr>
          <w:rFonts w:ascii="Times New Roman" w:eastAsia="Times New Roman" w:hAnsi="Times New Roman" w:cs="Times New Roman"/>
          <w:sz w:val="24"/>
          <w:lang w:val="ru-RU"/>
        </w:rPr>
      </w:pPr>
      <w:r w:rsidRPr="00484D1A">
        <w:rPr>
          <w:rFonts w:ascii="Times New Roman" w:eastAsia="Times New Roman" w:hAnsi="Times New Roman" w:cs="Times New Roman"/>
          <w:b/>
          <w:i/>
          <w:sz w:val="24"/>
          <w:lang w:val="ru-RU"/>
        </w:rPr>
        <w:t>Напомена:</w:t>
      </w:r>
      <w:r w:rsidRPr="00484D1A">
        <w:rPr>
          <w:rFonts w:ascii="Times New Roman" w:eastAsia="Times New Roman" w:hAnsi="Times New Roman" w:cs="Times New Roman"/>
          <w:sz w:val="24"/>
          <w:lang w:val="ru-RU"/>
        </w:rPr>
        <w:t xml:space="preserve"> </w:t>
      </w:r>
      <w:r w:rsidR="00FC67AF" w:rsidRPr="00484D1A">
        <w:rPr>
          <w:rFonts w:ascii="Times New Roman" w:eastAsia="Times New Roman" w:hAnsi="Times New Roman" w:cs="Times New Roman"/>
          <w:sz w:val="24"/>
          <w:lang w:val="ru-RU"/>
        </w:rPr>
        <w:t>Ова одредба се односи на све понуђаче</w:t>
      </w:r>
      <w:r w:rsidR="00B34A9F">
        <w:rPr>
          <w:rFonts w:ascii="Times New Roman" w:eastAsia="Times New Roman" w:hAnsi="Times New Roman" w:cs="Times New Roman"/>
          <w:sz w:val="24"/>
          <w:lang w:val="ru-RU"/>
        </w:rPr>
        <w:t xml:space="preserve"> из групе понуђача.</w:t>
      </w:r>
    </w:p>
    <w:p w14:paraId="5E225DC6" w14:textId="21ABF0C8" w:rsidR="00C90FDB" w:rsidRPr="00C90FDB" w:rsidRDefault="00484D1A" w:rsidP="00C90FDB">
      <w:pPr>
        <w:spacing w:line="0" w:lineRule="atLeast"/>
        <w:jc w:val="both"/>
        <w:rPr>
          <w:rFonts w:eastAsia="Times New Roman" w:cs="Times New Roman"/>
          <w:color w:val="FF0000"/>
          <w:sz w:val="24"/>
          <w:lang w:val="ru-RU"/>
        </w:rPr>
      </w:pPr>
      <w:r w:rsidRPr="00C90FDB">
        <w:rPr>
          <w:rFonts w:ascii="Times New Roman" w:hAnsi="Times New Roman" w:cs="Times New Roman"/>
          <w:b/>
          <w:i/>
          <w:sz w:val="24"/>
          <w:szCs w:val="24"/>
          <w:u w:val="single"/>
          <w:lang w:val="sr-Cyrl-CS"/>
        </w:rPr>
        <w:t xml:space="preserve">Доказ:  </w:t>
      </w:r>
      <w:r w:rsidR="00C90FDB" w:rsidRPr="00C90FDB">
        <w:rPr>
          <w:rFonts w:ascii="Times New Roman" w:eastAsia="Times New Roman" w:hAnsi="Times New Roman" w:cs="Times New Roman"/>
          <w:sz w:val="24"/>
          <w:lang w:val="ru-RU"/>
        </w:rPr>
        <w:t xml:space="preserve">Потврда надлежне институције (централне банке Републике Србије – НБС), </w:t>
      </w:r>
      <w:r w:rsidR="00B34A9F">
        <w:rPr>
          <w:rFonts w:ascii="Times New Roman" w:eastAsia="Times New Roman" w:hAnsi="Times New Roman" w:cs="Times New Roman"/>
          <w:sz w:val="24"/>
          <w:lang w:val="ru-RU"/>
        </w:rPr>
        <w:t xml:space="preserve">издату након објављивања </w:t>
      </w:r>
      <w:r w:rsidR="00C90FDB" w:rsidRPr="00C90FDB">
        <w:rPr>
          <w:rFonts w:ascii="Times New Roman" w:eastAsia="Times New Roman" w:hAnsi="Times New Roman" w:cs="Times New Roman"/>
          <w:sz w:val="24"/>
          <w:lang w:val="ru-RU"/>
        </w:rPr>
        <w:t>позива да понуђач није имао регистроване блокаде рачуна у претходних 12 (дванаест) месе</w:t>
      </w:r>
      <w:r w:rsidR="00B34A9F">
        <w:rPr>
          <w:rFonts w:ascii="Times New Roman" w:eastAsia="Times New Roman" w:hAnsi="Times New Roman" w:cs="Times New Roman"/>
          <w:sz w:val="24"/>
          <w:lang w:val="ru-RU"/>
        </w:rPr>
        <w:t xml:space="preserve">ци пре дана објављивања </w:t>
      </w:r>
      <w:r w:rsidR="00C90FDB" w:rsidRPr="00C90FDB">
        <w:rPr>
          <w:rFonts w:ascii="Times New Roman" w:eastAsia="Times New Roman" w:hAnsi="Times New Roman" w:cs="Times New Roman"/>
          <w:sz w:val="24"/>
          <w:lang w:val="ru-RU"/>
        </w:rPr>
        <w:t>позива за подношење понуда;</w:t>
      </w:r>
    </w:p>
    <w:p w14:paraId="78263A76" w14:textId="77777777" w:rsidR="003015FB" w:rsidRDefault="003015FB" w:rsidP="00005A81">
      <w:pPr>
        <w:spacing w:line="0" w:lineRule="atLeast"/>
        <w:rPr>
          <w:rFonts w:ascii="Times New Roman" w:eastAsia="Times New Roman" w:hAnsi="Times New Roman" w:cs="Times New Roman"/>
          <w:b/>
          <w:sz w:val="24"/>
          <w:szCs w:val="24"/>
          <w:u w:val="single"/>
          <w:lang w:val="sr-Cyrl-CS"/>
        </w:rPr>
      </w:pPr>
    </w:p>
    <w:p w14:paraId="66995511" w14:textId="02AEACA7" w:rsidR="00475074" w:rsidRPr="007B1049" w:rsidRDefault="008D4970" w:rsidP="008D4970">
      <w:pPr>
        <w:spacing w:line="0" w:lineRule="atLeast"/>
        <w:jc w:val="center"/>
        <w:rPr>
          <w:rFonts w:ascii="Times New Roman" w:eastAsia="Times New Roman" w:hAnsi="Times New Roman" w:cs="Times New Roman"/>
          <w:b/>
          <w:sz w:val="24"/>
          <w:szCs w:val="24"/>
          <w:u w:val="single"/>
          <w:lang w:val="sr-Cyrl-CS"/>
        </w:rPr>
      </w:pPr>
      <w:r>
        <w:rPr>
          <w:rFonts w:ascii="Times New Roman" w:eastAsia="Times New Roman" w:hAnsi="Times New Roman" w:cs="Times New Roman"/>
          <w:b/>
          <w:sz w:val="24"/>
          <w:szCs w:val="24"/>
          <w:u w:val="single"/>
          <w:lang w:val="sr-Cyrl-CS"/>
        </w:rPr>
        <w:t>Пословни капацитет</w:t>
      </w:r>
    </w:p>
    <w:p w14:paraId="4A0B8CF6" w14:textId="77777777" w:rsidR="003015FB" w:rsidRDefault="003015FB" w:rsidP="004E692E">
      <w:pPr>
        <w:tabs>
          <w:tab w:val="left" w:pos="720"/>
        </w:tabs>
        <w:spacing w:after="0" w:line="226" w:lineRule="auto"/>
        <w:jc w:val="both"/>
        <w:rPr>
          <w:rFonts w:ascii="Times New Roman" w:eastAsia="Times New Roman" w:hAnsi="Times New Roman" w:cs="Times New Roman"/>
          <w:bCs/>
          <w:iCs/>
          <w:color w:val="000000" w:themeColor="text1"/>
          <w:sz w:val="24"/>
          <w:szCs w:val="24"/>
          <w:lang w:val="sr-Cyrl-RS"/>
        </w:rPr>
      </w:pPr>
    </w:p>
    <w:p w14:paraId="0B93C0AF" w14:textId="77777777" w:rsidR="00534667" w:rsidRDefault="00534667" w:rsidP="004E692E">
      <w:pPr>
        <w:tabs>
          <w:tab w:val="left" w:pos="720"/>
        </w:tabs>
        <w:spacing w:after="0" w:line="226" w:lineRule="auto"/>
        <w:jc w:val="both"/>
        <w:rPr>
          <w:rFonts w:ascii="Times New Roman" w:eastAsia="Times New Roman" w:hAnsi="Times New Roman" w:cs="Times New Roman"/>
          <w:bCs/>
          <w:iCs/>
          <w:color w:val="000000" w:themeColor="text1"/>
          <w:sz w:val="24"/>
          <w:szCs w:val="24"/>
          <w:lang w:val="sr-Cyrl-RS"/>
        </w:rPr>
      </w:pPr>
    </w:p>
    <w:p w14:paraId="34FA9AA7" w14:textId="4B6A31B0" w:rsidR="004E692E" w:rsidRDefault="00C90FDB" w:rsidP="00C90FDB">
      <w:pPr>
        <w:tabs>
          <w:tab w:val="left" w:pos="720"/>
        </w:tabs>
        <w:spacing w:after="0" w:line="226" w:lineRule="auto"/>
        <w:jc w:val="both"/>
        <w:rPr>
          <w:rFonts w:ascii="Times New Roman" w:eastAsia="Times New Roman" w:hAnsi="Times New Roman" w:cs="Times New Roman"/>
          <w:bCs/>
          <w:iCs/>
          <w:color w:val="000000" w:themeColor="text1"/>
          <w:sz w:val="24"/>
          <w:szCs w:val="24"/>
          <w:lang w:val="sr-Cyrl-RS"/>
        </w:rPr>
      </w:pPr>
      <w:r>
        <w:rPr>
          <w:rFonts w:ascii="Times New Roman" w:eastAsia="Times New Roman" w:hAnsi="Times New Roman" w:cs="Times New Roman"/>
          <w:b/>
          <w:bCs/>
          <w:iCs/>
          <w:color w:val="000000" w:themeColor="text1"/>
          <w:sz w:val="24"/>
          <w:szCs w:val="24"/>
          <w:lang w:val="sr-Cyrl-RS"/>
        </w:rPr>
        <w:t xml:space="preserve">1. </w:t>
      </w:r>
      <w:r w:rsidR="004E692E" w:rsidRPr="004E692E">
        <w:rPr>
          <w:rFonts w:ascii="Times New Roman" w:eastAsia="Times New Roman" w:hAnsi="Times New Roman" w:cs="Times New Roman"/>
          <w:bCs/>
          <w:iCs/>
          <w:color w:val="000000" w:themeColor="text1"/>
          <w:sz w:val="24"/>
          <w:szCs w:val="24"/>
          <w:lang w:val="sr-Cyrl-RS"/>
        </w:rPr>
        <w:t xml:space="preserve">Искуство у извођењу радова, самостално или као водећи члан </w:t>
      </w:r>
      <w:r w:rsidR="00B34A9F">
        <w:rPr>
          <w:rFonts w:ascii="Times New Roman" w:eastAsia="Times New Roman" w:hAnsi="Times New Roman" w:cs="Times New Roman"/>
          <w:bCs/>
          <w:iCs/>
          <w:color w:val="000000" w:themeColor="text1"/>
          <w:sz w:val="24"/>
          <w:szCs w:val="24"/>
          <w:lang w:val="sr-Cyrl-RS"/>
        </w:rPr>
        <w:t>групе понуђача</w:t>
      </w:r>
      <w:r w:rsidR="004E692E" w:rsidRPr="004E692E">
        <w:rPr>
          <w:rFonts w:ascii="Times New Roman" w:eastAsia="Times New Roman" w:hAnsi="Times New Roman" w:cs="Times New Roman"/>
          <w:bCs/>
          <w:iCs/>
          <w:color w:val="000000" w:themeColor="text1"/>
          <w:sz w:val="24"/>
          <w:szCs w:val="24"/>
          <w:lang w:val="sr-Cyrl-RS"/>
        </w:rPr>
        <w:t xml:space="preserve">, у последњих 5 (пет) година (до </w:t>
      </w:r>
      <w:r w:rsidR="009C0177">
        <w:rPr>
          <w:rFonts w:ascii="Times New Roman" w:eastAsia="Times New Roman" w:hAnsi="Times New Roman" w:cs="Times New Roman"/>
          <w:bCs/>
          <w:iCs/>
          <w:color w:val="000000" w:themeColor="text1"/>
          <w:sz w:val="24"/>
          <w:szCs w:val="24"/>
          <w:lang w:val="sr-Latn-CS"/>
        </w:rPr>
        <w:t xml:space="preserve">30. </w:t>
      </w:r>
      <w:r w:rsidR="00AA187A">
        <w:rPr>
          <w:rFonts w:ascii="Times New Roman" w:eastAsia="Times New Roman" w:hAnsi="Times New Roman" w:cs="Times New Roman"/>
          <w:bCs/>
          <w:iCs/>
          <w:color w:val="000000" w:themeColor="text1"/>
          <w:sz w:val="24"/>
          <w:szCs w:val="24"/>
          <w:lang w:val="sr-Cyrl-CS"/>
        </w:rPr>
        <w:t>јуна 2019.</w:t>
      </w:r>
      <w:r w:rsidR="004E692E" w:rsidRPr="004E692E">
        <w:rPr>
          <w:rFonts w:ascii="Times New Roman" w:eastAsia="Times New Roman" w:hAnsi="Times New Roman" w:cs="Times New Roman"/>
          <w:bCs/>
          <w:iCs/>
          <w:color w:val="000000" w:themeColor="text1"/>
          <w:sz w:val="24"/>
          <w:szCs w:val="24"/>
          <w:lang w:val="sr-Cyrl-RS"/>
        </w:rPr>
        <w:t xml:space="preserve"> године), на објектима сличне природе и/или комплексности као предложени уговор – изградња, реконструкција, дог</w:t>
      </w:r>
      <w:r>
        <w:rPr>
          <w:rFonts w:ascii="Times New Roman" w:eastAsia="Times New Roman" w:hAnsi="Times New Roman" w:cs="Times New Roman"/>
          <w:bCs/>
          <w:iCs/>
          <w:color w:val="000000" w:themeColor="text1"/>
          <w:sz w:val="24"/>
          <w:szCs w:val="24"/>
          <w:lang w:val="sr-Cyrl-RS"/>
        </w:rPr>
        <w:t>радња, адаптација или санација:</w:t>
      </w:r>
    </w:p>
    <w:p w14:paraId="775E0F5C" w14:textId="77777777" w:rsidR="00C90FDB" w:rsidRDefault="00C90FDB" w:rsidP="00C90FDB">
      <w:pPr>
        <w:tabs>
          <w:tab w:val="left" w:pos="720"/>
        </w:tabs>
        <w:spacing w:after="0" w:line="226" w:lineRule="auto"/>
        <w:jc w:val="both"/>
        <w:rPr>
          <w:rFonts w:ascii="Times New Roman" w:eastAsia="Times New Roman" w:hAnsi="Times New Roman" w:cs="Times New Roman"/>
          <w:bCs/>
          <w:iCs/>
          <w:color w:val="000000" w:themeColor="text1"/>
          <w:sz w:val="24"/>
          <w:szCs w:val="24"/>
          <w:lang w:val="sr-Cyrl-RS"/>
        </w:rPr>
      </w:pPr>
    </w:p>
    <w:p w14:paraId="6E802BEA" w14:textId="77777777" w:rsidR="00C90FDB" w:rsidRDefault="00C90FDB" w:rsidP="00C90FDB">
      <w:pPr>
        <w:tabs>
          <w:tab w:val="left" w:pos="720"/>
        </w:tabs>
        <w:spacing w:after="0" w:line="226" w:lineRule="auto"/>
        <w:jc w:val="both"/>
        <w:rPr>
          <w:rFonts w:ascii="Times New Roman" w:eastAsia="Times New Roman" w:hAnsi="Times New Roman" w:cs="Times New Roman"/>
          <w:bCs/>
          <w:iCs/>
          <w:color w:val="000000" w:themeColor="text1"/>
          <w:sz w:val="24"/>
          <w:szCs w:val="24"/>
          <w:lang w:val="sr-Cyrl-RS"/>
        </w:rPr>
      </w:pPr>
    </w:p>
    <w:p w14:paraId="462194A3" w14:textId="77777777" w:rsidR="00C90FDB" w:rsidRPr="004E692E" w:rsidRDefault="00C90FDB" w:rsidP="00C90FDB">
      <w:pPr>
        <w:tabs>
          <w:tab w:val="left" w:pos="720"/>
        </w:tabs>
        <w:spacing w:after="0" w:line="226" w:lineRule="auto"/>
        <w:jc w:val="both"/>
        <w:rPr>
          <w:rFonts w:ascii="Times New Roman" w:eastAsia="Times New Roman" w:hAnsi="Times New Roman" w:cs="Times New Roman"/>
          <w:bCs/>
          <w:iCs/>
          <w:color w:val="000000" w:themeColor="text1"/>
          <w:sz w:val="24"/>
          <w:szCs w:val="24"/>
          <w:lang w:val="sr-Cyrl-RS"/>
        </w:rPr>
      </w:pPr>
    </w:p>
    <w:p w14:paraId="314C88C0" w14:textId="2DB10D7B" w:rsidR="00534667" w:rsidRPr="00534667" w:rsidRDefault="004E692E" w:rsidP="00534667">
      <w:pPr>
        <w:tabs>
          <w:tab w:val="left" w:pos="720"/>
        </w:tabs>
        <w:spacing w:after="0" w:line="360" w:lineRule="auto"/>
        <w:ind w:left="567"/>
        <w:jc w:val="both"/>
        <w:rPr>
          <w:rFonts w:ascii="Times New Roman" w:eastAsia="Times New Roman" w:hAnsi="Times New Roman" w:cs="Times New Roman"/>
          <w:bCs/>
          <w:iCs/>
          <w:color w:val="000000" w:themeColor="text1"/>
          <w:sz w:val="24"/>
          <w:szCs w:val="24"/>
          <w:lang w:val="sr-Cyrl-RS"/>
        </w:rPr>
      </w:pPr>
      <w:r w:rsidRPr="00534667">
        <w:rPr>
          <w:rFonts w:ascii="Times New Roman" w:eastAsia="Times New Roman" w:hAnsi="Times New Roman" w:cs="Times New Roman"/>
          <w:bCs/>
          <w:iCs/>
          <w:color w:val="000000" w:themeColor="text1"/>
          <w:sz w:val="24"/>
          <w:szCs w:val="24"/>
          <w:lang w:val="sr-Cyrl-RS"/>
        </w:rPr>
        <w:t xml:space="preserve">за Партију 1: </w:t>
      </w:r>
      <w:r w:rsidRPr="00534667">
        <w:rPr>
          <w:rFonts w:ascii="Times New Roman" w:eastAsia="Times New Roman" w:hAnsi="Times New Roman" w:cs="Times New Roman"/>
          <w:bCs/>
          <w:iCs/>
          <w:color w:val="000000" w:themeColor="text1"/>
          <w:sz w:val="24"/>
          <w:szCs w:val="24"/>
          <w:lang w:val="sr-Cyrl-RS"/>
        </w:rPr>
        <w:tab/>
        <w:t>укупне бруто површине 3 000 м2</w:t>
      </w:r>
    </w:p>
    <w:p w14:paraId="6026EBA4" w14:textId="3D1DE938" w:rsidR="00534667" w:rsidRPr="00534667" w:rsidRDefault="004E692E" w:rsidP="00534667">
      <w:pPr>
        <w:tabs>
          <w:tab w:val="left" w:pos="720"/>
        </w:tabs>
        <w:spacing w:after="0" w:line="360" w:lineRule="auto"/>
        <w:ind w:left="567"/>
        <w:jc w:val="both"/>
        <w:rPr>
          <w:rFonts w:ascii="Times New Roman" w:eastAsia="Times New Roman" w:hAnsi="Times New Roman" w:cs="Times New Roman"/>
          <w:bCs/>
          <w:iCs/>
          <w:color w:val="000000" w:themeColor="text1"/>
          <w:sz w:val="24"/>
          <w:szCs w:val="24"/>
          <w:lang w:val="sr-Cyrl-RS"/>
        </w:rPr>
      </w:pPr>
      <w:r w:rsidRPr="00534667">
        <w:rPr>
          <w:rFonts w:ascii="Times New Roman" w:eastAsia="Times New Roman" w:hAnsi="Times New Roman" w:cs="Times New Roman"/>
          <w:bCs/>
          <w:iCs/>
          <w:color w:val="000000" w:themeColor="text1"/>
          <w:sz w:val="24"/>
          <w:szCs w:val="24"/>
          <w:lang w:val="sr-Cyrl-RS"/>
        </w:rPr>
        <w:t>за Пар</w:t>
      </w:r>
      <w:r w:rsidR="003E3DE7">
        <w:rPr>
          <w:rFonts w:ascii="Times New Roman" w:eastAsia="Times New Roman" w:hAnsi="Times New Roman" w:cs="Times New Roman"/>
          <w:bCs/>
          <w:iCs/>
          <w:color w:val="000000" w:themeColor="text1"/>
          <w:sz w:val="24"/>
          <w:szCs w:val="24"/>
          <w:lang w:val="sr-Cyrl-RS"/>
        </w:rPr>
        <w:t xml:space="preserve">тију 2: </w:t>
      </w:r>
      <w:r w:rsidR="003E3DE7">
        <w:rPr>
          <w:rFonts w:ascii="Times New Roman" w:eastAsia="Times New Roman" w:hAnsi="Times New Roman" w:cs="Times New Roman"/>
          <w:bCs/>
          <w:iCs/>
          <w:color w:val="000000" w:themeColor="text1"/>
          <w:sz w:val="24"/>
          <w:szCs w:val="24"/>
          <w:lang w:val="sr-Cyrl-RS"/>
        </w:rPr>
        <w:tab/>
        <w:t>укупне бруто површине 3</w:t>
      </w:r>
      <w:r w:rsidRPr="00534667">
        <w:rPr>
          <w:rFonts w:ascii="Times New Roman" w:eastAsia="Times New Roman" w:hAnsi="Times New Roman" w:cs="Times New Roman"/>
          <w:bCs/>
          <w:iCs/>
          <w:color w:val="000000" w:themeColor="text1"/>
          <w:sz w:val="24"/>
          <w:szCs w:val="24"/>
          <w:lang w:val="sr-Cyrl-RS"/>
        </w:rPr>
        <w:t xml:space="preserve"> 000 м2 </w:t>
      </w:r>
    </w:p>
    <w:p w14:paraId="4C67E19F" w14:textId="02D9443B" w:rsidR="004E692E" w:rsidRPr="00534667" w:rsidRDefault="004E692E" w:rsidP="00534667">
      <w:pPr>
        <w:tabs>
          <w:tab w:val="left" w:pos="720"/>
        </w:tabs>
        <w:spacing w:after="0" w:line="360" w:lineRule="auto"/>
        <w:ind w:left="567"/>
        <w:jc w:val="both"/>
        <w:rPr>
          <w:rFonts w:ascii="Times New Roman" w:eastAsia="Times New Roman" w:hAnsi="Times New Roman" w:cs="Times New Roman"/>
          <w:bCs/>
          <w:iCs/>
          <w:color w:val="000000" w:themeColor="text1"/>
          <w:sz w:val="24"/>
          <w:szCs w:val="24"/>
          <w:lang w:val="sr-Cyrl-RS"/>
        </w:rPr>
      </w:pPr>
      <w:r w:rsidRPr="00534667">
        <w:rPr>
          <w:rFonts w:ascii="Times New Roman" w:eastAsia="Times New Roman" w:hAnsi="Times New Roman" w:cs="Times New Roman"/>
          <w:bCs/>
          <w:iCs/>
          <w:color w:val="000000" w:themeColor="text1"/>
          <w:sz w:val="24"/>
          <w:szCs w:val="24"/>
          <w:lang w:val="sr-Cyrl-RS"/>
        </w:rPr>
        <w:t xml:space="preserve">за Партију 3:    </w:t>
      </w:r>
      <w:r w:rsidR="003E3DE7">
        <w:rPr>
          <w:rFonts w:ascii="Times New Roman" w:eastAsia="Times New Roman" w:hAnsi="Times New Roman" w:cs="Times New Roman"/>
          <w:bCs/>
          <w:iCs/>
          <w:color w:val="000000" w:themeColor="text1"/>
          <w:sz w:val="24"/>
          <w:szCs w:val="24"/>
          <w:lang w:val="sr-Cyrl-RS"/>
        </w:rPr>
        <w:t>укупне бруто површине 3</w:t>
      </w:r>
      <w:r w:rsidRPr="00534667">
        <w:rPr>
          <w:rFonts w:ascii="Times New Roman" w:eastAsia="Times New Roman" w:hAnsi="Times New Roman" w:cs="Times New Roman"/>
          <w:bCs/>
          <w:iCs/>
          <w:color w:val="000000" w:themeColor="text1"/>
          <w:sz w:val="24"/>
          <w:szCs w:val="24"/>
          <w:lang w:val="sr-Cyrl-RS"/>
        </w:rPr>
        <w:t xml:space="preserve"> 000 м2</w:t>
      </w:r>
    </w:p>
    <w:p w14:paraId="484776AA" w14:textId="487F93A1" w:rsidR="004E692E" w:rsidRPr="00534667" w:rsidRDefault="004E692E" w:rsidP="00534667">
      <w:pPr>
        <w:tabs>
          <w:tab w:val="left" w:pos="720"/>
        </w:tabs>
        <w:spacing w:after="0" w:line="360" w:lineRule="auto"/>
        <w:ind w:left="567"/>
        <w:jc w:val="both"/>
        <w:rPr>
          <w:rFonts w:ascii="Times New Roman" w:eastAsia="Times New Roman" w:hAnsi="Times New Roman" w:cs="Times New Roman"/>
          <w:bCs/>
          <w:iCs/>
          <w:color w:val="000000" w:themeColor="text1"/>
          <w:sz w:val="24"/>
          <w:szCs w:val="24"/>
          <w:lang w:val="sr-Cyrl-RS"/>
        </w:rPr>
      </w:pPr>
      <w:r w:rsidRPr="00534667">
        <w:rPr>
          <w:rFonts w:ascii="Times New Roman" w:eastAsia="Times New Roman" w:hAnsi="Times New Roman" w:cs="Times New Roman"/>
          <w:bCs/>
          <w:iCs/>
          <w:color w:val="000000" w:themeColor="text1"/>
          <w:sz w:val="24"/>
          <w:szCs w:val="24"/>
          <w:lang w:val="sr-Cyrl-RS"/>
        </w:rPr>
        <w:t xml:space="preserve">за Партију 4: </w:t>
      </w:r>
      <w:r w:rsidRPr="00534667">
        <w:rPr>
          <w:rFonts w:ascii="Times New Roman" w:eastAsia="Times New Roman" w:hAnsi="Times New Roman" w:cs="Times New Roman"/>
          <w:bCs/>
          <w:iCs/>
          <w:color w:val="000000" w:themeColor="text1"/>
          <w:sz w:val="24"/>
          <w:szCs w:val="24"/>
          <w:lang w:val="sr-Cyrl-RS"/>
        </w:rPr>
        <w:tab/>
        <w:t>укупне бруто површине 3 000 м2</w:t>
      </w:r>
    </w:p>
    <w:p w14:paraId="78A032CB" w14:textId="614F6D8A" w:rsidR="004E692E" w:rsidRPr="00534667" w:rsidRDefault="004E692E" w:rsidP="00534667">
      <w:pPr>
        <w:tabs>
          <w:tab w:val="left" w:pos="720"/>
        </w:tabs>
        <w:spacing w:after="0" w:line="360" w:lineRule="auto"/>
        <w:ind w:left="567"/>
        <w:jc w:val="both"/>
        <w:rPr>
          <w:rFonts w:ascii="Times New Roman" w:eastAsia="Times New Roman" w:hAnsi="Times New Roman" w:cs="Times New Roman"/>
          <w:bCs/>
          <w:iCs/>
          <w:color w:val="000000" w:themeColor="text1"/>
          <w:sz w:val="24"/>
          <w:szCs w:val="24"/>
          <w:lang w:val="sr-Cyrl-RS"/>
        </w:rPr>
      </w:pPr>
      <w:r w:rsidRPr="00534667">
        <w:rPr>
          <w:rFonts w:ascii="Times New Roman" w:eastAsia="Times New Roman" w:hAnsi="Times New Roman" w:cs="Times New Roman"/>
          <w:bCs/>
          <w:iCs/>
          <w:color w:val="000000" w:themeColor="text1"/>
          <w:sz w:val="24"/>
          <w:szCs w:val="24"/>
          <w:lang w:val="sr-Cyrl-RS"/>
        </w:rPr>
        <w:t xml:space="preserve">за Партију 5: </w:t>
      </w:r>
      <w:r w:rsidRPr="00534667">
        <w:rPr>
          <w:rFonts w:ascii="Times New Roman" w:eastAsia="Times New Roman" w:hAnsi="Times New Roman" w:cs="Times New Roman"/>
          <w:bCs/>
          <w:iCs/>
          <w:color w:val="000000" w:themeColor="text1"/>
          <w:sz w:val="24"/>
          <w:szCs w:val="24"/>
          <w:lang w:val="sr-Cyrl-RS"/>
        </w:rPr>
        <w:tab/>
        <w:t xml:space="preserve">укупне бруто површине 3 000 м2 </w:t>
      </w:r>
    </w:p>
    <w:p w14:paraId="34C98A30" w14:textId="3F2A301C" w:rsidR="004E692E" w:rsidRPr="00534667" w:rsidRDefault="004E692E" w:rsidP="00534667">
      <w:pPr>
        <w:tabs>
          <w:tab w:val="left" w:pos="720"/>
        </w:tabs>
        <w:spacing w:after="0" w:line="360" w:lineRule="auto"/>
        <w:ind w:left="567"/>
        <w:jc w:val="both"/>
        <w:rPr>
          <w:rFonts w:ascii="Times New Roman" w:eastAsia="Times New Roman" w:hAnsi="Times New Roman" w:cs="Times New Roman"/>
          <w:bCs/>
          <w:iCs/>
          <w:color w:val="000000" w:themeColor="text1"/>
          <w:sz w:val="24"/>
          <w:szCs w:val="24"/>
          <w:lang w:val="sr-Cyrl-RS"/>
        </w:rPr>
      </w:pPr>
      <w:r w:rsidRPr="00534667">
        <w:rPr>
          <w:rFonts w:ascii="Times New Roman" w:eastAsia="Times New Roman" w:hAnsi="Times New Roman" w:cs="Times New Roman"/>
          <w:bCs/>
          <w:iCs/>
          <w:color w:val="000000" w:themeColor="text1"/>
          <w:sz w:val="24"/>
          <w:szCs w:val="24"/>
          <w:lang w:val="sr-Cyrl-RS"/>
        </w:rPr>
        <w:t>за Партију 6:    укупне б</w:t>
      </w:r>
      <w:r w:rsidR="00534667" w:rsidRPr="00534667">
        <w:rPr>
          <w:rFonts w:ascii="Times New Roman" w:eastAsia="Times New Roman" w:hAnsi="Times New Roman" w:cs="Times New Roman"/>
          <w:bCs/>
          <w:iCs/>
          <w:color w:val="000000" w:themeColor="text1"/>
          <w:sz w:val="24"/>
          <w:szCs w:val="24"/>
          <w:lang w:val="sr-Cyrl-RS"/>
        </w:rPr>
        <w:t>руто површине 3</w:t>
      </w:r>
      <w:r w:rsidRPr="00534667">
        <w:rPr>
          <w:rFonts w:ascii="Times New Roman" w:eastAsia="Times New Roman" w:hAnsi="Times New Roman" w:cs="Times New Roman"/>
          <w:bCs/>
          <w:iCs/>
          <w:color w:val="000000" w:themeColor="text1"/>
          <w:sz w:val="24"/>
          <w:szCs w:val="24"/>
          <w:lang w:val="sr-Cyrl-RS"/>
        </w:rPr>
        <w:t xml:space="preserve"> 000 м2</w:t>
      </w:r>
    </w:p>
    <w:p w14:paraId="32C71168" w14:textId="50846801" w:rsidR="004E692E" w:rsidRPr="00534667" w:rsidRDefault="004E692E" w:rsidP="00534667">
      <w:pPr>
        <w:tabs>
          <w:tab w:val="left" w:pos="720"/>
        </w:tabs>
        <w:spacing w:after="0" w:line="360" w:lineRule="auto"/>
        <w:ind w:left="567"/>
        <w:jc w:val="both"/>
        <w:rPr>
          <w:rFonts w:ascii="Times New Roman" w:eastAsia="Times New Roman" w:hAnsi="Times New Roman" w:cs="Times New Roman"/>
          <w:bCs/>
          <w:iCs/>
          <w:color w:val="000000" w:themeColor="text1"/>
          <w:sz w:val="24"/>
          <w:szCs w:val="24"/>
          <w:lang w:val="sr-Cyrl-RS"/>
        </w:rPr>
      </w:pPr>
      <w:r w:rsidRPr="00534667">
        <w:rPr>
          <w:rFonts w:ascii="Times New Roman" w:eastAsia="Times New Roman" w:hAnsi="Times New Roman" w:cs="Times New Roman"/>
          <w:bCs/>
          <w:iCs/>
          <w:color w:val="000000" w:themeColor="text1"/>
          <w:sz w:val="24"/>
          <w:szCs w:val="24"/>
          <w:lang w:val="sr-Cyrl-RS"/>
        </w:rPr>
        <w:t xml:space="preserve">за Партију 7: </w:t>
      </w:r>
      <w:r w:rsidRPr="00534667">
        <w:rPr>
          <w:rFonts w:ascii="Times New Roman" w:eastAsia="Times New Roman" w:hAnsi="Times New Roman" w:cs="Times New Roman"/>
          <w:bCs/>
          <w:iCs/>
          <w:color w:val="000000" w:themeColor="text1"/>
          <w:sz w:val="24"/>
          <w:szCs w:val="24"/>
          <w:lang w:val="sr-Cyrl-RS"/>
        </w:rPr>
        <w:tab/>
        <w:t>укупне бруто површине 3 000 м2</w:t>
      </w:r>
    </w:p>
    <w:p w14:paraId="658839BA" w14:textId="0296D34C" w:rsidR="00E5649E" w:rsidRDefault="004E692E" w:rsidP="00534667">
      <w:pPr>
        <w:tabs>
          <w:tab w:val="left" w:pos="709"/>
        </w:tabs>
        <w:spacing w:after="0" w:line="360" w:lineRule="auto"/>
        <w:ind w:left="567"/>
        <w:jc w:val="both"/>
        <w:rPr>
          <w:rFonts w:ascii="Times New Roman" w:eastAsia="Times New Roman" w:hAnsi="Times New Roman" w:cs="Times New Roman"/>
          <w:bCs/>
          <w:iCs/>
          <w:color w:val="000000" w:themeColor="text1"/>
          <w:sz w:val="24"/>
          <w:szCs w:val="24"/>
          <w:lang w:val="sr-Cyrl-RS"/>
        </w:rPr>
      </w:pPr>
      <w:r w:rsidRPr="00534667">
        <w:rPr>
          <w:rFonts w:ascii="Times New Roman" w:eastAsia="Times New Roman" w:hAnsi="Times New Roman" w:cs="Times New Roman"/>
          <w:bCs/>
          <w:iCs/>
          <w:color w:val="000000" w:themeColor="text1"/>
          <w:sz w:val="24"/>
          <w:szCs w:val="24"/>
          <w:lang w:val="sr-Cyrl-RS"/>
        </w:rPr>
        <w:t xml:space="preserve">за Партију 8: </w:t>
      </w:r>
      <w:r w:rsidRPr="00534667">
        <w:rPr>
          <w:rFonts w:ascii="Times New Roman" w:eastAsia="Times New Roman" w:hAnsi="Times New Roman" w:cs="Times New Roman"/>
          <w:bCs/>
          <w:iCs/>
          <w:color w:val="000000" w:themeColor="text1"/>
          <w:sz w:val="24"/>
          <w:szCs w:val="24"/>
          <w:lang w:val="sr-Cyrl-RS"/>
        </w:rPr>
        <w:tab/>
        <w:t>укупне бруто површине 3 000 м2</w:t>
      </w:r>
    </w:p>
    <w:p w14:paraId="4A110A8F" w14:textId="77777777" w:rsidR="004E692E" w:rsidRDefault="004E692E" w:rsidP="004E692E">
      <w:pPr>
        <w:tabs>
          <w:tab w:val="left" w:pos="720"/>
        </w:tabs>
        <w:spacing w:after="0" w:line="226" w:lineRule="auto"/>
        <w:jc w:val="both"/>
        <w:rPr>
          <w:rFonts w:ascii="Times New Roman" w:eastAsia="Times New Roman" w:hAnsi="Times New Roman" w:cs="Times New Roman"/>
          <w:bCs/>
          <w:iCs/>
          <w:color w:val="000000" w:themeColor="text1"/>
          <w:sz w:val="24"/>
          <w:szCs w:val="24"/>
        </w:rPr>
      </w:pPr>
    </w:p>
    <w:p w14:paraId="77B5D579" w14:textId="115008F6" w:rsidR="00EA645D" w:rsidRPr="00EA645D" w:rsidRDefault="00C90FDB" w:rsidP="00AE4193">
      <w:pPr>
        <w:tabs>
          <w:tab w:val="left" w:pos="709"/>
        </w:tabs>
        <w:spacing w:after="0" w:line="226" w:lineRule="auto"/>
        <w:ind w:left="709" w:hanging="709"/>
        <w:jc w:val="both"/>
        <w:rPr>
          <w:rFonts w:ascii="Times New Roman" w:eastAsia="Times New Roman" w:hAnsi="Times New Roman" w:cs="Times New Roman"/>
          <w:bCs/>
          <w:iCs/>
          <w:color w:val="000000" w:themeColor="text1"/>
          <w:sz w:val="24"/>
          <w:szCs w:val="24"/>
        </w:rPr>
      </w:pPr>
      <w:r w:rsidRPr="00C90FDB">
        <w:rPr>
          <w:rFonts w:ascii="Times New Roman" w:eastAsia="Times New Roman" w:hAnsi="Times New Roman" w:cs="Times New Roman"/>
          <w:b/>
          <w:bCs/>
          <w:i/>
          <w:iCs/>
          <w:color w:val="000000" w:themeColor="text1"/>
          <w:sz w:val="24"/>
          <w:szCs w:val="24"/>
          <w:lang w:val="sr-Cyrl-CS"/>
        </w:rPr>
        <w:t>Напомена:</w:t>
      </w:r>
      <w:r>
        <w:rPr>
          <w:rFonts w:ascii="Times New Roman" w:eastAsia="Times New Roman" w:hAnsi="Times New Roman" w:cs="Times New Roman"/>
          <w:bCs/>
          <w:iCs/>
          <w:color w:val="000000" w:themeColor="text1"/>
          <w:sz w:val="24"/>
          <w:szCs w:val="24"/>
          <w:lang w:val="sr-Cyrl-CS"/>
        </w:rPr>
        <w:t xml:space="preserve"> </w:t>
      </w:r>
      <w:r w:rsidR="00EA645D" w:rsidRPr="00EA645D">
        <w:rPr>
          <w:rFonts w:ascii="Times New Roman" w:eastAsia="Times New Roman" w:hAnsi="Times New Roman" w:cs="Times New Roman"/>
          <w:bCs/>
          <w:iCs/>
          <w:color w:val="000000" w:themeColor="text1"/>
          <w:sz w:val="24"/>
          <w:szCs w:val="24"/>
        </w:rPr>
        <w:t>Понуђач захтевано искуство може приказати на максимално 5 објеката.</w:t>
      </w:r>
    </w:p>
    <w:p w14:paraId="3CCF5DEB" w14:textId="77777777" w:rsidR="00EA645D" w:rsidRPr="00EA645D" w:rsidRDefault="00EA645D" w:rsidP="00AE4193">
      <w:pPr>
        <w:tabs>
          <w:tab w:val="left" w:pos="1276"/>
        </w:tabs>
        <w:spacing w:after="0" w:line="226" w:lineRule="auto"/>
        <w:jc w:val="both"/>
        <w:rPr>
          <w:rFonts w:ascii="Times New Roman" w:eastAsia="Times New Roman" w:hAnsi="Times New Roman" w:cs="Times New Roman"/>
          <w:bCs/>
          <w:iCs/>
          <w:color w:val="000000" w:themeColor="text1"/>
          <w:sz w:val="24"/>
          <w:szCs w:val="24"/>
        </w:rPr>
      </w:pPr>
      <w:r w:rsidRPr="00EA645D">
        <w:rPr>
          <w:rFonts w:ascii="Times New Roman" w:eastAsia="Times New Roman" w:hAnsi="Times New Roman" w:cs="Times New Roman"/>
          <w:bCs/>
          <w:iCs/>
          <w:color w:val="000000" w:themeColor="text1"/>
          <w:sz w:val="24"/>
          <w:szCs w:val="24"/>
        </w:rPr>
        <w:t>Уколико понуђач подноси понуду за више партија мора имати најмање збир бруто површина, у последњих 5 (пет) година, за партије за које подноси понуду.</w:t>
      </w:r>
    </w:p>
    <w:p w14:paraId="464CFD83" w14:textId="17A87957" w:rsidR="00EA645D" w:rsidRPr="00EA645D" w:rsidRDefault="00EA645D" w:rsidP="00AE4193">
      <w:pPr>
        <w:tabs>
          <w:tab w:val="left" w:pos="851"/>
        </w:tabs>
        <w:spacing w:after="0" w:line="226" w:lineRule="auto"/>
        <w:jc w:val="both"/>
        <w:rPr>
          <w:rFonts w:ascii="Times New Roman" w:eastAsia="Times New Roman" w:hAnsi="Times New Roman" w:cs="Times New Roman"/>
          <w:bCs/>
          <w:iCs/>
          <w:color w:val="000000" w:themeColor="text1"/>
          <w:sz w:val="24"/>
          <w:szCs w:val="24"/>
        </w:rPr>
      </w:pPr>
      <w:r w:rsidRPr="00EA645D">
        <w:rPr>
          <w:rFonts w:ascii="Times New Roman" w:eastAsia="Times New Roman" w:hAnsi="Times New Roman" w:cs="Times New Roman"/>
          <w:bCs/>
          <w:iCs/>
          <w:color w:val="000000" w:themeColor="text1"/>
          <w:sz w:val="24"/>
          <w:szCs w:val="24"/>
        </w:rPr>
        <w:t xml:space="preserve">*У објекте сличне природе и/или комплексности као предложени уговор се рачунају: стамбене зграде, хотели и остале зграде за краткотрајни боравак, пословне зграде, зграде за трговину на велико и мало, фискултурне сале (спортске хале), индустријске хале, </w:t>
      </w:r>
      <w:r w:rsidRPr="00EA645D">
        <w:rPr>
          <w:rFonts w:ascii="Times New Roman" w:eastAsia="Times New Roman" w:hAnsi="Times New Roman" w:cs="Times New Roman"/>
          <w:bCs/>
          <w:iCs/>
          <w:color w:val="000000" w:themeColor="text1"/>
          <w:sz w:val="24"/>
          <w:szCs w:val="24"/>
        </w:rPr>
        <w:lastRenderedPageBreak/>
        <w:t>индустријске зграде, зграде за културно уметничку делатност, музеји и библиотеке, школске зграде и зграде за научноистраживачке делатности, болнице и остале зграде за здравствену заштиту, зграде за обављање верских и других обреда, историјски или заштићени споменици, касарне и остале зграде за војску, полицију или ватрогасце. У искуство у извођењу радова се не рачунају објекти који нису сличне природе и/или сложености као предложени уговор, односно: резервоари, силоси, пољопривредне зграде, остале зграде другде некласификоване, саобраћајна инфратруктура, цевоводи, комуникациони и електрични водови, и остале непоменуте грађевине.</w:t>
      </w:r>
    </w:p>
    <w:p w14:paraId="3EA477DC" w14:textId="77777777" w:rsidR="00C90FDB" w:rsidRDefault="00EA645D" w:rsidP="00AE4193">
      <w:pPr>
        <w:tabs>
          <w:tab w:val="left" w:pos="851"/>
        </w:tabs>
        <w:spacing w:after="0" w:line="226" w:lineRule="auto"/>
        <w:jc w:val="both"/>
        <w:rPr>
          <w:rFonts w:ascii="Times New Roman" w:eastAsia="Times New Roman" w:hAnsi="Times New Roman" w:cs="Times New Roman"/>
          <w:bCs/>
          <w:iCs/>
          <w:color w:val="000000" w:themeColor="text1"/>
          <w:sz w:val="24"/>
          <w:szCs w:val="24"/>
          <w:lang w:val="sr-Cyrl-CS"/>
        </w:rPr>
      </w:pPr>
      <w:r w:rsidRPr="00EA645D">
        <w:rPr>
          <w:rFonts w:ascii="Times New Roman" w:eastAsia="Times New Roman" w:hAnsi="Times New Roman" w:cs="Times New Roman"/>
          <w:bCs/>
          <w:iCs/>
          <w:color w:val="000000" w:themeColor="text1"/>
          <w:sz w:val="24"/>
          <w:szCs w:val="24"/>
        </w:rPr>
        <w:t>Извођење радова које је у току као и претходно искуство код којег је дошло до повреде и раскида уговора од стране Наручиоца, неће се узети у обзир као референца.</w:t>
      </w:r>
      <w:r w:rsidR="00C90FDB">
        <w:rPr>
          <w:rFonts w:ascii="Times New Roman" w:eastAsia="Times New Roman" w:hAnsi="Times New Roman" w:cs="Times New Roman"/>
          <w:bCs/>
          <w:iCs/>
          <w:color w:val="000000" w:themeColor="text1"/>
          <w:sz w:val="24"/>
          <w:szCs w:val="24"/>
          <w:lang w:val="sr-Cyrl-CS"/>
        </w:rPr>
        <w:t xml:space="preserve"> </w:t>
      </w:r>
    </w:p>
    <w:p w14:paraId="2DA31190" w14:textId="4B761B09" w:rsidR="00C90FDB" w:rsidRDefault="00EA645D" w:rsidP="00AE4193">
      <w:pPr>
        <w:tabs>
          <w:tab w:val="left" w:pos="851"/>
        </w:tabs>
        <w:spacing w:after="0" w:line="226" w:lineRule="auto"/>
        <w:jc w:val="both"/>
        <w:rPr>
          <w:rFonts w:ascii="Times New Roman" w:eastAsia="Times New Roman" w:hAnsi="Times New Roman" w:cs="Times New Roman"/>
          <w:bCs/>
          <w:iCs/>
          <w:color w:val="000000" w:themeColor="text1"/>
          <w:sz w:val="24"/>
          <w:szCs w:val="24"/>
          <w:lang w:val="sr-Cyrl-CS"/>
        </w:rPr>
      </w:pPr>
      <w:r w:rsidRPr="00EA645D">
        <w:rPr>
          <w:rFonts w:ascii="Times New Roman" w:eastAsia="Times New Roman" w:hAnsi="Times New Roman" w:cs="Times New Roman"/>
          <w:bCs/>
          <w:iCs/>
          <w:color w:val="000000" w:themeColor="text1"/>
          <w:sz w:val="24"/>
          <w:szCs w:val="24"/>
        </w:rPr>
        <w:t xml:space="preserve">Водећи </w:t>
      </w:r>
      <w:r w:rsidR="00932589">
        <w:rPr>
          <w:rFonts w:ascii="Times New Roman" w:eastAsia="Times New Roman" w:hAnsi="Times New Roman" w:cs="Times New Roman"/>
          <w:bCs/>
          <w:iCs/>
          <w:color w:val="000000" w:themeColor="text1"/>
          <w:sz w:val="24"/>
          <w:szCs w:val="24"/>
          <w:lang w:val="sr-Cyrl-CS"/>
        </w:rPr>
        <w:t>члан групе понуђача</w:t>
      </w:r>
      <w:r w:rsidR="00932589">
        <w:rPr>
          <w:rFonts w:ascii="Times New Roman" w:eastAsia="Times New Roman" w:hAnsi="Times New Roman" w:cs="Times New Roman"/>
          <w:bCs/>
          <w:iCs/>
          <w:color w:val="000000" w:themeColor="text1"/>
          <w:sz w:val="24"/>
          <w:szCs w:val="24"/>
        </w:rPr>
        <w:t xml:space="preserve"> </w:t>
      </w:r>
      <w:r w:rsidRPr="00EA645D">
        <w:rPr>
          <w:rFonts w:ascii="Times New Roman" w:eastAsia="Times New Roman" w:hAnsi="Times New Roman" w:cs="Times New Roman"/>
          <w:bCs/>
          <w:iCs/>
          <w:color w:val="000000" w:themeColor="text1"/>
          <w:sz w:val="24"/>
          <w:szCs w:val="24"/>
        </w:rPr>
        <w:t>мора да задовољи минимум 50% овог квалификационог критеријума.</w:t>
      </w:r>
      <w:r w:rsidR="00C90FDB">
        <w:rPr>
          <w:rFonts w:ascii="Times New Roman" w:eastAsia="Times New Roman" w:hAnsi="Times New Roman" w:cs="Times New Roman"/>
          <w:bCs/>
          <w:iCs/>
          <w:color w:val="000000" w:themeColor="text1"/>
          <w:sz w:val="24"/>
          <w:szCs w:val="24"/>
          <w:lang w:val="sr-Cyrl-CS"/>
        </w:rPr>
        <w:t xml:space="preserve"> </w:t>
      </w:r>
    </w:p>
    <w:p w14:paraId="40B99F97" w14:textId="03E7394D" w:rsidR="00EA645D" w:rsidRPr="00EA645D" w:rsidRDefault="00EA645D" w:rsidP="00AE4193">
      <w:pPr>
        <w:tabs>
          <w:tab w:val="left" w:pos="851"/>
        </w:tabs>
        <w:spacing w:after="0" w:line="226" w:lineRule="auto"/>
        <w:jc w:val="both"/>
        <w:rPr>
          <w:rFonts w:ascii="Times New Roman" w:eastAsia="Times New Roman" w:hAnsi="Times New Roman" w:cs="Times New Roman"/>
          <w:bCs/>
          <w:iCs/>
          <w:color w:val="000000" w:themeColor="text1"/>
          <w:sz w:val="24"/>
          <w:szCs w:val="24"/>
        </w:rPr>
      </w:pPr>
      <w:r w:rsidRPr="00EA645D">
        <w:rPr>
          <w:rFonts w:ascii="Times New Roman" w:eastAsia="Times New Roman" w:hAnsi="Times New Roman" w:cs="Times New Roman"/>
          <w:bCs/>
          <w:iCs/>
          <w:color w:val="000000" w:themeColor="text1"/>
          <w:sz w:val="24"/>
          <w:szCs w:val="24"/>
        </w:rPr>
        <w:t xml:space="preserve">Понуђач, односно водећи </w:t>
      </w:r>
      <w:r w:rsidR="00932589">
        <w:rPr>
          <w:rFonts w:ascii="Times New Roman" w:eastAsia="Times New Roman" w:hAnsi="Times New Roman" w:cs="Times New Roman"/>
          <w:bCs/>
          <w:iCs/>
          <w:color w:val="000000" w:themeColor="text1"/>
          <w:sz w:val="24"/>
          <w:szCs w:val="24"/>
          <w:lang w:val="sr-Cyrl-CS"/>
        </w:rPr>
        <w:t>члан групе понуђача</w:t>
      </w:r>
      <w:r w:rsidRPr="00EA645D">
        <w:rPr>
          <w:rFonts w:ascii="Times New Roman" w:eastAsia="Times New Roman" w:hAnsi="Times New Roman" w:cs="Times New Roman"/>
          <w:bCs/>
          <w:iCs/>
          <w:color w:val="000000" w:themeColor="text1"/>
          <w:sz w:val="24"/>
          <w:szCs w:val="24"/>
        </w:rPr>
        <w:t>, не може да испуни наведени критеријум преко Подизођача.</w:t>
      </w:r>
    </w:p>
    <w:p w14:paraId="2C2C35C1" w14:textId="77777777" w:rsidR="00EA645D" w:rsidRPr="00EA645D" w:rsidRDefault="00EA645D" w:rsidP="00EA645D">
      <w:pPr>
        <w:tabs>
          <w:tab w:val="left" w:pos="720"/>
        </w:tabs>
        <w:spacing w:after="0" w:line="226" w:lineRule="auto"/>
        <w:ind w:left="709"/>
        <w:jc w:val="both"/>
        <w:rPr>
          <w:rFonts w:ascii="Times New Roman" w:eastAsia="Times New Roman" w:hAnsi="Times New Roman" w:cs="Times New Roman"/>
          <w:bCs/>
          <w:iCs/>
          <w:color w:val="000000" w:themeColor="text1"/>
          <w:sz w:val="24"/>
          <w:szCs w:val="24"/>
        </w:rPr>
      </w:pPr>
      <w:r w:rsidRPr="00EA645D">
        <w:rPr>
          <w:rFonts w:ascii="Times New Roman" w:eastAsia="Times New Roman" w:hAnsi="Times New Roman" w:cs="Times New Roman"/>
          <w:bCs/>
          <w:iCs/>
          <w:color w:val="000000" w:themeColor="text1"/>
          <w:sz w:val="24"/>
          <w:szCs w:val="24"/>
        </w:rPr>
        <w:t xml:space="preserve">                   </w:t>
      </w:r>
    </w:p>
    <w:p w14:paraId="1CCF8E86" w14:textId="77777777" w:rsidR="00FC107C" w:rsidRDefault="00C90FDB" w:rsidP="00FC107C">
      <w:pPr>
        <w:tabs>
          <w:tab w:val="left" w:pos="720"/>
        </w:tabs>
        <w:spacing w:line="0" w:lineRule="atLeast"/>
        <w:rPr>
          <w:rFonts w:eastAsia="Times New Roman" w:cs="Times New Roman"/>
          <w:b/>
          <w:sz w:val="24"/>
          <w:lang w:val="sr-Cyrl-CS"/>
        </w:rPr>
      </w:pPr>
      <w:r w:rsidRPr="00FC107C">
        <w:rPr>
          <w:rFonts w:ascii="Times New Roman" w:eastAsia="Times New Roman" w:hAnsi="Times New Roman" w:cs="Times New Roman"/>
          <w:b/>
          <w:bCs/>
          <w:i/>
          <w:iCs/>
          <w:color w:val="000000" w:themeColor="text1"/>
          <w:sz w:val="24"/>
          <w:szCs w:val="24"/>
          <w:u w:val="single"/>
          <w:lang w:val="sr-Cyrl-CS"/>
        </w:rPr>
        <w:t>Доказ:</w:t>
      </w:r>
      <w:r w:rsidR="00FC107C" w:rsidRPr="00FC107C">
        <w:rPr>
          <w:rFonts w:eastAsia="Times New Roman" w:cs="Times New Roman"/>
          <w:b/>
          <w:sz w:val="24"/>
          <w:lang w:val="sr-Cyrl-CS"/>
        </w:rPr>
        <w:t xml:space="preserve"> </w:t>
      </w:r>
    </w:p>
    <w:p w14:paraId="6058C052" w14:textId="1A26A651" w:rsidR="00932589" w:rsidRDefault="00932589" w:rsidP="00FC107C">
      <w:pPr>
        <w:tabs>
          <w:tab w:val="left" w:pos="720"/>
        </w:tabs>
        <w:spacing w:line="0" w:lineRule="atLeast"/>
        <w:rPr>
          <w:rFonts w:eastAsia="Times New Roman" w:cs="Times New Roman"/>
          <w:b/>
          <w:sz w:val="24"/>
          <w:lang w:val="sr-Cyrl-CS"/>
        </w:rPr>
      </w:pPr>
      <w:r>
        <w:rPr>
          <w:rFonts w:ascii="Times New Roman" w:eastAsia="Times New Roman" w:hAnsi="Times New Roman" w:cs="Times New Roman"/>
          <w:sz w:val="24"/>
          <w:lang w:val="sr-Cyrl-CS"/>
        </w:rPr>
        <w:t xml:space="preserve">               - П</w:t>
      </w:r>
      <w:r w:rsidRPr="00FC107C">
        <w:rPr>
          <w:rFonts w:ascii="Times New Roman" w:eastAsia="Times New Roman" w:hAnsi="Times New Roman" w:cs="Times New Roman"/>
          <w:sz w:val="24"/>
          <w:lang w:val="sr-Cyrl-CS"/>
        </w:rPr>
        <w:t>отврде Наручилаца о изведеним радовима</w:t>
      </w:r>
      <w:r>
        <w:rPr>
          <w:rFonts w:ascii="Times New Roman" w:eastAsia="Times New Roman" w:hAnsi="Times New Roman" w:cs="Times New Roman"/>
          <w:sz w:val="24"/>
          <w:lang w:val="sr-Cyrl-CS"/>
        </w:rPr>
        <w:t xml:space="preserve"> </w:t>
      </w:r>
      <w:r w:rsidRPr="001420E0">
        <w:rPr>
          <w:rFonts w:ascii="Times New Roman" w:eastAsia="Times New Roman" w:hAnsi="Times New Roman" w:cs="Times New Roman"/>
          <w:b/>
          <w:sz w:val="24"/>
          <w:lang w:val="sr-Cyrl-CS"/>
        </w:rPr>
        <w:t>(Образац</w:t>
      </w:r>
      <w:r>
        <w:rPr>
          <w:rFonts w:ascii="Times New Roman" w:eastAsia="Times New Roman" w:hAnsi="Times New Roman" w:cs="Times New Roman"/>
          <w:b/>
          <w:sz w:val="24"/>
          <w:lang w:val="sr-Cyrl-CS"/>
        </w:rPr>
        <w:t xml:space="preserve"> 9</w:t>
      </w:r>
      <w:r w:rsidRPr="001420E0">
        <w:rPr>
          <w:rFonts w:ascii="Times New Roman" w:eastAsia="Times New Roman" w:hAnsi="Times New Roman" w:cs="Times New Roman"/>
          <w:b/>
          <w:sz w:val="24"/>
          <w:lang w:val="sr-Cyrl-CS"/>
        </w:rPr>
        <w:t>);</w:t>
      </w:r>
    </w:p>
    <w:p w14:paraId="06B2DD09" w14:textId="73041157" w:rsidR="00FC107C" w:rsidRPr="00932589" w:rsidRDefault="00FC107C" w:rsidP="00FC107C">
      <w:pPr>
        <w:tabs>
          <w:tab w:val="left" w:pos="720"/>
        </w:tabs>
        <w:spacing w:line="0" w:lineRule="atLeast"/>
        <w:rPr>
          <w:rFonts w:ascii="Times New Roman" w:eastAsia="Times New Roman" w:hAnsi="Times New Roman" w:cs="Times New Roman"/>
          <w:sz w:val="24"/>
          <w:lang w:val="sr-Cyrl-CS"/>
        </w:rPr>
      </w:pPr>
      <w:r w:rsidRPr="00FC107C">
        <w:rPr>
          <w:rFonts w:ascii="Times New Roman" w:eastAsia="Times New Roman" w:hAnsi="Times New Roman" w:cs="Times New Roman"/>
          <w:sz w:val="24"/>
          <w:lang w:val="sr-Cyrl-CS"/>
        </w:rPr>
        <w:t xml:space="preserve">               - </w:t>
      </w:r>
      <w:r w:rsidR="00FE462C">
        <w:rPr>
          <w:rFonts w:ascii="Times New Roman" w:eastAsia="Times New Roman" w:hAnsi="Times New Roman" w:cs="Times New Roman"/>
          <w:sz w:val="24"/>
          <w:lang w:val="sr-Cyrl-CS"/>
        </w:rPr>
        <w:t xml:space="preserve">Подаци о уговору сличне природе и комплексности </w:t>
      </w:r>
      <w:r w:rsidR="00E60F31" w:rsidRPr="00E60F31">
        <w:rPr>
          <w:rFonts w:ascii="Times New Roman" w:eastAsia="Times New Roman" w:hAnsi="Times New Roman" w:cs="Times New Roman"/>
          <w:b/>
          <w:sz w:val="24"/>
          <w:lang w:val="sr-Cyrl-CS"/>
        </w:rPr>
        <w:t>(Образац</w:t>
      </w:r>
      <w:r w:rsidR="005B45A2" w:rsidRPr="00E60F31">
        <w:rPr>
          <w:rFonts w:ascii="Times New Roman" w:eastAsia="Times New Roman" w:hAnsi="Times New Roman" w:cs="Times New Roman"/>
          <w:b/>
          <w:sz w:val="24"/>
          <w:lang w:val="sr-Cyrl-CS"/>
        </w:rPr>
        <w:t xml:space="preserve"> </w:t>
      </w:r>
      <w:r w:rsidR="00E60F31" w:rsidRPr="00E60F31">
        <w:rPr>
          <w:rFonts w:ascii="Times New Roman" w:eastAsia="Times New Roman" w:hAnsi="Times New Roman" w:cs="Times New Roman"/>
          <w:b/>
          <w:sz w:val="24"/>
          <w:lang w:val="sr-Cyrl-CS"/>
        </w:rPr>
        <w:t>9а);</w:t>
      </w:r>
    </w:p>
    <w:p w14:paraId="6B87E445" w14:textId="5AF752F2" w:rsidR="005B45A2" w:rsidRPr="002F1F76" w:rsidRDefault="00932589" w:rsidP="002F1F76">
      <w:pPr>
        <w:pStyle w:val="Heading3"/>
        <w:numPr>
          <w:ilvl w:val="0"/>
          <w:numId w:val="0"/>
        </w:numPr>
        <w:spacing w:before="0" w:after="0"/>
        <w:ind w:left="720"/>
        <w:rPr>
          <w:smallCaps/>
          <w:sz w:val="28"/>
          <w:szCs w:val="28"/>
        </w:rPr>
      </w:pPr>
      <w:r>
        <w:rPr>
          <w:rFonts w:ascii="Times New Roman" w:eastAsia="Times New Roman" w:hAnsi="Times New Roman" w:cs="Times New Roman"/>
          <w:b w:val="0"/>
          <w:sz w:val="24"/>
          <w:lang w:val="sr-Cyrl-CS"/>
        </w:rPr>
        <w:tab/>
        <w:t xml:space="preserve">   </w:t>
      </w:r>
    </w:p>
    <w:p w14:paraId="4CB476C5" w14:textId="77777777" w:rsidR="001D0A42" w:rsidRDefault="005B45A2" w:rsidP="00FC107C">
      <w:pPr>
        <w:tabs>
          <w:tab w:val="left" w:pos="720"/>
        </w:tabs>
        <w:spacing w:line="0" w:lineRule="atLeast"/>
        <w:rPr>
          <w:rFonts w:ascii="Times New Roman" w:eastAsia="Times New Roman" w:hAnsi="Times New Roman" w:cs="Times New Roman"/>
          <w:b/>
          <w:sz w:val="24"/>
          <w:lang w:val="sr-Cyrl-CS"/>
        </w:rPr>
      </w:pPr>
      <w:r>
        <w:rPr>
          <w:rFonts w:ascii="Times New Roman" w:eastAsia="Times New Roman" w:hAnsi="Times New Roman" w:cs="Times New Roman"/>
          <w:b/>
          <w:sz w:val="24"/>
          <w:lang w:val="sr-Cyrl-CS"/>
        </w:rPr>
        <w:t>Напомена: Уколико Понуђач није у могућности да прибави Потврду Наручиоца о изведеним радова, као доказ може доставити</w:t>
      </w:r>
      <w:r w:rsidR="001D0A42">
        <w:rPr>
          <w:rFonts w:ascii="Times New Roman" w:eastAsia="Times New Roman" w:hAnsi="Times New Roman" w:cs="Times New Roman"/>
          <w:b/>
          <w:sz w:val="24"/>
          <w:lang w:val="sr-Cyrl-CS"/>
        </w:rPr>
        <w:t>:</w:t>
      </w:r>
    </w:p>
    <w:p w14:paraId="2E5E09E8" w14:textId="77777777" w:rsidR="001D0A42" w:rsidRDefault="001D0A42" w:rsidP="00FC107C">
      <w:pPr>
        <w:tabs>
          <w:tab w:val="left" w:pos="720"/>
        </w:tabs>
        <w:spacing w:line="0" w:lineRule="atLeast"/>
        <w:rPr>
          <w:rFonts w:ascii="Times New Roman" w:eastAsia="Times New Roman" w:hAnsi="Times New Roman" w:cs="Times New Roman"/>
          <w:b/>
          <w:sz w:val="24"/>
          <w:lang w:val="sr-Cyrl-CS"/>
        </w:rPr>
      </w:pPr>
      <w:r>
        <w:rPr>
          <w:rFonts w:ascii="Times New Roman" w:eastAsia="Times New Roman" w:hAnsi="Times New Roman" w:cs="Times New Roman"/>
          <w:b/>
          <w:sz w:val="24"/>
          <w:lang w:val="sr-Cyrl-CS"/>
        </w:rPr>
        <w:t xml:space="preserve">- </w:t>
      </w:r>
      <w:r w:rsidR="005B45A2">
        <w:rPr>
          <w:rFonts w:ascii="Times New Roman" w:eastAsia="Times New Roman" w:hAnsi="Times New Roman" w:cs="Times New Roman"/>
          <w:b/>
          <w:sz w:val="24"/>
          <w:lang w:val="sr-Cyrl-CS"/>
        </w:rPr>
        <w:t xml:space="preserve"> Уговор о извође</w:t>
      </w:r>
      <w:r>
        <w:rPr>
          <w:rFonts w:ascii="Times New Roman" w:eastAsia="Times New Roman" w:hAnsi="Times New Roman" w:cs="Times New Roman"/>
          <w:b/>
          <w:sz w:val="24"/>
          <w:lang w:val="sr-Cyrl-CS"/>
        </w:rPr>
        <w:t>њу радова и окончану ситуацију</w:t>
      </w:r>
    </w:p>
    <w:p w14:paraId="150493B3" w14:textId="50FE2267" w:rsidR="001D0A42" w:rsidRDefault="001D0A42" w:rsidP="00FC107C">
      <w:pPr>
        <w:tabs>
          <w:tab w:val="left" w:pos="720"/>
        </w:tabs>
        <w:spacing w:line="0" w:lineRule="atLeast"/>
        <w:rPr>
          <w:rFonts w:ascii="Times New Roman" w:eastAsia="Times New Roman" w:hAnsi="Times New Roman" w:cs="Times New Roman"/>
          <w:b/>
          <w:sz w:val="24"/>
          <w:lang w:val="sr-Cyrl-CS"/>
        </w:rPr>
      </w:pPr>
      <w:r>
        <w:rPr>
          <w:rFonts w:ascii="Times New Roman" w:eastAsia="Times New Roman" w:hAnsi="Times New Roman" w:cs="Times New Roman"/>
          <w:b/>
          <w:sz w:val="24"/>
          <w:lang w:val="sr-Cyrl-CS"/>
        </w:rPr>
        <w:t>или</w:t>
      </w:r>
    </w:p>
    <w:p w14:paraId="574D0FD8" w14:textId="5F7CAC06" w:rsidR="005B45A2" w:rsidRDefault="001D0A42" w:rsidP="00FC107C">
      <w:pPr>
        <w:tabs>
          <w:tab w:val="left" w:pos="720"/>
        </w:tabs>
        <w:spacing w:line="0" w:lineRule="atLeast"/>
        <w:rPr>
          <w:rFonts w:ascii="Times New Roman" w:eastAsia="Times New Roman" w:hAnsi="Times New Roman" w:cs="Times New Roman"/>
          <w:b/>
          <w:sz w:val="24"/>
          <w:lang w:val="sr-Cyrl-CS"/>
        </w:rPr>
      </w:pPr>
      <w:r>
        <w:rPr>
          <w:rFonts w:ascii="Times New Roman" w:eastAsia="Times New Roman" w:hAnsi="Times New Roman" w:cs="Times New Roman"/>
          <w:b/>
          <w:sz w:val="24"/>
          <w:lang w:val="sr-Cyrl-CS"/>
        </w:rPr>
        <w:t xml:space="preserve">- </w:t>
      </w:r>
      <w:r w:rsidR="000B0EFA">
        <w:rPr>
          <w:rFonts w:ascii="Times New Roman" w:eastAsia="Times New Roman" w:hAnsi="Times New Roman" w:cs="Times New Roman"/>
          <w:b/>
          <w:sz w:val="24"/>
          <w:lang w:val="sr-Cyrl-CS"/>
        </w:rPr>
        <w:t xml:space="preserve">Уговор о извођењу радова и </w:t>
      </w:r>
      <w:r w:rsidR="005B45A2">
        <w:rPr>
          <w:rFonts w:ascii="Times New Roman" w:eastAsia="Times New Roman" w:hAnsi="Times New Roman" w:cs="Times New Roman"/>
          <w:b/>
          <w:sz w:val="24"/>
          <w:lang w:val="sr-Cyrl-CS"/>
        </w:rPr>
        <w:t>Употребну дозволу</w:t>
      </w:r>
      <w:r w:rsidR="000B0EFA">
        <w:rPr>
          <w:rFonts w:ascii="Times New Roman" w:eastAsia="Times New Roman" w:hAnsi="Times New Roman" w:cs="Times New Roman"/>
          <w:b/>
          <w:sz w:val="24"/>
          <w:lang w:val="sr-Cyrl-CS"/>
        </w:rPr>
        <w:t xml:space="preserve"> (или позитиван Извештај комисије о техничком прегледу објекта).</w:t>
      </w:r>
    </w:p>
    <w:p w14:paraId="407AA5F4" w14:textId="77777777" w:rsidR="001D0A42" w:rsidRDefault="001D0A42" w:rsidP="00FC107C">
      <w:pPr>
        <w:tabs>
          <w:tab w:val="left" w:pos="720"/>
        </w:tabs>
        <w:spacing w:line="0" w:lineRule="atLeast"/>
        <w:rPr>
          <w:rFonts w:ascii="Times New Roman" w:eastAsia="Times New Roman" w:hAnsi="Times New Roman" w:cs="Times New Roman"/>
          <w:b/>
          <w:sz w:val="24"/>
          <w:lang w:val="sr-Cyrl-CS"/>
        </w:rPr>
      </w:pPr>
    </w:p>
    <w:p w14:paraId="3C3D67FE" w14:textId="376899C5" w:rsidR="001D0A42" w:rsidRPr="00FC107C" w:rsidRDefault="001D0A42" w:rsidP="00FC107C">
      <w:pPr>
        <w:tabs>
          <w:tab w:val="left" w:pos="720"/>
        </w:tabs>
        <w:spacing w:line="0" w:lineRule="atLeast"/>
        <w:rPr>
          <w:rFonts w:ascii="Times New Roman" w:eastAsia="Times New Roman" w:hAnsi="Times New Roman" w:cs="Times New Roman"/>
          <w:sz w:val="24"/>
          <w:lang w:val="sr-Cyrl-CS"/>
        </w:rPr>
      </w:pPr>
      <w:r>
        <w:rPr>
          <w:rFonts w:ascii="Times New Roman" w:eastAsia="Times New Roman" w:hAnsi="Times New Roman" w:cs="Times New Roman"/>
          <w:b/>
          <w:sz w:val="24"/>
          <w:lang w:val="sr-Cyrl-CS"/>
        </w:rPr>
        <w:t xml:space="preserve">Уколико буде потребно, наручилац задржава право да у фази стручне оцене понуда захтева додатне доказе - окончане ситуације, записнике о примопредаји, употребне дозволе, </w:t>
      </w:r>
      <w:r w:rsidR="00650F54">
        <w:rPr>
          <w:rFonts w:ascii="Times New Roman" w:eastAsia="Times New Roman" w:hAnsi="Times New Roman" w:cs="Times New Roman"/>
          <w:b/>
          <w:sz w:val="24"/>
          <w:lang w:val="sr-Cyrl-CS"/>
        </w:rPr>
        <w:t xml:space="preserve">правоснажна решења о грађевинској дозволи, </w:t>
      </w:r>
      <w:r>
        <w:rPr>
          <w:rFonts w:ascii="Times New Roman" w:eastAsia="Times New Roman" w:hAnsi="Times New Roman" w:cs="Times New Roman"/>
          <w:b/>
          <w:sz w:val="24"/>
          <w:lang w:val="sr-Cyrl-CS"/>
        </w:rPr>
        <w:t>итд.</w:t>
      </w:r>
    </w:p>
    <w:p w14:paraId="0D5F93F8" w14:textId="77777777" w:rsidR="001420E0" w:rsidRDefault="001420E0" w:rsidP="002F1F76">
      <w:pPr>
        <w:rPr>
          <w:rFonts w:ascii="Times New Roman" w:eastAsia="Times New Roman" w:hAnsi="Times New Roman" w:cs="Times New Roman"/>
          <w:bCs/>
          <w:iCs/>
          <w:color w:val="000000" w:themeColor="text1"/>
          <w:sz w:val="24"/>
          <w:szCs w:val="24"/>
        </w:rPr>
      </w:pPr>
    </w:p>
    <w:p w14:paraId="5D35F9A9" w14:textId="77777777" w:rsidR="002F1F76" w:rsidRDefault="002F1F76" w:rsidP="002F1F76">
      <w:pPr>
        <w:rPr>
          <w:rFonts w:ascii="Times New Roman" w:eastAsia="Times New Roman" w:hAnsi="Times New Roman" w:cs="Times New Roman"/>
          <w:b/>
          <w:sz w:val="24"/>
          <w:szCs w:val="24"/>
          <w:u w:val="single"/>
          <w:lang w:val="sr-Cyrl-CS"/>
        </w:rPr>
      </w:pPr>
    </w:p>
    <w:p w14:paraId="14B0BAB4" w14:textId="77777777" w:rsidR="002F1F76" w:rsidRDefault="002F1F76" w:rsidP="003A0DB9">
      <w:pPr>
        <w:jc w:val="center"/>
        <w:rPr>
          <w:rFonts w:ascii="Times New Roman" w:eastAsia="Times New Roman" w:hAnsi="Times New Roman" w:cs="Times New Roman"/>
          <w:b/>
          <w:sz w:val="24"/>
          <w:szCs w:val="24"/>
          <w:u w:val="single"/>
          <w:lang w:val="sr-Cyrl-CS"/>
        </w:rPr>
      </w:pPr>
    </w:p>
    <w:p w14:paraId="1494BB55" w14:textId="2EC256EB" w:rsidR="00A04A4C" w:rsidRDefault="003A0DB9" w:rsidP="003A0DB9">
      <w:pPr>
        <w:jc w:val="center"/>
        <w:rPr>
          <w:rFonts w:ascii="Times New Roman" w:eastAsia="Times New Roman" w:hAnsi="Times New Roman" w:cs="Times New Roman"/>
          <w:b/>
          <w:sz w:val="24"/>
          <w:szCs w:val="24"/>
          <w:u w:val="single"/>
          <w:lang w:val="sr-Cyrl-CS"/>
        </w:rPr>
      </w:pPr>
      <w:r>
        <w:rPr>
          <w:rFonts w:ascii="Times New Roman" w:eastAsia="Times New Roman" w:hAnsi="Times New Roman" w:cs="Times New Roman"/>
          <w:b/>
          <w:sz w:val="24"/>
          <w:szCs w:val="24"/>
          <w:u w:val="single"/>
          <w:lang w:val="sr-Cyrl-CS"/>
        </w:rPr>
        <w:t>Кадровски капацитет</w:t>
      </w:r>
    </w:p>
    <w:p w14:paraId="708D5367" w14:textId="77777777" w:rsidR="003A0DB9" w:rsidRPr="007B1049" w:rsidRDefault="003A0DB9" w:rsidP="003A0DB9">
      <w:pPr>
        <w:jc w:val="center"/>
        <w:rPr>
          <w:rFonts w:ascii="Times New Roman" w:eastAsia="Times New Roman" w:hAnsi="Times New Roman" w:cs="Times New Roman"/>
          <w:b/>
          <w:sz w:val="24"/>
          <w:szCs w:val="24"/>
          <w:u w:val="single"/>
          <w:lang w:val="sr-Cyrl-CS"/>
        </w:rPr>
      </w:pPr>
    </w:p>
    <w:p w14:paraId="56BBE852" w14:textId="552C0DF0" w:rsidR="00190090" w:rsidRDefault="00FC107C" w:rsidP="003A1E69">
      <w:pPr>
        <w:jc w:val="both"/>
        <w:rPr>
          <w:rFonts w:ascii="Times New Roman" w:eastAsia="Times New Roman" w:hAnsi="Times New Roman" w:cs="Times New Roman"/>
          <w:bCs/>
          <w:iCs/>
          <w:sz w:val="24"/>
          <w:szCs w:val="24"/>
          <w:lang w:val="sr-Cyrl-RS"/>
        </w:rPr>
      </w:pPr>
      <w:r w:rsidRPr="00FC107C">
        <w:rPr>
          <w:rFonts w:ascii="Times New Roman" w:eastAsia="Times New Roman" w:hAnsi="Times New Roman" w:cs="Times New Roman"/>
          <w:b/>
          <w:bCs/>
          <w:iCs/>
          <w:sz w:val="24"/>
          <w:szCs w:val="24"/>
          <w:lang w:val="sr-Cyrl-RS"/>
        </w:rPr>
        <w:t>1.</w:t>
      </w:r>
      <w:r>
        <w:rPr>
          <w:rFonts w:ascii="Times New Roman" w:eastAsia="Times New Roman" w:hAnsi="Times New Roman" w:cs="Times New Roman"/>
          <w:bCs/>
          <w:iCs/>
          <w:sz w:val="24"/>
          <w:szCs w:val="24"/>
          <w:lang w:val="sr-Cyrl-RS"/>
        </w:rPr>
        <w:t xml:space="preserve"> </w:t>
      </w:r>
      <w:r w:rsidR="00190090" w:rsidRPr="00190090">
        <w:rPr>
          <w:rFonts w:ascii="Times New Roman" w:eastAsia="Times New Roman" w:hAnsi="Times New Roman" w:cs="Times New Roman"/>
          <w:bCs/>
          <w:iCs/>
          <w:sz w:val="24"/>
          <w:szCs w:val="24"/>
          <w:lang w:val="sr-Cyrl-RS"/>
        </w:rPr>
        <w:t>Понуђач мора да докаже да ће имати Представнике извођача и кључно особље са одговарајућим квалификацијама (и у одговарајућем броју), као што је предвиђено у табели испод.</w:t>
      </w:r>
    </w:p>
    <w:p w14:paraId="161F90A0" w14:textId="77777777" w:rsidR="00FC107C" w:rsidRPr="00190090" w:rsidRDefault="00FC107C" w:rsidP="003A1E69">
      <w:pPr>
        <w:jc w:val="both"/>
        <w:rPr>
          <w:rFonts w:ascii="Times New Roman" w:eastAsia="Times New Roman" w:hAnsi="Times New Roman" w:cs="Times New Roman"/>
          <w:bCs/>
          <w:iCs/>
          <w:sz w:val="24"/>
          <w:szCs w:val="24"/>
          <w:lang w:val="sr-Cyrl-RS"/>
        </w:rPr>
      </w:pPr>
    </w:p>
    <w:p w14:paraId="02C65D90" w14:textId="5E4F0EE8" w:rsidR="00190090" w:rsidRDefault="00190090" w:rsidP="003A1E69">
      <w:pPr>
        <w:ind w:left="142"/>
        <w:jc w:val="both"/>
        <w:rPr>
          <w:rFonts w:ascii="Times New Roman" w:eastAsia="Times New Roman" w:hAnsi="Times New Roman" w:cs="Times New Roman"/>
          <w:bCs/>
          <w:iCs/>
          <w:sz w:val="24"/>
          <w:szCs w:val="24"/>
          <w:lang w:val="sr-Cyrl-RS"/>
        </w:rPr>
      </w:pPr>
      <w:r w:rsidRPr="00EB3C30">
        <w:rPr>
          <w:rFonts w:ascii="Times New Roman" w:eastAsia="Times New Roman" w:hAnsi="Times New Roman" w:cs="Times New Roman"/>
          <w:b/>
          <w:bCs/>
          <w:iCs/>
          <w:sz w:val="24"/>
          <w:szCs w:val="24"/>
          <w:lang w:val="sr-Cyrl-RS"/>
        </w:rPr>
        <w:t>а.</w:t>
      </w:r>
      <w:r w:rsidR="003A1E69">
        <w:rPr>
          <w:rFonts w:ascii="Times New Roman" w:eastAsia="Times New Roman" w:hAnsi="Times New Roman" w:cs="Times New Roman"/>
          <w:bCs/>
          <w:iCs/>
          <w:sz w:val="24"/>
          <w:szCs w:val="24"/>
          <w:lang w:val="sr-Cyrl-RS"/>
        </w:rPr>
        <w:t xml:space="preserve"> </w:t>
      </w:r>
      <w:r w:rsidRPr="00190090">
        <w:rPr>
          <w:rFonts w:ascii="Times New Roman" w:eastAsia="Times New Roman" w:hAnsi="Times New Roman" w:cs="Times New Roman"/>
          <w:bCs/>
          <w:iCs/>
          <w:sz w:val="24"/>
          <w:szCs w:val="24"/>
          <w:lang w:val="sr-Cyrl-RS"/>
        </w:rPr>
        <w:t>Представници извођача</w:t>
      </w:r>
      <w:r w:rsidR="00650F54">
        <w:rPr>
          <w:rFonts w:ascii="Times New Roman" w:eastAsia="Times New Roman" w:hAnsi="Times New Roman" w:cs="Times New Roman"/>
          <w:bCs/>
          <w:iCs/>
          <w:sz w:val="24"/>
          <w:szCs w:val="24"/>
          <w:lang w:val="sr-Cyrl-RS"/>
        </w:rPr>
        <w:t xml:space="preserve"> </w:t>
      </w:r>
      <w:r w:rsidRPr="00190090">
        <w:rPr>
          <w:rFonts w:ascii="Times New Roman" w:eastAsia="Times New Roman" w:hAnsi="Times New Roman" w:cs="Times New Roman"/>
          <w:bCs/>
          <w:iCs/>
          <w:sz w:val="24"/>
          <w:szCs w:val="24"/>
          <w:lang w:val="sr-Cyrl-RS"/>
        </w:rPr>
        <w:t>– кључно особље</w:t>
      </w:r>
      <w:r w:rsidR="00650F54">
        <w:rPr>
          <w:rFonts w:ascii="Times New Roman" w:eastAsia="Times New Roman" w:hAnsi="Times New Roman" w:cs="Times New Roman"/>
          <w:bCs/>
          <w:iCs/>
          <w:sz w:val="24"/>
          <w:szCs w:val="24"/>
          <w:lang w:val="sr-Cyrl-RS"/>
        </w:rPr>
        <w:t>,</w:t>
      </w:r>
      <w:r w:rsidRPr="00190090">
        <w:rPr>
          <w:rFonts w:ascii="Times New Roman" w:eastAsia="Times New Roman" w:hAnsi="Times New Roman" w:cs="Times New Roman"/>
          <w:bCs/>
          <w:iCs/>
          <w:sz w:val="24"/>
          <w:szCs w:val="24"/>
          <w:lang w:val="sr-Cyrl-RS"/>
        </w:rPr>
        <w:t xml:space="preserve"> могу бити лица са стеченим високим образовањем и то са најмање 5 (пет) година радног искуства </w:t>
      </w:r>
      <w:r w:rsidR="000075D7">
        <w:rPr>
          <w:rFonts w:ascii="Times New Roman" w:eastAsia="Times New Roman" w:hAnsi="Times New Roman" w:cs="Times New Roman"/>
          <w:bCs/>
          <w:iCs/>
          <w:sz w:val="24"/>
          <w:szCs w:val="24"/>
          <w:lang w:val="sr-Cyrl-RS"/>
        </w:rPr>
        <w:t>као одговорни извођач радова</w:t>
      </w:r>
      <w:r w:rsidR="00380B42">
        <w:rPr>
          <w:rFonts w:ascii="Times New Roman" w:eastAsia="Times New Roman" w:hAnsi="Times New Roman" w:cs="Times New Roman"/>
          <w:bCs/>
          <w:iCs/>
          <w:sz w:val="24"/>
          <w:szCs w:val="24"/>
          <w:lang w:val="sr-Cyrl-RS"/>
        </w:rPr>
        <w:t xml:space="preserve"> или стручни надзор</w:t>
      </w:r>
      <w:r w:rsidR="000075D7">
        <w:rPr>
          <w:rFonts w:ascii="Times New Roman" w:eastAsia="Times New Roman" w:hAnsi="Times New Roman" w:cs="Times New Roman"/>
          <w:bCs/>
          <w:iCs/>
          <w:sz w:val="24"/>
          <w:szCs w:val="24"/>
          <w:lang w:val="sr-Cyrl-RS"/>
        </w:rPr>
        <w:t>:</w:t>
      </w:r>
    </w:p>
    <w:p w14:paraId="7CD8B1FB" w14:textId="0BED659B" w:rsidR="00884BBE" w:rsidRPr="00AF23E4" w:rsidRDefault="00884BBE" w:rsidP="00190090">
      <w:pPr>
        <w:ind w:left="709"/>
        <w:jc w:val="both"/>
        <w:rPr>
          <w:rFonts w:ascii="Times New Roman" w:eastAsia="Times New Roman" w:hAnsi="Times New Roman" w:cs="Times New Roman"/>
          <w:b/>
          <w:bCs/>
          <w:iCs/>
          <w:sz w:val="24"/>
          <w:szCs w:val="24"/>
          <w:lang w:val="sr-Cyrl-CS"/>
        </w:rPr>
      </w:pPr>
      <w:r w:rsidRPr="00650F54">
        <w:rPr>
          <w:rFonts w:ascii="Times New Roman" w:eastAsia="Times New Roman" w:hAnsi="Times New Roman" w:cs="Times New Roman"/>
          <w:b/>
          <w:bCs/>
          <w:iCs/>
          <w:sz w:val="24"/>
          <w:szCs w:val="24"/>
          <w:lang w:val="sr-Cyrl-RS"/>
        </w:rPr>
        <w:lastRenderedPageBreak/>
        <w:t xml:space="preserve">Наведени критеријуми важе </w:t>
      </w:r>
      <w:r w:rsidR="00AF23E4" w:rsidRPr="00650F54">
        <w:rPr>
          <w:rFonts w:ascii="Times New Roman" w:eastAsia="Times New Roman" w:hAnsi="Times New Roman" w:cs="Times New Roman"/>
          <w:b/>
          <w:bCs/>
          <w:iCs/>
          <w:sz w:val="24"/>
          <w:szCs w:val="24"/>
          <w:lang w:val="sr-Cyrl-CS"/>
        </w:rPr>
        <w:t>за</w:t>
      </w:r>
      <w:r w:rsidR="00AF23E4">
        <w:rPr>
          <w:rFonts w:ascii="Times New Roman" w:eastAsia="Times New Roman" w:hAnsi="Times New Roman" w:cs="Times New Roman"/>
          <w:b/>
          <w:bCs/>
          <w:iCs/>
          <w:sz w:val="24"/>
          <w:szCs w:val="24"/>
          <w:lang w:val="sr-Cyrl-CS"/>
        </w:rPr>
        <w:t xml:space="preserve"> Партије: 1, 2, 3 и 4</w:t>
      </w:r>
    </w:p>
    <w:tbl>
      <w:tblPr>
        <w:tblStyle w:val="TableGrid"/>
        <w:tblW w:w="0" w:type="auto"/>
        <w:tblLook w:val="04A0" w:firstRow="1" w:lastRow="0" w:firstColumn="1" w:lastColumn="0" w:noHBand="0" w:noVBand="1"/>
      </w:tblPr>
      <w:tblGrid>
        <w:gridCol w:w="3912"/>
        <w:gridCol w:w="1652"/>
        <w:gridCol w:w="1606"/>
        <w:gridCol w:w="2012"/>
      </w:tblGrid>
      <w:tr w:rsidR="00DC26C5" w14:paraId="4417AC77" w14:textId="77777777" w:rsidTr="00DC26C5">
        <w:tc>
          <w:tcPr>
            <w:tcW w:w="3912" w:type="dxa"/>
            <w:shd w:val="clear" w:color="auto" w:fill="D5DCE4" w:themeFill="text2" w:themeFillTint="33"/>
            <w:vAlign w:val="center"/>
          </w:tcPr>
          <w:p w14:paraId="21B598A8" w14:textId="0895884A" w:rsidR="00DC26C5" w:rsidRPr="00884BBE" w:rsidRDefault="00DC26C5" w:rsidP="00547756">
            <w:pPr>
              <w:jc w:val="center"/>
              <w:rPr>
                <w:rFonts w:eastAsia="Times New Roman" w:cs="Times New Roman"/>
                <w:bCs/>
                <w:i/>
                <w:iCs/>
                <w:lang w:val="sr-Cyrl-RS"/>
              </w:rPr>
            </w:pPr>
            <w:r w:rsidRPr="00884BBE">
              <w:rPr>
                <w:rFonts w:eastAsia="Times New Roman" w:cs="Times New Roman"/>
                <w:bCs/>
                <w:i/>
                <w:iCs/>
                <w:lang w:val="sr-Cyrl-RS"/>
              </w:rPr>
              <w:t>Представници изођача – кључно особље</w:t>
            </w:r>
          </w:p>
        </w:tc>
        <w:tc>
          <w:tcPr>
            <w:tcW w:w="1652" w:type="dxa"/>
            <w:shd w:val="clear" w:color="auto" w:fill="D5DCE4" w:themeFill="text2" w:themeFillTint="33"/>
            <w:vAlign w:val="center"/>
          </w:tcPr>
          <w:p w14:paraId="4EAE252B" w14:textId="6B9A44A4" w:rsidR="00DC26C5" w:rsidRPr="00884BBE" w:rsidRDefault="00DC26C5" w:rsidP="00547756">
            <w:pPr>
              <w:jc w:val="center"/>
              <w:rPr>
                <w:rFonts w:eastAsia="Times New Roman" w:cs="Times New Roman"/>
                <w:bCs/>
                <w:i/>
                <w:iCs/>
                <w:lang w:val="sr-Cyrl-RS"/>
              </w:rPr>
            </w:pPr>
            <w:r w:rsidRPr="00884BBE">
              <w:rPr>
                <w:rFonts w:eastAsia="Times New Roman" w:cs="Times New Roman"/>
                <w:bCs/>
                <w:i/>
                <w:iCs/>
                <w:lang w:val="sr-Cyrl-RS"/>
              </w:rPr>
              <w:t>Број лица</w:t>
            </w:r>
          </w:p>
        </w:tc>
        <w:tc>
          <w:tcPr>
            <w:tcW w:w="1606" w:type="dxa"/>
            <w:shd w:val="clear" w:color="auto" w:fill="D5DCE4" w:themeFill="text2" w:themeFillTint="33"/>
            <w:vAlign w:val="center"/>
          </w:tcPr>
          <w:p w14:paraId="77587BDB" w14:textId="4FFD0C21" w:rsidR="00DC26C5" w:rsidRPr="00DC26C5" w:rsidRDefault="001043A8" w:rsidP="00DC26C5">
            <w:pPr>
              <w:jc w:val="center"/>
              <w:rPr>
                <w:rFonts w:eastAsia="Times New Roman" w:cs="Times New Roman"/>
                <w:bCs/>
                <w:i/>
                <w:iCs/>
              </w:rPr>
            </w:pPr>
            <w:r>
              <w:rPr>
                <w:rFonts w:eastAsia="Times New Roman" w:cs="Times New Roman"/>
                <w:bCs/>
                <w:i/>
                <w:iCs/>
              </w:rPr>
              <w:t>Лиценца</w:t>
            </w:r>
          </w:p>
        </w:tc>
        <w:tc>
          <w:tcPr>
            <w:tcW w:w="2012" w:type="dxa"/>
            <w:shd w:val="clear" w:color="auto" w:fill="D5DCE4" w:themeFill="text2" w:themeFillTint="33"/>
            <w:vAlign w:val="center"/>
          </w:tcPr>
          <w:p w14:paraId="09D4CF0C" w14:textId="3E0C424E" w:rsidR="00DC26C5" w:rsidRPr="00884BBE" w:rsidRDefault="00DC26C5" w:rsidP="00547756">
            <w:pPr>
              <w:jc w:val="center"/>
              <w:rPr>
                <w:rFonts w:eastAsia="Times New Roman" w:cs="Times New Roman"/>
                <w:bCs/>
                <w:i/>
                <w:iCs/>
                <w:lang w:val="sr-Cyrl-RS"/>
              </w:rPr>
            </w:pPr>
            <w:r w:rsidRPr="00884BBE">
              <w:rPr>
                <w:rFonts w:eastAsia="Times New Roman" w:cs="Times New Roman"/>
                <w:bCs/>
                <w:i/>
                <w:iCs/>
                <w:lang w:val="sr-Cyrl-RS"/>
              </w:rPr>
              <w:t>Основ ангажовања</w:t>
            </w:r>
          </w:p>
        </w:tc>
      </w:tr>
      <w:tr w:rsidR="00DC26C5" w14:paraId="62F9E70B" w14:textId="77777777" w:rsidTr="001043A8">
        <w:tc>
          <w:tcPr>
            <w:tcW w:w="3912" w:type="dxa"/>
            <w:vAlign w:val="center"/>
          </w:tcPr>
          <w:p w14:paraId="5B403868" w14:textId="4DA187A8" w:rsidR="00DC26C5" w:rsidRDefault="00DC26C5" w:rsidP="00547756">
            <w:pPr>
              <w:jc w:val="center"/>
              <w:rPr>
                <w:rFonts w:eastAsia="Times New Roman" w:cs="Times New Roman"/>
                <w:bCs/>
                <w:iCs/>
                <w:lang w:val="sr-Cyrl-RS"/>
              </w:rPr>
            </w:pPr>
            <w:r w:rsidRPr="00884BBE">
              <w:rPr>
                <w:rFonts w:eastAsia="Times New Roman" w:cs="Times New Roman"/>
                <w:bCs/>
                <w:iCs/>
                <w:lang w:val="sr-Cyrl-RS"/>
              </w:rPr>
              <w:t>Дипломирани инжењер архитектуре или Дипломирани инжењер грађевине</w:t>
            </w:r>
          </w:p>
        </w:tc>
        <w:tc>
          <w:tcPr>
            <w:tcW w:w="1652" w:type="dxa"/>
            <w:vAlign w:val="center"/>
          </w:tcPr>
          <w:p w14:paraId="49C0CC31" w14:textId="6CAED878" w:rsidR="00DC26C5" w:rsidRDefault="00DC26C5" w:rsidP="00547756">
            <w:pPr>
              <w:jc w:val="center"/>
              <w:rPr>
                <w:rFonts w:eastAsia="Times New Roman" w:cs="Times New Roman"/>
                <w:bCs/>
                <w:iCs/>
                <w:lang w:val="sr-Cyrl-RS"/>
              </w:rPr>
            </w:pPr>
            <w:r>
              <w:rPr>
                <w:rFonts w:eastAsia="Times New Roman" w:cs="Times New Roman"/>
                <w:bCs/>
                <w:iCs/>
                <w:lang w:val="sr-Cyrl-RS"/>
              </w:rPr>
              <w:t>1</w:t>
            </w:r>
          </w:p>
        </w:tc>
        <w:tc>
          <w:tcPr>
            <w:tcW w:w="1606" w:type="dxa"/>
            <w:vAlign w:val="center"/>
          </w:tcPr>
          <w:p w14:paraId="11F4A36C" w14:textId="03DC75C2" w:rsidR="00DC26C5" w:rsidRPr="00DC26C5" w:rsidRDefault="00DC26C5" w:rsidP="00380B42">
            <w:pPr>
              <w:jc w:val="center"/>
              <w:rPr>
                <w:rFonts w:eastAsia="Times New Roman" w:cs="Times New Roman"/>
                <w:bCs/>
                <w:iCs/>
                <w:lang w:val="sr-Cyrl-CS"/>
              </w:rPr>
            </w:pPr>
            <w:r>
              <w:rPr>
                <w:rFonts w:eastAsia="Times New Roman" w:cs="Times New Roman"/>
                <w:bCs/>
                <w:iCs/>
              </w:rPr>
              <w:t xml:space="preserve">410 </w:t>
            </w:r>
            <w:r>
              <w:rPr>
                <w:rFonts w:eastAsia="Times New Roman" w:cs="Times New Roman"/>
                <w:bCs/>
                <w:iCs/>
                <w:lang w:val="sr-Cyrl-CS"/>
              </w:rPr>
              <w:t>или 411 или 400 или 401</w:t>
            </w:r>
          </w:p>
        </w:tc>
        <w:tc>
          <w:tcPr>
            <w:tcW w:w="2012" w:type="dxa"/>
            <w:vAlign w:val="center"/>
          </w:tcPr>
          <w:p w14:paraId="0466488C" w14:textId="18947261" w:rsidR="00DC26C5" w:rsidRDefault="00DC26C5" w:rsidP="00547756">
            <w:pPr>
              <w:jc w:val="center"/>
              <w:rPr>
                <w:rFonts w:eastAsia="Times New Roman" w:cs="Times New Roman"/>
                <w:bCs/>
                <w:iCs/>
                <w:lang w:val="sr-Cyrl-RS"/>
              </w:rPr>
            </w:pPr>
            <w:r>
              <w:rPr>
                <w:rFonts w:eastAsia="Times New Roman" w:cs="Times New Roman"/>
                <w:bCs/>
                <w:iCs/>
                <w:lang w:val="sr-Cyrl-RS"/>
              </w:rPr>
              <w:t>Уговор о раду</w:t>
            </w:r>
          </w:p>
        </w:tc>
      </w:tr>
      <w:tr w:rsidR="00DC26C5" w14:paraId="3F648032" w14:textId="77777777" w:rsidTr="001043A8">
        <w:tc>
          <w:tcPr>
            <w:tcW w:w="3912" w:type="dxa"/>
            <w:vAlign w:val="center"/>
          </w:tcPr>
          <w:p w14:paraId="28217613" w14:textId="09329744" w:rsidR="00DC26C5" w:rsidRDefault="00DC26C5" w:rsidP="00547756">
            <w:pPr>
              <w:jc w:val="center"/>
              <w:rPr>
                <w:rFonts w:eastAsia="Times New Roman" w:cs="Times New Roman"/>
                <w:bCs/>
                <w:iCs/>
                <w:lang w:val="sr-Cyrl-RS"/>
              </w:rPr>
            </w:pPr>
            <w:r>
              <w:rPr>
                <w:rFonts w:eastAsia="Times New Roman" w:cs="Times New Roman"/>
                <w:bCs/>
                <w:iCs/>
                <w:lang w:val="sr-Cyrl-RS"/>
              </w:rPr>
              <w:t>Дипломирани инжењер машинства</w:t>
            </w:r>
          </w:p>
        </w:tc>
        <w:tc>
          <w:tcPr>
            <w:tcW w:w="1652" w:type="dxa"/>
            <w:vAlign w:val="center"/>
          </w:tcPr>
          <w:p w14:paraId="26BB9204" w14:textId="0AB357B4" w:rsidR="00DC26C5" w:rsidRDefault="00DC26C5" w:rsidP="00547756">
            <w:pPr>
              <w:jc w:val="center"/>
              <w:rPr>
                <w:rFonts w:eastAsia="Times New Roman" w:cs="Times New Roman"/>
                <w:bCs/>
                <w:iCs/>
                <w:lang w:val="sr-Cyrl-RS"/>
              </w:rPr>
            </w:pPr>
            <w:r>
              <w:rPr>
                <w:rFonts w:eastAsia="Times New Roman" w:cs="Times New Roman"/>
                <w:bCs/>
                <w:iCs/>
                <w:lang w:val="sr-Cyrl-RS"/>
              </w:rPr>
              <w:t>1</w:t>
            </w:r>
          </w:p>
        </w:tc>
        <w:tc>
          <w:tcPr>
            <w:tcW w:w="1606" w:type="dxa"/>
            <w:vAlign w:val="center"/>
          </w:tcPr>
          <w:p w14:paraId="0F6F5A5F" w14:textId="12BE4AED" w:rsidR="00DC26C5" w:rsidRPr="00884BBE" w:rsidRDefault="001043A8" w:rsidP="001043A8">
            <w:pPr>
              <w:jc w:val="center"/>
              <w:rPr>
                <w:rFonts w:eastAsia="Times New Roman" w:cs="Times New Roman"/>
                <w:bCs/>
                <w:iCs/>
                <w:lang w:val="sr-Cyrl-RS"/>
              </w:rPr>
            </w:pPr>
            <w:r>
              <w:rPr>
                <w:rFonts w:eastAsia="Times New Roman" w:cs="Times New Roman"/>
                <w:bCs/>
                <w:iCs/>
                <w:lang w:val="sr-Cyrl-RS"/>
              </w:rPr>
              <w:t xml:space="preserve">430 </w:t>
            </w:r>
          </w:p>
        </w:tc>
        <w:tc>
          <w:tcPr>
            <w:tcW w:w="2012" w:type="dxa"/>
            <w:vAlign w:val="center"/>
          </w:tcPr>
          <w:p w14:paraId="04DD7880" w14:textId="712E11D7" w:rsidR="00DC26C5" w:rsidRDefault="00DC26C5" w:rsidP="00547756">
            <w:pPr>
              <w:jc w:val="center"/>
              <w:rPr>
                <w:rFonts w:eastAsia="Times New Roman" w:cs="Times New Roman"/>
                <w:bCs/>
                <w:iCs/>
                <w:lang w:val="sr-Cyrl-RS"/>
              </w:rPr>
            </w:pPr>
            <w:r w:rsidRPr="00884BBE">
              <w:rPr>
                <w:rFonts w:eastAsia="Times New Roman" w:cs="Times New Roman"/>
                <w:bCs/>
                <w:iCs/>
                <w:lang w:val="sr-Cyrl-RS"/>
              </w:rPr>
              <w:t>Ангажован по било ком основу</w:t>
            </w:r>
          </w:p>
        </w:tc>
      </w:tr>
      <w:tr w:rsidR="00DC26C5" w14:paraId="20D54D81" w14:textId="77777777" w:rsidTr="001043A8">
        <w:tc>
          <w:tcPr>
            <w:tcW w:w="3912" w:type="dxa"/>
            <w:vAlign w:val="center"/>
          </w:tcPr>
          <w:p w14:paraId="0D96D2C3" w14:textId="74E1C971" w:rsidR="00DC26C5" w:rsidRDefault="00DC26C5" w:rsidP="00547756">
            <w:pPr>
              <w:jc w:val="center"/>
              <w:rPr>
                <w:rFonts w:eastAsia="Times New Roman" w:cs="Times New Roman"/>
                <w:bCs/>
                <w:iCs/>
                <w:lang w:val="sr-Cyrl-RS"/>
              </w:rPr>
            </w:pPr>
            <w:r>
              <w:rPr>
                <w:rFonts w:eastAsia="Times New Roman" w:cs="Times New Roman"/>
                <w:bCs/>
                <w:iCs/>
                <w:lang w:val="sr-Cyrl-RS"/>
              </w:rPr>
              <w:t>Дипломирани инжењер електротехнике</w:t>
            </w:r>
          </w:p>
        </w:tc>
        <w:tc>
          <w:tcPr>
            <w:tcW w:w="1652" w:type="dxa"/>
            <w:vAlign w:val="center"/>
          </w:tcPr>
          <w:p w14:paraId="6E203916" w14:textId="1D383B48" w:rsidR="00DC26C5" w:rsidRDefault="00DC26C5" w:rsidP="00547756">
            <w:pPr>
              <w:jc w:val="center"/>
              <w:rPr>
                <w:rFonts w:eastAsia="Times New Roman" w:cs="Times New Roman"/>
                <w:bCs/>
                <w:iCs/>
                <w:lang w:val="sr-Cyrl-RS"/>
              </w:rPr>
            </w:pPr>
            <w:r>
              <w:rPr>
                <w:rFonts w:eastAsia="Times New Roman" w:cs="Times New Roman"/>
                <w:bCs/>
                <w:iCs/>
                <w:lang w:val="sr-Cyrl-RS"/>
              </w:rPr>
              <w:t>1</w:t>
            </w:r>
          </w:p>
        </w:tc>
        <w:tc>
          <w:tcPr>
            <w:tcW w:w="1606" w:type="dxa"/>
            <w:vAlign w:val="center"/>
          </w:tcPr>
          <w:p w14:paraId="6EE1E6BC" w14:textId="48F3E99E" w:rsidR="00DC26C5" w:rsidRPr="00884BBE" w:rsidRDefault="00DC26C5" w:rsidP="001043A8">
            <w:pPr>
              <w:jc w:val="center"/>
              <w:rPr>
                <w:rFonts w:eastAsia="Times New Roman" w:cs="Times New Roman"/>
                <w:bCs/>
                <w:iCs/>
                <w:lang w:val="sr-Cyrl-RS"/>
              </w:rPr>
            </w:pPr>
            <w:r>
              <w:rPr>
                <w:rFonts w:eastAsia="Times New Roman" w:cs="Times New Roman"/>
                <w:bCs/>
                <w:iCs/>
                <w:lang w:val="sr-Cyrl-RS"/>
              </w:rPr>
              <w:t>450</w:t>
            </w:r>
          </w:p>
        </w:tc>
        <w:tc>
          <w:tcPr>
            <w:tcW w:w="2012" w:type="dxa"/>
            <w:vAlign w:val="center"/>
          </w:tcPr>
          <w:p w14:paraId="653AEE50" w14:textId="3DEAAC54" w:rsidR="00DC26C5" w:rsidRDefault="00DC26C5" w:rsidP="00547756">
            <w:pPr>
              <w:jc w:val="center"/>
              <w:rPr>
                <w:rFonts w:eastAsia="Times New Roman" w:cs="Times New Roman"/>
                <w:bCs/>
                <w:iCs/>
                <w:lang w:val="sr-Cyrl-RS"/>
              </w:rPr>
            </w:pPr>
            <w:r w:rsidRPr="00884BBE">
              <w:rPr>
                <w:rFonts w:eastAsia="Times New Roman" w:cs="Times New Roman"/>
                <w:bCs/>
                <w:iCs/>
                <w:lang w:val="sr-Cyrl-RS"/>
              </w:rPr>
              <w:t>Ангажован по било ком основу</w:t>
            </w:r>
          </w:p>
        </w:tc>
      </w:tr>
      <w:tr w:rsidR="00DC26C5" w14:paraId="2DCFC33E" w14:textId="77777777" w:rsidTr="001043A8">
        <w:tc>
          <w:tcPr>
            <w:tcW w:w="3912" w:type="dxa"/>
            <w:vAlign w:val="center"/>
          </w:tcPr>
          <w:p w14:paraId="320B0A8E" w14:textId="14F9E7AB" w:rsidR="00DC26C5" w:rsidRDefault="00DC26C5" w:rsidP="00547756">
            <w:pPr>
              <w:jc w:val="center"/>
              <w:rPr>
                <w:rFonts w:eastAsia="Times New Roman" w:cs="Times New Roman"/>
                <w:bCs/>
                <w:iCs/>
                <w:lang w:val="sr-Cyrl-RS"/>
              </w:rPr>
            </w:pPr>
            <w:r>
              <w:rPr>
                <w:rFonts w:eastAsia="Times New Roman" w:cs="Times New Roman"/>
                <w:bCs/>
                <w:iCs/>
                <w:lang w:val="sr-Cyrl-RS"/>
              </w:rPr>
              <w:t>Лице за безбедност на раду</w:t>
            </w:r>
          </w:p>
        </w:tc>
        <w:tc>
          <w:tcPr>
            <w:tcW w:w="1652" w:type="dxa"/>
            <w:vAlign w:val="center"/>
          </w:tcPr>
          <w:p w14:paraId="6CA0C85E" w14:textId="1146F70D" w:rsidR="00DC26C5" w:rsidRDefault="00DC26C5" w:rsidP="00547756">
            <w:pPr>
              <w:jc w:val="center"/>
              <w:rPr>
                <w:rFonts w:eastAsia="Times New Roman" w:cs="Times New Roman"/>
                <w:bCs/>
                <w:iCs/>
                <w:lang w:val="sr-Cyrl-RS"/>
              </w:rPr>
            </w:pPr>
            <w:r>
              <w:rPr>
                <w:rFonts w:eastAsia="Times New Roman" w:cs="Times New Roman"/>
                <w:bCs/>
                <w:iCs/>
                <w:lang w:val="sr-Cyrl-RS"/>
              </w:rPr>
              <w:t>1</w:t>
            </w:r>
          </w:p>
        </w:tc>
        <w:tc>
          <w:tcPr>
            <w:tcW w:w="1606" w:type="dxa"/>
            <w:vAlign w:val="center"/>
          </w:tcPr>
          <w:p w14:paraId="00FA499A" w14:textId="210FE355" w:rsidR="00DC26C5" w:rsidRPr="00884BBE" w:rsidRDefault="001043A8" w:rsidP="001043A8">
            <w:pPr>
              <w:jc w:val="center"/>
              <w:rPr>
                <w:rFonts w:eastAsia="Times New Roman" w:cs="Times New Roman"/>
                <w:bCs/>
                <w:iCs/>
                <w:lang w:val="sr-Cyrl-RS"/>
              </w:rPr>
            </w:pPr>
            <w:r>
              <w:rPr>
                <w:rFonts w:eastAsia="Times New Roman" w:cs="Times New Roman"/>
                <w:bCs/>
                <w:iCs/>
                <w:lang w:val="sr-Cyrl-RS"/>
              </w:rPr>
              <w:t>Положен стручни испит</w:t>
            </w:r>
          </w:p>
        </w:tc>
        <w:tc>
          <w:tcPr>
            <w:tcW w:w="2012" w:type="dxa"/>
            <w:vAlign w:val="center"/>
          </w:tcPr>
          <w:p w14:paraId="6F33B5BB" w14:textId="6B5D9A6D" w:rsidR="00DC26C5" w:rsidRDefault="00DC26C5" w:rsidP="00547756">
            <w:pPr>
              <w:jc w:val="center"/>
              <w:rPr>
                <w:rFonts w:eastAsia="Times New Roman" w:cs="Times New Roman"/>
                <w:bCs/>
                <w:iCs/>
                <w:lang w:val="sr-Cyrl-RS"/>
              </w:rPr>
            </w:pPr>
            <w:r w:rsidRPr="00884BBE">
              <w:rPr>
                <w:rFonts w:eastAsia="Times New Roman" w:cs="Times New Roman"/>
                <w:bCs/>
                <w:iCs/>
                <w:lang w:val="sr-Cyrl-RS"/>
              </w:rPr>
              <w:t>Ангажован по било ком основу</w:t>
            </w:r>
          </w:p>
        </w:tc>
      </w:tr>
    </w:tbl>
    <w:p w14:paraId="6B362F0A" w14:textId="77777777" w:rsidR="00AF23E4" w:rsidRDefault="00AF23E4" w:rsidP="00AF23E4">
      <w:pPr>
        <w:ind w:left="709"/>
        <w:jc w:val="both"/>
        <w:rPr>
          <w:rFonts w:ascii="Times New Roman" w:eastAsia="Times New Roman" w:hAnsi="Times New Roman" w:cs="Times New Roman"/>
          <w:b/>
          <w:bCs/>
          <w:iCs/>
          <w:sz w:val="24"/>
          <w:szCs w:val="24"/>
          <w:highlight w:val="yellow"/>
          <w:lang w:val="sr-Cyrl-RS"/>
        </w:rPr>
      </w:pPr>
    </w:p>
    <w:p w14:paraId="5A6B8E12" w14:textId="52920FA1" w:rsidR="00AF23E4" w:rsidRPr="00AF23E4" w:rsidRDefault="00AF23E4" w:rsidP="00AF23E4">
      <w:pPr>
        <w:ind w:left="709"/>
        <w:jc w:val="both"/>
        <w:rPr>
          <w:rFonts w:ascii="Times New Roman" w:eastAsia="Times New Roman" w:hAnsi="Times New Roman" w:cs="Times New Roman"/>
          <w:b/>
          <w:bCs/>
          <w:iCs/>
          <w:sz w:val="24"/>
          <w:szCs w:val="24"/>
          <w:lang w:val="sr-Cyrl-CS"/>
        </w:rPr>
      </w:pPr>
      <w:r w:rsidRPr="00650F54">
        <w:rPr>
          <w:rFonts w:ascii="Times New Roman" w:eastAsia="Times New Roman" w:hAnsi="Times New Roman" w:cs="Times New Roman"/>
          <w:b/>
          <w:bCs/>
          <w:iCs/>
          <w:sz w:val="24"/>
          <w:szCs w:val="24"/>
          <w:lang w:val="sr-Cyrl-RS"/>
        </w:rPr>
        <w:t xml:space="preserve">Наведени критеријуми важе </w:t>
      </w:r>
      <w:r w:rsidRPr="00650F54">
        <w:rPr>
          <w:rFonts w:ascii="Times New Roman" w:eastAsia="Times New Roman" w:hAnsi="Times New Roman" w:cs="Times New Roman"/>
          <w:b/>
          <w:bCs/>
          <w:iCs/>
          <w:sz w:val="24"/>
          <w:szCs w:val="24"/>
          <w:lang w:val="sr-Cyrl-CS"/>
        </w:rPr>
        <w:t>за Партију</w:t>
      </w:r>
      <w:r>
        <w:rPr>
          <w:rFonts w:ascii="Times New Roman" w:eastAsia="Times New Roman" w:hAnsi="Times New Roman" w:cs="Times New Roman"/>
          <w:b/>
          <w:bCs/>
          <w:iCs/>
          <w:sz w:val="24"/>
          <w:szCs w:val="24"/>
          <w:lang w:val="sr-Cyrl-CS"/>
        </w:rPr>
        <w:t>: 5</w:t>
      </w:r>
    </w:p>
    <w:p w14:paraId="3C9A6546" w14:textId="77777777" w:rsidR="00FA7F3F" w:rsidRDefault="00FA7F3F" w:rsidP="00FA7F3F">
      <w:pPr>
        <w:jc w:val="both"/>
        <w:rPr>
          <w:rFonts w:ascii="Times New Roman" w:eastAsia="Times New Roman" w:hAnsi="Times New Roman" w:cs="Times New Roman"/>
          <w:bCs/>
          <w:iCs/>
          <w:sz w:val="24"/>
          <w:szCs w:val="24"/>
          <w:lang w:val="sr-Cyrl-RS"/>
        </w:rPr>
      </w:pPr>
    </w:p>
    <w:tbl>
      <w:tblPr>
        <w:tblStyle w:val="TableGrid"/>
        <w:tblW w:w="0" w:type="auto"/>
        <w:tblLook w:val="04A0" w:firstRow="1" w:lastRow="0" w:firstColumn="1" w:lastColumn="0" w:noHBand="0" w:noVBand="1"/>
      </w:tblPr>
      <w:tblGrid>
        <w:gridCol w:w="3891"/>
        <w:gridCol w:w="1660"/>
        <w:gridCol w:w="1615"/>
        <w:gridCol w:w="2016"/>
      </w:tblGrid>
      <w:tr w:rsidR="001043A8" w14:paraId="3F25C737" w14:textId="77777777" w:rsidTr="001043A8">
        <w:tc>
          <w:tcPr>
            <w:tcW w:w="3891" w:type="dxa"/>
            <w:shd w:val="clear" w:color="auto" w:fill="D5DCE4" w:themeFill="text2" w:themeFillTint="33"/>
            <w:vAlign w:val="center"/>
          </w:tcPr>
          <w:p w14:paraId="634432A4" w14:textId="77777777" w:rsidR="001043A8" w:rsidRPr="00884BBE" w:rsidRDefault="001043A8" w:rsidP="00AF23E4">
            <w:pPr>
              <w:jc w:val="center"/>
              <w:rPr>
                <w:rFonts w:eastAsia="Times New Roman" w:cs="Times New Roman"/>
                <w:bCs/>
                <w:i/>
                <w:iCs/>
                <w:lang w:val="sr-Cyrl-RS"/>
              </w:rPr>
            </w:pPr>
            <w:r w:rsidRPr="00884BBE">
              <w:rPr>
                <w:rFonts w:eastAsia="Times New Roman" w:cs="Times New Roman"/>
                <w:bCs/>
                <w:i/>
                <w:iCs/>
                <w:lang w:val="sr-Cyrl-RS"/>
              </w:rPr>
              <w:t>Представници изођача – кључно особље</w:t>
            </w:r>
          </w:p>
        </w:tc>
        <w:tc>
          <w:tcPr>
            <w:tcW w:w="1660" w:type="dxa"/>
            <w:shd w:val="clear" w:color="auto" w:fill="D5DCE4" w:themeFill="text2" w:themeFillTint="33"/>
            <w:vAlign w:val="center"/>
          </w:tcPr>
          <w:p w14:paraId="4A57B816" w14:textId="77777777" w:rsidR="001043A8" w:rsidRPr="00884BBE" w:rsidRDefault="001043A8" w:rsidP="00AF23E4">
            <w:pPr>
              <w:jc w:val="center"/>
              <w:rPr>
                <w:rFonts w:eastAsia="Times New Roman" w:cs="Times New Roman"/>
                <w:bCs/>
                <w:i/>
                <w:iCs/>
                <w:lang w:val="sr-Cyrl-RS"/>
              </w:rPr>
            </w:pPr>
            <w:r w:rsidRPr="00884BBE">
              <w:rPr>
                <w:rFonts w:eastAsia="Times New Roman" w:cs="Times New Roman"/>
                <w:bCs/>
                <w:i/>
                <w:iCs/>
                <w:lang w:val="sr-Cyrl-RS"/>
              </w:rPr>
              <w:t>Број лица</w:t>
            </w:r>
          </w:p>
        </w:tc>
        <w:tc>
          <w:tcPr>
            <w:tcW w:w="1615" w:type="dxa"/>
            <w:shd w:val="clear" w:color="auto" w:fill="D5DCE4" w:themeFill="text2" w:themeFillTint="33"/>
            <w:vAlign w:val="center"/>
          </w:tcPr>
          <w:p w14:paraId="0A479655" w14:textId="2769CC09" w:rsidR="001043A8" w:rsidRPr="00884BBE" w:rsidRDefault="001043A8" w:rsidP="001043A8">
            <w:pPr>
              <w:jc w:val="center"/>
              <w:rPr>
                <w:rFonts w:eastAsia="Times New Roman" w:cs="Times New Roman"/>
                <w:bCs/>
                <w:i/>
                <w:iCs/>
                <w:lang w:val="sr-Cyrl-RS"/>
              </w:rPr>
            </w:pPr>
            <w:r>
              <w:rPr>
                <w:rFonts w:eastAsia="Times New Roman" w:cs="Times New Roman"/>
                <w:bCs/>
                <w:i/>
                <w:iCs/>
              </w:rPr>
              <w:t>Лиценца</w:t>
            </w:r>
          </w:p>
        </w:tc>
        <w:tc>
          <w:tcPr>
            <w:tcW w:w="2016" w:type="dxa"/>
            <w:shd w:val="clear" w:color="auto" w:fill="D5DCE4" w:themeFill="text2" w:themeFillTint="33"/>
            <w:vAlign w:val="center"/>
          </w:tcPr>
          <w:p w14:paraId="223DFD29" w14:textId="5A264C3D" w:rsidR="001043A8" w:rsidRPr="00884BBE" w:rsidRDefault="001043A8" w:rsidP="00AF23E4">
            <w:pPr>
              <w:jc w:val="center"/>
              <w:rPr>
                <w:rFonts w:eastAsia="Times New Roman" w:cs="Times New Roman"/>
                <w:bCs/>
                <w:i/>
                <w:iCs/>
                <w:lang w:val="sr-Cyrl-RS"/>
              </w:rPr>
            </w:pPr>
            <w:r w:rsidRPr="00884BBE">
              <w:rPr>
                <w:rFonts w:eastAsia="Times New Roman" w:cs="Times New Roman"/>
                <w:bCs/>
                <w:i/>
                <w:iCs/>
                <w:lang w:val="sr-Cyrl-RS"/>
              </w:rPr>
              <w:t>Основ ангажовања</w:t>
            </w:r>
          </w:p>
        </w:tc>
      </w:tr>
      <w:tr w:rsidR="001043A8" w14:paraId="2756050A" w14:textId="77777777" w:rsidTr="001043A8">
        <w:tc>
          <w:tcPr>
            <w:tcW w:w="3891" w:type="dxa"/>
            <w:vAlign w:val="center"/>
          </w:tcPr>
          <w:p w14:paraId="27586119" w14:textId="77777777" w:rsidR="001043A8" w:rsidRDefault="001043A8" w:rsidP="00AF23E4">
            <w:pPr>
              <w:jc w:val="center"/>
              <w:rPr>
                <w:rFonts w:eastAsia="Times New Roman" w:cs="Times New Roman"/>
                <w:bCs/>
                <w:iCs/>
                <w:lang w:val="sr-Cyrl-RS"/>
              </w:rPr>
            </w:pPr>
            <w:r w:rsidRPr="00884BBE">
              <w:rPr>
                <w:rFonts w:eastAsia="Times New Roman" w:cs="Times New Roman"/>
                <w:bCs/>
                <w:iCs/>
                <w:lang w:val="sr-Cyrl-RS"/>
              </w:rPr>
              <w:t>Дипломирани инжењер архитектуре или Дипломирани инжењер грађевине</w:t>
            </w:r>
          </w:p>
        </w:tc>
        <w:tc>
          <w:tcPr>
            <w:tcW w:w="1660" w:type="dxa"/>
            <w:vAlign w:val="center"/>
          </w:tcPr>
          <w:p w14:paraId="0491C6F0" w14:textId="77777777" w:rsidR="001043A8" w:rsidRDefault="001043A8" w:rsidP="00AF23E4">
            <w:pPr>
              <w:jc w:val="center"/>
              <w:rPr>
                <w:rFonts w:eastAsia="Times New Roman" w:cs="Times New Roman"/>
                <w:bCs/>
                <w:iCs/>
                <w:lang w:val="sr-Cyrl-RS"/>
              </w:rPr>
            </w:pPr>
            <w:r>
              <w:rPr>
                <w:rFonts w:eastAsia="Times New Roman" w:cs="Times New Roman"/>
                <w:bCs/>
                <w:iCs/>
                <w:lang w:val="sr-Cyrl-RS"/>
              </w:rPr>
              <w:t>1</w:t>
            </w:r>
          </w:p>
        </w:tc>
        <w:tc>
          <w:tcPr>
            <w:tcW w:w="1615" w:type="dxa"/>
            <w:vAlign w:val="center"/>
          </w:tcPr>
          <w:p w14:paraId="0F44323C" w14:textId="7CC618BB" w:rsidR="001043A8" w:rsidRDefault="001043A8" w:rsidP="001043A8">
            <w:pPr>
              <w:jc w:val="center"/>
              <w:rPr>
                <w:rFonts w:eastAsia="Times New Roman" w:cs="Times New Roman"/>
                <w:bCs/>
                <w:iCs/>
                <w:lang w:val="sr-Cyrl-RS"/>
              </w:rPr>
            </w:pPr>
            <w:r>
              <w:rPr>
                <w:rFonts w:eastAsia="Times New Roman" w:cs="Times New Roman"/>
                <w:bCs/>
                <w:iCs/>
              </w:rPr>
              <w:t xml:space="preserve">410 </w:t>
            </w:r>
            <w:r>
              <w:rPr>
                <w:rFonts w:eastAsia="Times New Roman" w:cs="Times New Roman"/>
                <w:bCs/>
                <w:iCs/>
                <w:lang w:val="sr-Cyrl-CS"/>
              </w:rPr>
              <w:t>или 411 или 412 или 400 или 401</w:t>
            </w:r>
          </w:p>
        </w:tc>
        <w:tc>
          <w:tcPr>
            <w:tcW w:w="2016" w:type="dxa"/>
            <w:vAlign w:val="center"/>
          </w:tcPr>
          <w:p w14:paraId="6789AA45" w14:textId="775EEA01" w:rsidR="001043A8" w:rsidRDefault="001043A8" w:rsidP="00AF23E4">
            <w:pPr>
              <w:jc w:val="center"/>
              <w:rPr>
                <w:rFonts w:eastAsia="Times New Roman" w:cs="Times New Roman"/>
                <w:bCs/>
                <w:iCs/>
                <w:lang w:val="sr-Cyrl-RS"/>
              </w:rPr>
            </w:pPr>
            <w:r>
              <w:rPr>
                <w:rFonts w:eastAsia="Times New Roman" w:cs="Times New Roman"/>
                <w:bCs/>
                <w:iCs/>
                <w:lang w:val="sr-Cyrl-RS"/>
              </w:rPr>
              <w:t>Уговор о раду</w:t>
            </w:r>
          </w:p>
        </w:tc>
      </w:tr>
      <w:tr w:rsidR="001043A8" w14:paraId="3B8CB247" w14:textId="77777777" w:rsidTr="001043A8">
        <w:tc>
          <w:tcPr>
            <w:tcW w:w="3891" w:type="dxa"/>
            <w:vAlign w:val="center"/>
          </w:tcPr>
          <w:p w14:paraId="1DAFD261" w14:textId="77777777" w:rsidR="001043A8" w:rsidRDefault="001043A8" w:rsidP="00AF23E4">
            <w:pPr>
              <w:jc w:val="center"/>
              <w:rPr>
                <w:rFonts w:eastAsia="Times New Roman" w:cs="Times New Roman"/>
                <w:bCs/>
                <w:iCs/>
                <w:lang w:val="sr-Cyrl-RS"/>
              </w:rPr>
            </w:pPr>
            <w:r>
              <w:rPr>
                <w:rFonts w:eastAsia="Times New Roman" w:cs="Times New Roman"/>
                <w:bCs/>
                <w:iCs/>
                <w:lang w:val="sr-Cyrl-RS"/>
              </w:rPr>
              <w:t>Лице за безбедност на раду</w:t>
            </w:r>
          </w:p>
        </w:tc>
        <w:tc>
          <w:tcPr>
            <w:tcW w:w="1660" w:type="dxa"/>
            <w:vAlign w:val="center"/>
          </w:tcPr>
          <w:p w14:paraId="7D268A62" w14:textId="77777777" w:rsidR="001043A8" w:rsidRDefault="001043A8" w:rsidP="00AF23E4">
            <w:pPr>
              <w:jc w:val="center"/>
              <w:rPr>
                <w:rFonts w:eastAsia="Times New Roman" w:cs="Times New Roman"/>
                <w:bCs/>
                <w:iCs/>
                <w:lang w:val="sr-Cyrl-RS"/>
              </w:rPr>
            </w:pPr>
            <w:r>
              <w:rPr>
                <w:rFonts w:eastAsia="Times New Roman" w:cs="Times New Roman"/>
                <w:bCs/>
                <w:iCs/>
                <w:lang w:val="sr-Cyrl-RS"/>
              </w:rPr>
              <w:t>1</w:t>
            </w:r>
          </w:p>
        </w:tc>
        <w:tc>
          <w:tcPr>
            <w:tcW w:w="1615" w:type="dxa"/>
            <w:vAlign w:val="center"/>
          </w:tcPr>
          <w:p w14:paraId="4EF5CF9E" w14:textId="00B959FC" w:rsidR="001043A8" w:rsidRPr="00884BBE" w:rsidRDefault="001043A8" w:rsidP="001043A8">
            <w:pPr>
              <w:jc w:val="center"/>
              <w:rPr>
                <w:rFonts w:eastAsia="Times New Roman" w:cs="Times New Roman"/>
                <w:bCs/>
                <w:iCs/>
                <w:lang w:val="sr-Cyrl-RS"/>
              </w:rPr>
            </w:pPr>
            <w:r>
              <w:rPr>
                <w:rFonts w:eastAsia="Times New Roman" w:cs="Times New Roman"/>
                <w:bCs/>
                <w:iCs/>
                <w:lang w:val="sr-Cyrl-RS"/>
              </w:rPr>
              <w:t>Положен стручни испит</w:t>
            </w:r>
          </w:p>
        </w:tc>
        <w:tc>
          <w:tcPr>
            <w:tcW w:w="2016" w:type="dxa"/>
            <w:vAlign w:val="center"/>
          </w:tcPr>
          <w:p w14:paraId="4A97C5D1" w14:textId="4647E3AA" w:rsidR="001043A8" w:rsidRDefault="001043A8" w:rsidP="00AF23E4">
            <w:pPr>
              <w:jc w:val="center"/>
              <w:rPr>
                <w:rFonts w:eastAsia="Times New Roman" w:cs="Times New Roman"/>
                <w:bCs/>
                <w:iCs/>
                <w:lang w:val="sr-Cyrl-RS"/>
              </w:rPr>
            </w:pPr>
            <w:r w:rsidRPr="00884BBE">
              <w:rPr>
                <w:rFonts w:eastAsia="Times New Roman" w:cs="Times New Roman"/>
                <w:bCs/>
                <w:iCs/>
                <w:lang w:val="sr-Cyrl-RS"/>
              </w:rPr>
              <w:t>Ангажован по било ком основу</w:t>
            </w:r>
          </w:p>
        </w:tc>
      </w:tr>
    </w:tbl>
    <w:p w14:paraId="7DC40015" w14:textId="77777777" w:rsidR="00AF23E4" w:rsidRDefault="00AF23E4" w:rsidP="00FA7F3F">
      <w:pPr>
        <w:jc w:val="both"/>
        <w:rPr>
          <w:rFonts w:ascii="Times New Roman" w:eastAsia="Times New Roman" w:hAnsi="Times New Roman" w:cs="Times New Roman"/>
          <w:bCs/>
          <w:iCs/>
          <w:sz w:val="24"/>
          <w:szCs w:val="24"/>
          <w:lang w:val="sr-Cyrl-RS"/>
        </w:rPr>
      </w:pPr>
    </w:p>
    <w:p w14:paraId="2C6FD44F" w14:textId="77777777" w:rsidR="00AF23E4" w:rsidRPr="00F92EA5" w:rsidRDefault="00AF23E4" w:rsidP="00FA7F3F">
      <w:pPr>
        <w:jc w:val="both"/>
        <w:rPr>
          <w:rFonts w:ascii="Times New Roman" w:eastAsia="Times New Roman" w:hAnsi="Times New Roman" w:cs="Times New Roman"/>
          <w:bCs/>
          <w:iCs/>
          <w:sz w:val="24"/>
          <w:szCs w:val="24"/>
          <w:lang w:val="sr-Cyrl-RS"/>
        </w:rPr>
      </w:pPr>
    </w:p>
    <w:p w14:paraId="5B3FCAFF" w14:textId="2DCFBAE8" w:rsidR="00AF23E4" w:rsidRPr="00AF23E4" w:rsidRDefault="00AF23E4" w:rsidP="00AF23E4">
      <w:pPr>
        <w:ind w:left="709"/>
        <w:jc w:val="both"/>
        <w:rPr>
          <w:rFonts w:ascii="Times New Roman" w:eastAsia="Times New Roman" w:hAnsi="Times New Roman" w:cs="Times New Roman"/>
          <w:b/>
          <w:bCs/>
          <w:iCs/>
          <w:sz w:val="24"/>
          <w:szCs w:val="24"/>
          <w:lang w:val="sr-Cyrl-CS"/>
        </w:rPr>
      </w:pPr>
      <w:r w:rsidRPr="00F92EA5">
        <w:rPr>
          <w:rFonts w:ascii="Times New Roman" w:eastAsia="Times New Roman" w:hAnsi="Times New Roman" w:cs="Times New Roman"/>
          <w:b/>
          <w:bCs/>
          <w:iCs/>
          <w:sz w:val="24"/>
          <w:szCs w:val="24"/>
          <w:lang w:val="sr-Cyrl-RS"/>
        </w:rPr>
        <w:t xml:space="preserve">Наведени критеријуми важе </w:t>
      </w:r>
      <w:r w:rsidRPr="00F92EA5">
        <w:rPr>
          <w:rFonts w:ascii="Times New Roman" w:eastAsia="Times New Roman" w:hAnsi="Times New Roman" w:cs="Times New Roman"/>
          <w:b/>
          <w:bCs/>
          <w:iCs/>
          <w:sz w:val="24"/>
          <w:szCs w:val="24"/>
          <w:lang w:val="sr-Cyrl-CS"/>
        </w:rPr>
        <w:t xml:space="preserve">за Партије: 6, </w:t>
      </w:r>
      <w:r>
        <w:rPr>
          <w:rFonts w:ascii="Times New Roman" w:eastAsia="Times New Roman" w:hAnsi="Times New Roman" w:cs="Times New Roman"/>
          <w:b/>
          <w:bCs/>
          <w:iCs/>
          <w:sz w:val="24"/>
          <w:szCs w:val="24"/>
          <w:lang w:val="sr-Cyrl-CS"/>
        </w:rPr>
        <w:t>7 и 8</w:t>
      </w:r>
    </w:p>
    <w:tbl>
      <w:tblPr>
        <w:tblStyle w:val="TableGrid"/>
        <w:tblW w:w="0" w:type="auto"/>
        <w:tblLook w:val="04A0" w:firstRow="1" w:lastRow="0" w:firstColumn="1" w:lastColumn="0" w:noHBand="0" w:noVBand="1"/>
      </w:tblPr>
      <w:tblGrid>
        <w:gridCol w:w="3912"/>
        <w:gridCol w:w="1652"/>
        <w:gridCol w:w="1606"/>
        <w:gridCol w:w="2012"/>
      </w:tblGrid>
      <w:tr w:rsidR="001043A8" w14:paraId="7647AFAF" w14:textId="77777777" w:rsidTr="001043A8">
        <w:tc>
          <w:tcPr>
            <w:tcW w:w="3912" w:type="dxa"/>
            <w:shd w:val="clear" w:color="auto" w:fill="D5DCE4" w:themeFill="text2" w:themeFillTint="33"/>
            <w:vAlign w:val="center"/>
          </w:tcPr>
          <w:p w14:paraId="395B7553" w14:textId="77777777" w:rsidR="001043A8" w:rsidRPr="00884BBE" w:rsidRDefault="001043A8" w:rsidP="00AF23E4">
            <w:pPr>
              <w:jc w:val="center"/>
              <w:rPr>
                <w:rFonts w:eastAsia="Times New Roman" w:cs="Times New Roman"/>
                <w:bCs/>
                <w:i/>
                <w:iCs/>
                <w:lang w:val="sr-Cyrl-RS"/>
              </w:rPr>
            </w:pPr>
            <w:r w:rsidRPr="00884BBE">
              <w:rPr>
                <w:rFonts w:eastAsia="Times New Roman" w:cs="Times New Roman"/>
                <w:bCs/>
                <w:i/>
                <w:iCs/>
                <w:lang w:val="sr-Cyrl-RS"/>
              </w:rPr>
              <w:t>Представници изођача – кључно особље</w:t>
            </w:r>
          </w:p>
        </w:tc>
        <w:tc>
          <w:tcPr>
            <w:tcW w:w="1652" w:type="dxa"/>
            <w:shd w:val="clear" w:color="auto" w:fill="D5DCE4" w:themeFill="text2" w:themeFillTint="33"/>
            <w:vAlign w:val="center"/>
          </w:tcPr>
          <w:p w14:paraId="04B0BF15" w14:textId="77777777" w:rsidR="001043A8" w:rsidRPr="00884BBE" w:rsidRDefault="001043A8" w:rsidP="00AF23E4">
            <w:pPr>
              <w:jc w:val="center"/>
              <w:rPr>
                <w:rFonts w:eastAsia="Times New Roman" w:cs="Times New Roman"/>
                <w:bCs/>
                <w:i/>
                <w:iCs/>
                <w:lang w:val="sr-Cyrl-RS"/>
              </w:rPr>
            </w:pPr>
            <w:r w:rsidRPr="00884BBE">
              <w:rPr>
                <w:rFonts w:eastAsia="Times New Roman" w:cs="Times New Roman"/>
                <w:bCs/>
                <w:i/>
                <w:iCs/>
                <w:lang w:val="sr-Cyrl-RS"/>
              </w:rPr>
              <w:t>Број лица</w:t>
            </w:r>
          </w:p>
        </w:tc>
        <w:tc>
          <w:tcPr>
            <w:tcW w:w="1606" w:type="dxa"/>
            <w:shd w:val="clear" w:color="auto" w:fill="D5DCE4" w:themeFill="text2" w:themeFillTint="33"/>
            <w:vAlign w:val="center"/>
          </w:tcPr>
          <w:p w14:paraId="15B378CE" w14:textId="20C53F13" w:rsidR="001043A8" w:rsidRPr="00884BBE" w:rsidRDefault="001043A8" w:rsidP="001043A8">
            <w:pPr>
              <w:jc w:val="center"/>
              <w:rPr>
                <w:rFonts w:eastAsia="Times New Roman" w:cs="Times New Roman"/>
                <w:bCs/>
                <w:i/>
                <w:iCs/>
                <w:lang w:val="sr-Cyrl-RS"/>
              </w:rPr>
            </w:pPr>
            <w:r>
              <w:rPr>
                <w:rFonts w:eastAsia="Times New Roman" w:cs="Times New Roman"/>
                <w:bCs/>
                <w:i/>
                <w:iCs/>
                <w:lang w:val="sr-Cyrl-RS"/>
              </w:rPr>
              <w:t>Лиценца</w:t>
            </w:r>
          </w:p>
        </w:tc>
        <w:tc>
          <w:tcPr>
            <w:tcW w:w="2012" w:type="dxa"/>
            <w:shd w:val="clear" w:color="auto" w:fill="D5DCE4" w:themeFill="text2" w:themeFillTint="33"/>
            <w:vAlign w:val="center"/>
          </w:tcPr>
          <w:p w14:paraId="0B9F3883" w14:textId="5C787F2B" w:rsidR="001043A8" w:rsidRPr="00884BBE" w:rsidRDefault="001043A8" w:rsidP="00AF23E4">
            <w:pPr>
              <w:jc w:val="center"/>
              <w:rPr>
                <w:rFonts w:eastAsia="Times New Roman" w:cs="Times New Roman"/>
                <w:bCs/>
                <w:i/>
                <w:iCs/>
                <w:lang w:val="sr-Cyrl-RS"/>
              </w:rPr>
            </w:pPr>
            <w:r w:rsidRPr="00884BBE">
              <w:rPr>
                <w:rFonts w:eastAsia="Times New Roman" w:cs="Times New Roman"/>
                <w:bCs/>
                <w:i/>
                <w:iCs/>
                <w:lang w:val="sr-Cyrl-RS"/>
              </w:rPr>
              <w:t>Основ ангажовања</w:t>
            </w:r>
          </w:p>
        </w:tc>
      </w:tr>
      <w:tr w:rsidR="001043A8" w14:paraId="205E4C62" w14:textId="77777777" w:rsidTr="001043A8">
        <w:tc>
          <w:tcPr>
            <w:tcW w:w="3912" w:type="dxa"/>
            <w:vAlign w:val="center"/>
          </w:tcPr>
          <w:p w14:paraId="372BD252" w14:textId="77777777" w:rsidR="001043A8" w:rsidRDefault="001043A8" w:rsidP="00AF23E4">
            <w:pPr>
              <w:jc w:val="center"/>
              <w:rPr>
                <w:rFonts w:eastAsia="Times New Roman" w:cs="Times New Roman"/>
                <w:bCs/>
                <w:iCs/>
                <w:lang w:val="sr-Cyrl-RS"/>
              </w:rPr>
            </w:pPr>
            <w:r w:rsidRPr="00884BBE">
              <w:rPr>
                <w:rFonts w:eastAsia="Times New Roman" w:cs="Times New Roman"/>
                <w:bCs/>
                <w:iCs/>
                <w:lang w:val="sr-Cyrl-RS"/>
              </w:rPr>
              <w:t>Дипломирани инжењер архитектуре или Дипломирани инжењер грађевине</w:t>
            </w:r>
          </w:p>
        </w:tc>
        <w:tc>
          <w:tcPr>
            <w:tcW w:w="1652" w:type="dxa"/>
            <w:vAlign w:val="center"/>
          </w:tcPr>
          <w:p w14:paraId="27307679" w14:textId="77777777" w:rsidR="001043A8" w:rsidRDefault="001043A8" w:rsidP="00AF23E4">
            <w:pPr>
              <w:jc w:val="center"/>
              <w:rPr>
                <w:rFonts w:eastAsia="Times New Roman" w:cs="Times New Roman"/>
                <w:bCs/>
                <w:iCs/>
                <w:lang w:val="sr-Cyrl-RS"/>
              </w:rPr>
            </w:pPr>
            <w:r>
              <w:rPr>
                <w:rFonts w:eastAsia="Times New Roman" w:cs="Times New Roman"/>
                <w:bCs/>
                <w:iCs/>
                <w:lang w:val="sr-Cyrl-RS"/>
              </w:rPr>
              <w:t>1</w:t>
            </w:r>
          </w:p>
        </w:tc>
        <w:tc>
          <w:tcPr>
            <w:tcW w:w="1606" w:type="dxa"/>
            <w:vAlign w:val="center"/>
          </w:tcPr>
          <w:p w14:paraId="05B4F2BC" w14:textId="621E9BC1" w:rsidR="001043A8" w:rsidRDefault="001043A8" w:rsidP="001043A8">
            <w:pPr>
              <w:jc w:val="center"/>
              <w:rPr>
                <w:rFonts w:eastAsia="Times New Roman" w:cs="Times New Roman"/>
                <w:bCs/>
                <w:iCs/>
                <w:lang w:val="sr-Cyrl-RS"/>
              </w:rPr>
            </w:pPr>
            <w:r>
              <w:rPr>
                <w:rFonts w:eastAsia="Times New Roman" w:cs="Times New Roman"/>
                <w:bCs/>
                <w:iCs/>
              </w:rPr>
              <w:t xml:space="preserve">410 </w:t>
            </w:r>
            <w:r>
              <w:rPr>
                <w:rFonts w:eastAsia="Times New Roman" w:cs="Times New Roman"/>
                <w:bCs/>
                <w:iCs/>
                <w:lang w:val="sr-Cyrl-CS"/>
              </w:rPr>
              <w:t>или 411 или 412 или 400 или 401</w:t>
            </w:r>
          </w:p>
        </w:tc>
        <w:tc>
          <w:tcPr>
            <w:tcW w:w="2012" w:type="dxa"/>
            <w:vAlign w:val="center"/>
          </w:tcPr>
          <w:p w14:paraId="093DBBE7" w14:textId="212E3BB2" w:rsidR="001043A8" w:rsidRDefault="001043A8" w:rsidP="00AF23E4">
            <w:pPr>
              <w:jc w:val="center"/>
              <w:rPr>
                <w:rFonts w:eastAsia="Times New Roman" w:cs="Times New Roman"/>
                <w:bCs/>
                <w:iCs/>
                <w:lang w:val="sr-Cyrl-RS"/>
              </w:rPr>
            </w:pPr>
            <w:r>
              <w:rPr>
                <w:rFonts w:eastAsia="Times New Roman" w:cs="Times New Roman"/>
                <w:bCs/>
                <w:iCs/>
                <w:lang w:val="sr-Cyrl-RS"/>
              </w:rPr>
              <w:t>Уговор о раду</w:t>
            </w:r>
          </w:p>
        </w:tc>
      </w:tr>
      <w:tr w:rsidR="001043A8" w14:paraId="2B1F6BCD" w14:textId="77777777" w:rsidTr="001043A8">
        <w:tc>
          <w:tcPr>
            <w:tcW w:w="3912" w:type="dxa"/>
            <w:vAlign w:val="center"/>
          </w:tcPr>
          <w:p w14:paraId="35778F9D" w14:textId="77777777" w:rsidR="001043A8" w:rsidRDefault="001043A8" w:rsidP="00AF23E4">
            <w:pPr>
              <w:jc w:val="center"/>
              <w:rPr>
                <w:rFonts w:eastAsia="Times New Roman" w:cs="Times New Roman"/>
                <w:bCs/>
                <w:iCs/>
                <w:lang w:val="sr-Cyrl-RS"/>
              </w:rPr>
            </w:pPr>
            <w:r>
              <w:rPr>
                <w:rFonts w:eastAsia="Times New Roman" w:cs="Times New Roman"/>
                <w:bCs/>
                <w:iCs/>
                <w:lang w:val="sr-Cyrl-RS"/>
              </w:rPr>
              <w:t>Дипломирани инжењер електротехнике</w:t>
            </w:r>
          </w:p>
        </w:tc>
        <w:tc>
          <w:tcPr>
            <w:tcW w:w="1652" w:type="dxa"/>
            <w:vAlign w:val="center"/>
          </w:tcPr>
          <w:p w14:paraId="46CD5AB1" w14:textId="77777777" w:rsidR="001043A8" w:rsidRDefault="001043A8" w:rsidP="00AF23E4">
            <w:pPr>
              <w:jc w:val="center"/>
              <w:rPr>
                <w:rFonts w:eastAsia="Times New Roman" w:cs="Times New Roman"/>
                <w:bCs/>
                <w:iCs/>
                <w:lang w:val="sr-Cyrl-RS"/>
              </w:rPr>
            </w:pPr>
            <w:r>
              <w:rPr>
                <w:rFonts w:eastAsia="Times New Roman" w:cs="Times New Roman"/>
                <w:bCs/>
                <w:iCs/>
                <w:lang w:val="sr-Cyrl-RS"/>
              </w:rPr>
              <w:t>1</w:t>
            </w:r>
          </w:p>
        </w:tc>
        <w:tc>
          <w:tcPr>
            <w:tcW w:w="1606" w:type="dxa"/>
            <w:vAlign w:val="center"/>
          </w:tcPr>
          <w:p w14:paraId="2A3B3E35" w14:textId="3591E0ED" w:rsidR="001043A8" w:rsidRPr="00884BBE" w:rsidRDefault="001043A8" w:rsidP="001043A8">
            <w:pPr>
              <w:jc w:val="center"/>
              <w:rPr>
                <w:rFonts w:eastAsia="Times New Roman" w:cs="Times New Roman"/>
                <w:bCs/>
                <w:iCs/>
                <w:lang w:val="sr-Cyrl-RS"/>
              </w:rPr>
            </w:pPr>
            <w:r>
              <w:rPr>
                <w:rFonts w:eastAsia="Times New Roman" w:cs="Times New Roman"/>
                <w:bCs/>
                <w:iCs/>
                <w:lang w:val="sr-Cyrl-RS"/>
              </w:rPr>
              <w:t>450</w:t>
            </w:r>
          </w:p>
        </w:tc>
        <w:tc>
          <w:tcPr>
            <w:tcW w:w="2012" w:type="dxa"/>
            <w:vAlign w:val="center"/>
          </w:tcPr>
          <w:p w14:paraId="4F1D1E47" w14:textId="09D0CC53" w:rsidR="001043A8" w:rsidRDefault="001043A8" w:rsidP="00AF23E4">
            <w:pPr>
              <w:jc w:val="center"/>
              <w:rPr>
                <w:rFonts w:eastAsia="Times New Roman" w:cs="Times New Roman"/>
                <w:bCs/>
                <w:iCs/>
                <w:lang w:val="sr-Cyrl-RS"/>
              </w:rPr>
            </w:pPr>
            <w:r w:rsidRPr="00884BBE">
              <w:rPr>
                <w:rFonts w:eastAsia="Times New Roman" w:cs="Times New Roman"/>
                <w:bCs/>
                <w:iCs/>
                <w:lang w:val="sr-Cyrl-RS"/>
              </w:rPr>
              <w:t>Ангажован по било ком основу</w:t>
            </w:r>
          </w:p>
        </w:tc>
      </w:tr>
      <w:tr w:rsidR="001043A8" w14:paraId="3DCC46EB" w14:textId="77777777" w:rsidTr="001043A8">
        <w:tc>
          <w:tcPr>
            <w:tcW w:w="3912" w:type="dxa"/>
            <w:vAlign w:val="center"/>
          </w:tcPr>
          <w:p w14:paraId="6F77616D" w14:textId="77777777" w:rsidR="001043A8" w:rsidRDefault="001043A8" w:rsidP="00AF23E4">
            <w:pPr>
              <w:jc w:val="center"/>
              <w:rPr>
                <w:rFonts w:eastAsia="Times New Roman" w:cs="Times New Roman"/>
                <w:bCs/>
                <w:iCs/>
                <w:lang w:val="sr-Cyrl-RS"/>
              </w:rPr>
            </w:pPr>
            <w:r>
              <w:rPr>
                <w:rFonts w:eastAsia="Times New Roman" w:cs="Times New Roman"/>
                <w:bCs/>
                <w:iCs/>
                <w:lang w:val="sr-Cyrl-RS"/>
              </w:rPr>
              <w:t>Лице за безбедност на раду</w:t>
            </w:r>
          </w:p>
        </w:tc>
        <w:tc>
          <w:tcPr>
            <w:tcW w:w="1652" w:type="dxa"/>
            <w:vAlign w:val="center"/>
          </w:tcPr>
          <w:p w14:paraId="51E17727" w14:textId="77777777" w:rsidR="001043A8" w:rsidRDefault="001043A8" w:rsidP="00AF23E4">
            <w:pPr>
              <w:jc w:val="center"/>
              <w:rPr>
                <w:rFonts w:eastAsia="Times New Roman" w:cs="Times New Roman"/>
                <w:bCs/>
                <w:iCs/>
                <w:lang w:val="sr-Cyrl-RS"/>
              </w:rPr>
            </w:pPr>
            <w:r>
              <w:rPr>
                <w:rFonts w:eastAsia="Times New Roman" w:cs="Times New Roman"/>
                <w:bCs/>
                <w:iCs/>
                <w:lang w:val="sr-Cyrl-RS"/>
              </w:rPr>
              <w:t>1</w:t>
            </w:r>
          </w:p>
        </w:tc>
        <w:tc>
          <w:tcPr>
            <w:tcW w:w="1606" w:type="dxa"/>
            <w:vAlign w:val="center"/>
          </w:tcPr>
          <w:p w14:paraId="2B38835D" w14:textId="412C1180" w:rsidR="001043A8" w:rsidRPr="00884BBE" w:rsidRDefault="001043A8" w:rsidP="001043A8">
            <w:pPr>
              <w:jc w:val="center"/>
              <w:rPr>
                <w:rFonts w:eastAsia="Times New Roman" w:cs="Times New Roman"/>
                <w:bCs/>
                <w:iCs/>
                <w:lang w:val="sr-Cyrl-RS"/>
              </w:rPr>
            </w:pPr>
            <w:r>
              <w:rPr>
                <w:rFonts w:eastAsia="Times New Roman" w:cs="Times New Roman"/>
                <w:bCs/>
                <w:iCs/>
                <w:lang w:val="sr-Cyrl-RS"/>
              </w:rPr>
              <w:t>Положен стручни испит</w:t>
            </w:r>
          </w:p>
        </w:tc>
        <w:tc>
          <w:tcPr>
            <w:tcW w:w="2012" w:type="dxa"/>
            <w:vAlign w:val="center"/>
          </w:tcPr>
          <w:p w14:paraId="51A4E404" w14:textId="3DCE379E" w:rsidR="001043A8" w:rsidRDefault="001043A8" w:rsidP="00AF23E4">
            <w:pPr>
              <w:jc w:val="center"/>
              <w:rPr>
                <w:rFonts w:eastAsia="Times New Roman" w:cs="Times New Roman"/>
                <w:bCs/>
                <w:iCs/>
                <w:lang w:val="sr-Cyrl-RS"/>
              </w:rPr>
            </w:pPr>
            <w:r w:rsidRPr="00884BBE">
              <w:rPr>
                <w:rFonts w:eastAsia="Times New Roman" w:cs="Times New Roman"/>
                <w:bCs/>
                <w:iCs/>
                <w:lang w:val="sr-Cyrl-RS"/>
              </w:rPr>
              <w:t>Ангажован по било ком основу</w:t>
            </w:r>
          </w:p>
        </w:tc>
      </w:tr>
    </w:tbl>
    <w:p w14:paraId="6E57CDB5" w14:textId="77777777" w:rsidR="00547756" w:rsidRDefault="00547756" w:rsidP="00FA7F3F">
      <w:pPr>
        <w:jc w:val="both"/>
        <w:rPr>
          <w:rFonts w:ascii="Times New Roman" w:eastAsia="Times New Roman" w:hAnsi="Times New Roman" w:cs="Times New Roman"/>
          <w:bCs/>
          <w:iCs/>
          <w:sz w:val="24"/>
          <w:szCs w:val="24"/>
          <w:lang w:val="sr-Cyrl-RS"/>
        </w:rPr>
      </w:pPr>
    </w:p>
    <w:p w14:paraId="2B1DFF73" w14:textId="18648970" w:rsidR="00EB3C30" w:rsidRDefault="00731ED7" w:rsidP="00D43020">
      <w:pPr>
        <w:spacing w:after="0" w:line="240" w:lineRule="auto"/>
        <w:jc w:val="both"/>
        <w:rPr>
          <w:rFonts w:ascii="Times New Roman" w:eastAsia="Times New Roman" w:hAnsi="Times New Roman" w:cs="Arial"/>
          <w:sz w:val="24"/>
          <w:szCs w:val="24"/>
          <w:lang w:val="sr-Cyrl-RS"/>
        </w:rPr>
      </w:pPr>
      <w:r w:rsidRPr="003419AB">
        <w:rPr>
          <w:rFonts w:ascii="Times New Roman" w:eastAsia="Times New Roman" w:hAnsi="Times New Roman" w:cs="Arial"/>
          <w:b/>
          <w:i/>
          <w:sz w:val="24"/>
          <w:szCs w:val="24"/>
          <w:lang w:val="sr-Latn-CS"/>
        </w:rPr>
        <w:t>Напомена:</w:t>
      </w:r>
      <w:r w:rsidRPr="00731ED7">
        <w:rPr>
          <w:rFonts w:ascii="Times New Roman" w:eastAsia="Times New Roman" w:hAnsi="Times New Roman" w:cs="Arial"/>
          <w:b/>
          <w:sz w:val="24"/>
          <w:szCs w:val="24"/>
          <w:lang w:val="sr-Latn-CS"/>
        </w:rPr>
        <w:t xml:space="preserve"> </w:t>
      </w:r>
      <w:r w:rsidRPr="00731ED7">
        <w:rPr>
          <w:rFonts w:ascii="Times New Roman" w:eastAsia="Times New Roman" w:hAnsi="Times New Roman" w:cs="Arial"/>
          <w:sz w:val="24"/>
          <w:szCs w:val="24"/>
          <w:lang w:val="sr-Cyrl-CS"/>
        </w:rPr>
        <w:t>У случају потребе Извођач мора да ангажује и друга лица а у свему према законима Републике Србије.</w:t>
      </w:r>
      <w:r w:rsidRPr="00731ED7">
        <w:rPr>
          <w:rFonts w:ascii="Times New Roman" w:eastAsia="Times New Roman" w:hAnsi="Times New Roman" w:cs="Arial"/>
          <w:b/>
          <w:sz w:val="24"/>
          <w:szCs w:val="24"/>
          <w:lang w:val="sr-Cyrl-CS"/>
        </w:rPr>
        <w:t xml:space="preserve"> </w:t>
      </w:r>
      <w:r w:rsidRPr="00731ED7">
        <w:rPr>
          <w:rFonts w:ascii="Times New Roman" w:eastAsia="Times New Roman" w:hAnsi="Times New Roman" w:cs="Arial"/>
          <w:sz w:val="24"/>
          <w:szCs w:val="24"/>
          <w:lang w:val="it-IT"/>
        </w:rPr>
        <w:t>Сва  лица</w:t>
      </w:r>
      <w:r w:rsidRPr="00731ED7">
        <w:rPr>
          <w:rFonts w:ascii="Times New Roman" w:eastAsia="Times New Roman" w:hAnsi="Times New Roman" w:cs="Arial"/>
          <w:sz w:val="24"/>
          <w:szCs w:val="24"/>
          <w:lang w:val="sr-Cyrl-RS"/>
        </w:rPr>
        <w:t xml:space="preserve"> ангажована за реализацију пројекта</w:t>
      </w:r>
      <w:r w:rsidRPr="00731ED7">
        <w:rPr>
          <w:rFonts w:ascii="Times New Roman" w:eastAsia="Times New Roman" w:hAnsi="Times New Roman" w:cs="Arial"/>
          <w:sz w:val="24"/>
          <w:szCs w:val="24"/>
          <w:lang w:val="it-IT"/>
        </w:rPr>
        <w:t xml:space="preserve"> морају да имају лиценце издате од стране релевантних институција Републике Србије</w:t>
      </w:r>
      <w:r w:rsidRPr="00731ED7">
        <w:rPr>
          <w:rFonts w:ascii="Times New Roman" w:eastAsia="Times New Roman" w:hAnsi="Times New Roman" w:cs="Arial"/>
          <w:sz w:val="24"/>
          <w:szCs w:val="24"/>
          <w:lang w:val="sr-Cyrl-RS"/>
        </w:rPr>
        <w:t>.</w:t>
      </w:r>
      <w:r w:rsidR="002D383F">
        <w:rPr>
          <w:rFonts w:ascii="Times New Roman" w:eastAsia="Times New Roman" w:hAnsi="Times New Roman" w:cs="Arial"/>
          <w:b/>
          <w:sz w:val="24"/>
          <w:szCs w:val="24"/>
          <w:lang w:val="sr-Cyrl-CS"/>
        </w:rPr>
        <w:t xml:space="preserve"> </w:t>
      </w:r>
      <w:r w:rsidR="00D43020" w:rsidRPr="00D43020">
        <w:rPr>
          <w:rFonts w:ascii="Times New Roman" w:eastAsia="Times New Roman" w:hAnsi="Times New Roman" w:cs="Arial"/>
          <w:sz w:val="24"/>
          <w:szCs w:val="24"/>
          <w:lang w:val="sr-Cyrl-RS"/>
        </w:rPr>
        <w:t xml:space="preserve">Послове лица за безбедност и здравље на раду може да врши лице које има положен стручни испит за обављање наведених послова у складу са Законом о безбедности и здравље на раду и Уредбом о безбедности и здрављу на раду на привременим или покретним </w:t>
      </w:r>
      <w:r w:rsidR="00D43020" w:rsidRPr="00D43020">
        <w:rPr>
          <w:rFonts w:ascii="Times New Roman" w:eastAsia="Times New Roman" w:hAnsi="Times New Roman" w:cs="Arial"/>
          <w:sz w:val="24"/>
          <w:szCs w:val="24"/>
          <w:lang w:val="sr-Cyrl-RS"/>
        </w:rPr>
        <w:lastRenderedPageBreak/>
        <w:t>градилиштима и</w:t>
      </w:r>
      <w:r w:rsidR="002D383F">
        <w:rPr>
          <w:rFonts w:ascii="Times New Roman" w:eastAsia="Times New Roman" w:hAnsi="Times New Roman" w:cs="Arial"/>
          <w:sz w:val="24"/>
          <w:szCs w:val="24"/>
          <w:lang w:val="sr-Cyrl-RS"/>
        </w:rPr>
        <w:t xml:space="preserve"> другом законском регулативом. </w:t>
      </w:r>
      <w:r w:rsidR="00D43020" w:rsidRPr="00D43020">
        <w:rPr>
          <w:rFonts w:ascii="Times New Roman" w:eastAsia="Times New Roman" w:hAnsi="Times New Roman" w:cs="Arial"/>
          <w:sz w:val="24"/>
          <w:szCs w:val="24"/>
          <w:lang w:val="sr-Cyrl-RS"/>
        </w:rPr>
        <w:t>Уколико понуђач подноси понуду за више партија мора да ангажује најмање збир минималног броја лица за партије за које подноси понуду.</w:t>
      </w:r>
      <w:r w:rsidR="00D43020" w:rsidRPr="003419AB">
        <w:rPr>
          <w:rFonts w:ascii="Times New Roman" w:eastAsia="Times New Roman" w:hAnsi="Times New Roman" w:cs="Arial"/>
          <w:b/>
          <w:sz w:val="24"/>
          <w:szCs w:val="24"/>
          <w:lang w:val="sr-Cyrl-RS"/>
        </w:rPr>
        <w:t xml:space="preserve"> Исто лице не може бити ангажовано на</w:t>
      </w:r>
      <w:r w:rsidR="002D383F" w:rsidRPr="003419AB">
        <w:rPr>
          <w:rFonts w:ascii="Times New Roman" w:eastAsia="Times New Roman" w:hAnsi="Times New Roman" w:cs="Arial"/>
          <w:b/>
          <w:sz w:val="24"/>
          <w:szCs w:val="24"/>
          <w:lang w:val="sr-Cyrl-RS"/>
        </w:rPr>
        <w:t xml:space="preserve"> више партија.</w:t>
      </w:r>
      <w:r w:rsidR="002D383F">
        <w:rPr>
          <w:rFonts w:ascii="Times New Roman" w:eastAsia="Times New Roman" w:hAnsi="Times New Roman" w:cs="Arial"/>
          <w:sz w:val="24"/>
          <w:szCs w:val="24"/>
          <w:lang w:val="sr-Cyrl-RS"/>
        </w:rPr>
        <w:t xml:space="preserve"> </w:t>
      </w:r>
      <w:r w:rsidR="00D43020" w:rsidRPr="00D43020">
        <w:rPr>
          <w:rFonts w:ascii="Times New Roman" w:eastAsia="Times New Roman" w:hAnsi="Times New Roman" w:cs="Arial"/>
          <w:sz w:val="24"/>
          <w:szCs w:val="24"/>
          <w:lang w:val="sr-Cyrl-RS"/>
        </w:rPr>
        <w:t xml:space="preserve">Сви чланови </w:t>
      </w:r>
      <w:r w:rsidR="00650F54">
        <w:rPr>
          <w:rFonts w:ascii="Times New Roman" w:eastAsia="Times New Roman" w:hAnsi="Times New Roman" w:cs="Arial"/>
          <w:sz w:val="24"/>
          <w:szCs w:val="24"/>
          <w:lang w:val="sr-Cyrl-RS"/>
        </w:rPr>
        <w:t>групе понуђача заједно</w:t>
      </w:r>
      <w:r w:rsidR="002D383F">
        <w:rPr>
          <w:rFonts w:ascii="Times New Roman" w:eastAsia="Times New Roman" w:hAnsi="Times New Roman" w:cs="Arial"/>
          <w:sz w:val="24"/>
          <w:szCs w:val="24"/>
          <w:lang w:val="sr-Cyrl-RS"/>
        </w:rPr>
        <w:t xml:space="preserve"> испуњавају услов. </w:t>
      </w:r>
      <w:r w:rsidR="00650F54">
        <w:rPr>
          <w:rFonts w:ascii="Times New Roman" w:eastAsia="Times New Roman" w:hAnsi="Times New Roman" w:cs="Arial"/>
          <w:sz w:val="24"/>
          <w:szCs w:val="24"/>
          <w:lang w:val="sr-Cyrl-RS"/>
        </w:rPr>
        <w:t xml:space="preserve">Понуђач </w:t>
      </w:r>
      <w:r w:rsidR="00D43020" w:rsidRPr="00D43020">
        <w:rPr>
          <w:rFonts w:ascii="Times New Roman" w:eastAsia="Times New Roman" w:hAnsi="Times New Roman" w:cs="Arial"/>
          <w:sz w:val="24"/>
          <w:szCs w:val="24"/>
          <w:lang w:val="sr-Cyrl-RS"/>
        </w:rPr>
        <w:t>не може да испуни наведени квалификациони критеријум преко Подиз</w:t>
      </w:r>
      <w:r w:rsidR="002D383F">
        <w:rPr>
          <w:rFonts w:ascii="Times New Roman" w:eastAsia="Times New Roman" w:hAnsi="Times New Roman" w:cs="Arial"/>
          <w:sz w:val="24"/>
          <w:szCs w:val="24"/>
          <w:lang w:val="sr-Cyrl-RS"/>
        </w:rPr>
        <w:t>в</w:t>
      </w:r>
      <w:r w:rsidR="00D43020" w:rsidRPr="00D43020">
        <w:rPr>
          <w:rFonts w:ascii="Times New Roman" w:eastAsia="Times New Roman" w:hAnsi="Times New Roman" w:cs="Arial"/>
          <w:sz w:val="24"/>
          <w:szCs w:val="24"/>
          <w:lang w:val="sr-Cyrl-RS"/>
        </w:rPr>
        <w:t>ођача.</w:t>
      </w:r>
    </w:p>
    <w:p w14:paraId="03C77676" w14:textId="6FE4B2D0" w:rsidR="002D383F" w:rsidRPr="002D383F" w:rsidRDefault="002D383F" w:rsidP="002D383F">
      <w:pPr>
        <w:spacing w:after="0" w:line="240" w:lineRule="auto"/>
        <w:jc w:val="both"/>
        <w:rPr>
          <w:rFonts w:ascii="Times New Roman" w:eastAsia="Times New Roman" w:hAnsi="Times New Roman" w:cs="Arial"/>
          <w:sz w:val="24"/>
          <w:szCs w:val="24"/>
          <w:lang w:val="sr-Latn-CS"/>
        </w:rPr>
      </w:pPr>
      <w:r w:rsidRPr="002D383F">
        <w:rPr>
          <w:rFonts w:ascii="Times New Roman" w:eastAsia="Times New Roman" w:hAnsi="Times New Roman" w:cs="Arial"/>
          <w:sz w:val="24"/>
          <w:szCs w:val="24"/>
          <w:lang w:val="sr-Latn-CS"/>
        </w:rPr>
        <w:t>Наручилац задржава право да тражи од понуђача да накнадно обезбеди, за сво ангажовано техничко особље, следећа документа</w:t>
      </w:r>
      <w:r>
        <w:rPr>
          <w:rFonts w:ascii="Times New Roman" w:eastAsia="Times New Roman" w:hAnsi="Times New Roman" w:cs="Arial"/>
          <w:sz w:val="24"/>
          <w:szCs w:val="24"/>
          <w:lang w:val="sr-Latn-CS"/>
        </w:rPr>
        <w:t>:</w:t>
      </w:r>
      <w:r>
        <w:rPr>
          <w:rFonts w:ascii="Times New Roman" w:eastAsia="Times New Roman" w:hAnsi="Times New Roman" w:cs="Arial"/>
          <w:sz w:val="24"/>
          <w:szCs w:val="24"/>
          <w:lang w:val="sr-Cyrl-CS"/>
        </w:rPr>
        <w:t xml:space="preserve"> </w:t>
      </w:r>
      <w:r w:rsidRPr="002D383F">
        <w:rPr>
          <w:rFonts w:ascii="Times New Roman" w:eastAsia="Times New Roman" w:hAnsi="Times New Roman" w:cs="Arial"/>
          <w:sz w:val="24"/>
          <w:szCs w:val="24"/>
          <w:lang w:val="sr-Latn-CS"/>
        </w:rPr>
        <w:t>Копије уверења послодаваца или писма препоруке или предметних уговора којима доказује професионално искуство или другу адекватну документацију.</w:t>
      </w:r>
    </w:p>
    <w:p w14:paraId="28602302" w14:textId="77777777" w:rsidR="00D43020" w:rsidRDefault="00D43020" w:rsidP="00D43020">
      <w:pPr>
        <w:spacing w:after="0" w:line="240" w:lineRule="auto"/>
        <w:jc w:val="both"/>
        <w:rPr>
          <w:rFonts w:ascii="Times New Roman" w:eastAsia="Times New Roman" w:hAnsi="Times New Roman" w:cs="Arial"/>
          <w:sz w:val="24"/>
          <w:szCs w:val="24"/>
          <w:lang w:val="sr-Cyrl-RS"/>
        </w:rPr>
      </w:pPr>
    </w:p>
    <w:p w14:paraId="7AB7A9DF" w14:textId="77777777" w:rsidR="002F1F76" w:rsidRDefault="002F1F76" w:rsidP="00D43020">
      <w:pPr>
        <w:spacing w:after="0" w:line="240" w:lineRule="auto"/>
        <w:jc w:val="both"/>
        <w:rPr>
          <w:rFonts w:ascii="Times New Roman" w:eastAsia="Times New Roman" w:hAnsi="Times New Roman" w:cs="Arial"/>
          <w:b/>
          <w:i/>
          <w:sz w:val="24"/>
          <w:szCs w:val="24"/>
          <w:u w:val="single"/>
          <w:lang w:val="sr-Cyrl-RS"/>
        </w:rPr>
      </w:pPr>
    </w:p>
    <w:p w14:paraId="7268ECF7" w14:textId="77777777" w:rsidR="002D383F" w:rsidRDefault="002D383F" w:rsidP="00D43020">
      <w:pPr>
        <w:spacing w:after="0" w:line="240" w:lineRule="auto"/>
        <w:jc w:val="both"/>
        <w:rPr>
          <w:u w:val="single"/>
        </w:rPr>
      </w:pPr>
      <w:r w:rsidRPr="003419AB">
        <w:rPr>
          <w:rFonts w:ascii="Times New Roman" w:eastAsia="Times New Roman" w:hAnsi="Times New Roman" w:cs="Arial"/>
          <w:b/>
          <w:i/>
          <w:sz w:val="24"/>
          <w:szCs w:val="24"/>
          <w:u w:val="single"/>
          <w:lang w:val="sr-Cyrl-RS"/>
        </w:rPr>
        <w:t>Доказ:</w:t>
      </w:r>
      <w:r w:rsidRPr="003419AB">
        <w:rPr>
          <w:u w:val="single"/>
        </w:rPr>
        <w:t xml:space="preserve"> </w:t>
      </w:r>
    </w:p>
    <w:p w14:paraId="7A0BC530" w14:textId="77777777" w:rsidR="0046323C" w:rsidRPr="00856B44" w:rsidRDefault="0046323C" w:rsidP="00D43020">
      <w:pPr>
        <w:spacing w:after="0" w:line="240" w:lineRule="auto"/>
        <w:jc w:val="both"/>
        <w:rPr>
          <w:rFonts w:ascii="Times New Roman" w:hAnsi="Times New Roman" w:cs="Times New Roman"/>
          <w:sz w:val="24"/>
          <w:szCs w:val="24"/>
          <w:u w:val="single"/>
        </w:rPr>
      </w:pPr>
    </w:p>
    <w:p w14:paraId="76EB9B2E" w14:textId="340EB7DB" w:rsidR="0046323C" w:rsidRPr="0046323C" w:rsidRDefault="0046323C" w:rsidP="00A75CF6">
      <w:pPr>
        <w:spacing w:after="0" w:line="240" w:lineRule="auto"/>
        <w:ind w:left="1276" w:hanging="142"/>
        <w:jc w:val="both"/>
        <w:rPr>
          <w:rFonts w:ascii="Times New Roman" w:hAnsi="Times New Roman" w:cs="Times New Roman"/>
          <w:sz w:val="24"/>
          <w:szCs w:val="24"/>
          <w:lang w:val="sr-Cyrl-CS"/>
        </w:rPr>
      </w:pPr>
      <w:r>
        <w:rPr>
          <w:rFonts w:ascii="Times New Roman" w:hAnsi="Times New Roman" w:cs="Times New Roman"/>
          <w:sz w:val="24"/>
          <w:szCs w:val="24"/>
          <w:lang w:val="sr-Latn-CS"/>
        </w:rPr>
        <w:t xml:space="preserve">- </w:t>
      </w:r>
      <w:r w:rsidR="00A75CF6">
        <w:rPr>
          <w:rFonts w:ascii="Times New Roman" w:hAnsi="Times New Roman" w:cs="Times New Roman"/>
          <w:sz w:val="24"/>
          <w:szCs w:val="24"/>
          <w:lang w:val="sr-Cyrl-CS"/>
        </w:rPr>
        <w:t xml:space="preserve">Копија </w:t>
      </w:r>
      <w:r w:rsidR="001043A8">
        <w:rPr>
          <w:rFonts w:ascii="Times New Roman" w:hAnsi="Times New Roman" w:cs="Times New Roman"/>
          <w:sz w:val="24"/>
          <w:szCs w:val="24"/>
          <w:lang w:val="sr-Cyrl-CS"/>
        </w:rPr>
        <w:t>важећих лиценци</w:t>
      </w:r>
      <w:r w:rsidR="00A75CF6">
        <w:rPr>
          <w:rFonts w:ascii="Times New Roman" w:hAnsi="Times New Roman" w:cs="Times New Roman"/>
          <w:sz w:val="24"/>
          <w:szCs w:val="24"/>
          <w:lang w:val="sr-Cyrl-CS"/>
        </w:rPr>
        <w:t xml:space="preserve"> и копија</w:t>
      </w:r>
      <w:r w:rsidR="001043A8">
        <w:rPr>
          <w:rFonts w:ascii="Times New Roman" w:hAnsi="Times New Roman" w:cs="Times New Roman"/>
          <w:sz w:val="24"/>
          <w:szCs w:val="24"/>
          <w:lang w:val="sr-Cyrl-CS"/>
        </w:rPr>
        <w:t xml:space="preserve"> потврда</w:t>
      </w:r>
      <w:r w:rsidR="00A75CF6">
        <w:rPr>
          <w:rFonts w:ascii="Times New Roman" w:hAnsi="Times New Roman" w:cs="Times New Roman"/>
          <w:sz w:val="24"/>
          <w:szCs w:val="24"/>
          <w:lang w:val="sr-Cyrl-CS"/>
        </w:rPr>
        <w:t xml:space="preserve"> Инжењерске коморе Србије</w:t>
      </w:r>
      <w:r w:rsidRPr="0046323C">
        <w:rPr>
          <w:rFonts w:ascii="Times New Roman" w:hAnsi="Times New Roman" w:cs="Times New Roman"/>
          <w:sz w:val="24"/>
          <w:szCs w:val="24"/>
          <w:lang w:val="sr-Cyrl-CS"/>
        </w:rPr>
        <w:t xml:space="preserve"> о важности лиценце</w:t>
      </w:r>
      <w:r w:rsidR="00A75CF6">
        <w:rPr>
          <w:rFonts w:ascii="Times New Roman" w:hAnsi="Times New Roman" w:cs="Times New Roman"/>
          <w:sz w:val="24"/>
          <w:szCs w:val="24"/>
          <w:lang w:val="sr-Cyrl-CS"/>
        </w:rPr>
        <w:t xml:space="preserve"> (за све чланове кључног особља)</w:t>
      </w:r>
      <w:r w:rsidRPr="0046323C">
        <w:rPr>
          <w:rFonts w:ascii="Times New Roman" w:hAnsi="Times New Roman" w:cs="Times New Roman"/>
          <w:sz w:val="24"/>
          <w:szCs w:val="24"/>
          <w:lang w:val="sr-Cyrl-CS"/>
        </w:rPr>
        <w:t>;</w:t>
      </w:r>
    </w:p>
    <w:p w14:paraId="6D5C1753" w14:textId="77777777" w:rsidR="0046323C" w:rsidRDefault="0046323C" w:rsidP="002D383F">
      <w:pPr>
        <w:spacing w:after="0" w:line="240" w:lineRule="auto"/>
        <w:ind w:left="426" w:firstLine="708"/>
        <w:jc w:val="both"/>
        <w:rPr>
          <w:rFonts w:ascii="Times New Roman" w:hAnsi="Times New Roman" w:cs="Times New Roman"/>
          <w:sz w:val="24"/>
          <w:szCs w:val="24"/>
          <w:lang w:val="sr-Cyrl-CS"/>
        </w:rPr>
      </w:pPr>
    </w:p>
    <w:p w14:paraId="7C3A9189" w14:textId="4AA476E0" w:rsidR="002D383F" w:rsidRPr="00856B44" w:rsidRDefault="002D383F" w:rsidP="002D383F">
      <w:pPr>
        <w:spacing w:after="0" w:line="240" w:lineRule="auto"/>
        <w:ind w:left="426" w:firstLine="708"/>
        <w:jc w:val="both"/>
        <w:rPr>
          <w:rFonts w:ascii="Times New Roman" w:eastAsia="Times New Roman" w:hAnsi="Times New Roman" w:cs="Times New Roman"/>
          <w:sz w:val="24"/>
          <w:szCs w:val="24"/>
          <w:lang w:val="sr-Cyrl-RS"/>
        </w:rPr>
      </w:pPr>
      <w:r w:rsidRPr="00856B44">
        <w:rPr>
          <w:rFonts w:ascii="Times New Roman" w:hAnsi="Times New Roman" w:cs="Times New Roman"/>
          <w:sz w:val="24"/>
          <w:szCs w:val="24"/>
          <w:lang w:val="sr-Cyrl-CS"/>
        </w:rPr>
        <w:t xml:space="preserve">- </w:t>
      </w:r>
      <w:r w:rsidR="00856B44" w:rsidRPr="00856B44">
        <w:rPr>
          <w:rFonts w:ascii="Times New Roman" w:hAnsi="Times New Roman" w:cs="Times New Roman"/>
          <w:sz w:val="24"/>
          <w:szCs w:val="24"/>
          <w:lang w:val="sr-Cyrl-CS"/>
        </w:rPr>
        <w:t xml:space="preserve">Попуњени и потписани </w:t>
      </w:r>
      <w:r w:rsidR="00545B04">
        <w:rPr>
          <w:rFonts w:ascii="Times New Roman" w:eastAsia="Times New Roman" w:hAnsi="Times New Roman" w:cs="Times New Roman"/>
          <w:b/>
          <w:sz w:val="24"/>
          <w:szCs w:val="24"/>
          <w:lang w:val="sr-Cyrl-RS"/>
        </w:rPr>
        <w:t>Обрасц</w:t>
      </w:r>
      <w:r w:rsidR="00856B44">
        <w:rPr>
          <w:rFonts w:ascii="Times New Roman" w:eastAsia="Times New Roman" w:hAnsi="Times New Roman" w:cs="Times New Roman"/>
          <w:b/>
          <w:sz w:val="24"/>
          <w:szCs w:val="24"/>
          <w:lang w:val="sr-Cyrl-RS"/>
        </w:rPr>
        <w:t>и</w:t>
      </w:r>
      <w:r w:rsidRPr="00856B44">
        <w:rPr>
          <w:rFonts w:ascii="Times New Roman" w:eastAsia="Times New Roman" w:hAnsi="Times New Roman" w:cs="Times New Roman"/>
          <w:b/>
          <w:sz w:val="24"/>
          <w:szCs w:val="24"/>
          <w:lang w:val="sr-Cyrl-RS"/>
        </w:rPr>
        <w:t xml:space="preserve"> </w:t>
      </w:r>
      <w:r w:rsidR="00D65487" w:rsidRPr="00856B44">
        <w:rPr>
          <w:rFonts w:ascii="Times New Roman" w:eastAsia="Times New Roman" w:hAnsi="Times New Roman" w:cs="Times New Roman"/>
          <w:b/>
          <w:sz w:val="24"/>
          <w:szCs w:val="24"/>
          <w:lang w:val="sr-Cyrl-RS"/>
        </w:rPr>
        <w:t>10</w:t>
      </w:r>
      <w:r w:rsidR="00856B44">
        <w:rPr>
          <w:rFonts w:ascii="Times New Roman" w:eastAsia="Times New Roman" w:hAnsi="Times New Roman" w:cs="Times New Roman"/>
          <w:b/>
          <w:sz w:val="24"/>
          <w:szCs w:val="24"/>
          <w:lang w:val="sr-Cyrl-RS"/>
        </w:rPr>
        <w:t xml:space="preserve"> и </w:t>
      </w:r>
      <w:r w:rsidR="00D65487" w:rsidRPr="00856B44">
        <w:rPr>
          <w:rFonts w:ascii="Times New Roman" w:eastAsia="Times New Roman" w:hAnsi="Times New Roman" w:cs="Times New Roman"/>
          <w:b/>
          <w:sz w:val="24"/>
          <w:szCs w:val="24"/>
          <w:lang w:val="sr-Cyrl-RS"/>
        </w:rPr>
        <w:t>10</w:t>
      </w:r>
      <w:r w:rsidR="00312E22" w:rsidRPr="00856B44">
        <w:rPr>
          <w:rFonts w:ascii="Times New Roman" w:eastAsia="Times New Roman" w:hAnsi="Times New Roman" w:cs="Times New Roman"/>
          <w:b/>
          <w:sz w:val="24"/>
          <w:szCs w:val="24"/>
          <w:lang w:val="sr-Cyrl-RS"/>
        </w:rPr>
        <w:t>а</w:t>
      </w:r>
    </w:p>
    <w:p w14:paraId="584F9FE6" w14:textId="77777777" w:rsidR="002D383F" w:rsidRPr="00856B44" w:rsidRDefault="002D383F" w:rsidP="002D383F">
      <w:pPr>
        <w:spacing w:after="0" w:line="240" w:lineRule="auto"/>
        <w:ind w:left="426" w:firstLine="708"/>
        <w:jc w:val="both"/>
        <w:rPr>
          <w:rFonts w:ascii="Times New Roman" w:eastAsia="Times New Roman" w:hAnsi="Times New Roman" w:cs="Times New Roman"/>
          <w:sz w:val="24"/>
          <w:szCs w:val="24"/>
          <w:lang w:val="sr-Cyrl-RS"/>
        </w:rPr>
      </w:pPr>
    </w:p>
    <w:p w14:paraId="499D6A6C" w14:textId="08F17AE4" w:rsidR="002D383F" w:rsidRPr="002D383F" w:rsidRDefault="002D383F" w:rsidP="002D383F">
      <w:pPr>
        <w:spacing w:after="0" w:line="240" w:lineRule="auto"/>
        <w:ind w:left="1276" w:hanging="142"/>
        <w:jc w:val="both"/>
        <w:rPr>
          <w:rFonts w:ascii="Times New Roman" w:eastAsia="Times New Roman" w:hAnsi="Times New Roman" w:cs="Arial"/>
          <w:b/>
          <w:i/>
          <w:sz w:val="24"/>
          <w:szCs w:val="24"/>
          <w:lang w:val="sr-Cyrl-RS"/>
        </w:rPr>
      </w:pPr>
      <w:r w:rsidRPr="00856B44">
        <w:rPr>
          <w:rFonts w:ascii="Times New Roman" w:eastAsia="Times New Roman" w:hAnsi="Times New Roman" w:cs="Times New Roman"/>
          <w:sz w:val="24"/>
          <w:szCs w:val="24"/>
          <w:lang w:val="sr-Cyrl-RS"/>
        </w:rPr>
        <w:t>- Уверење или извод из централног регистра обавезног социјалног осигурања за месец кој</w:t>
      </w:r>
      <w:r w:rsidR="000778D8" w:rsidRPr="00856B44">
        <w:rPr>
          <w:rFonts w:ascii="Times New Roman" w:eastAsia="Times New Roman" w:hAnsi="Times New Roman" w:cs="Times New Roman"/>
          <w:sz w:val="24"/>
          <w:szCs w:val="24"/>
          <w:lang w:val="sr-Cyrl-RS"/>
        </w:rPr>
        <w:t>и</w:t>
      </w:r>
      <w:r w:rsidRPr="00856B44">
        <w:rPr>
          <w:rFonts w:ascii="Times New Roman" w:eastAsia="Times New Roman" w:hAnsi="Times New Roman" w:cs="Times New Roman"/>
          <w:sz w:val="24"/>
          <w:szCs w:val="24"/>
          <w:lang w:val="sr-Cyrl-RS"/>
        </w:rPr>
        <w:t xml:space="preserve"> претходи </w:t>
      </w:r>
      <w:r w:rsidRPr="00A75CF6">
        <w:rPr>
          <w:rFonts w:ascii="Times New Roman" w:eastAsia="Times New Roman" w:hAnsi="Times New Roman" w:cs="Times New Roman"/>
          <w:sz w:val="24"/>
          <w:szCs w:val="24"/>
          <w:lang w:val="sr-Cyrl-RS"/>
        </w:rPr>
        <w:t xml:space="preserve">месецу </w:t>
      </w:r>
      <w:r w:rsidRPr="00A75CF6">
        <w:rPr>
          <w:rFonts w:ascii="Times New Roman" w:eastAsia="Times New Roman" w:hAnsi="Times New Roman" w:cs="Arial"/>
          <w:sz w:val="24"/>
          <w:szCs w:val="24"/>
          <w:lang w:val="sr-Cyrl-RS"/>
        </w:rPr>
        <w:t>објављивања Јавног позива за подношење понуда</w:t>
      </w:r>
      <w:r w:rsidR="001043A8">
        <w:rPr>
          <w:rFonts w:ascii="Times New Roman" w:eastAsia="Times New Roman" w:hAnsi="Times New Roman" w:cs="Arial"/>
          <w:sz w:val="24"/>
          <w:szCs w:val="24"/>
          <w:lang w:val="sr-Cyrl-RS"/>
        </w:rPr>
        <w:t xml:space="preserve"> за</w:t>
      </w:r>
      <w:r w:rsidR="00856B44" w:rsidRPr="00A75CF6">
        <w:rPr>
          <w:rFonts w:ascii="Times New Roman" w:eastAsia="Times New Roman" w:hAnsi="Times New Roman" w:cs="Arial"/>
          <w:sz w:val="24"/>
          <w:szCs w:val="24"/>
          <w:lang w:val="sr-Cyrl-RS"/>
        </w:rPr>
        <w:t xml:space="preserve"> лице које је у радном односу</w:t>
      </w:r>
      <w:r w:rsidRPr="00A75CF6">
        <w:rPr>
          <w:rFonts w:ascii="Times New Roman" w:eastAsia="Times New Roman" w:hAnsi="Times New Roman" w:cs="Arial"/>
          <w:sz w:val="24"/>
          <w:szCs w:val="24"/>
          <w:lang w:val="sr-Cyrl-RS"/>
        </w:rPr>
        <w:t xml:space="preserve">, односно </w:t>
      </w:r>
      <w:r w:rsidR="00856B44" w:rsidRPr="00A75CF6">
        <w:rPr>
          <w:rFonts w:ascii="Times New Roman" w:eastAsia="Times New Roman" w:hAnsi="Times New Roman" w:cs="Arial"/>
          <w:sz w:val="24"/>
          <w:szCs w:val="24"/>
          <w:lang w:val="sr-Cyrl-RS"/>
        </w:rPr>
        <w:t>попуњену и потпсану Изјаву о ангажовању</w:t>
      </w:r>
      <w:r w:rsidRPr="00A75CF6">
        <w:rPr>
          <w:rFonts w:ascii="Times New Roman" w:eastAsia="Times New Roman" w:hAnsi="Times New Roman" w:cs="Arial"/>
          <w:sz w:val="24"/>
          <w:szCs w:val="24"/>
          <w:lang w:val="sr-Cyrl-RS"/>
        </w:rPr>
        <w:t xml:space="preserve"> уколико лице није у радном односу</w:t>
      </w:r>
      <w:r w:rsidR="00856B44" w:rsidRPr="00A75CF6">
        <w:rPr>
          <w:rFonts w:ascii="Times New Roman" w:eastAsia="Times New Roman" w:hAnsi="Times New Roman" w:cs="Arial"/>
          <w:sz w:val="24"/>
          <w:szCs w:val="24"/>
          <w:lang w:val="sr-Cyrl-RS"/>
        </w:rPr>
        <w:t xml:space="preserve"> – </w:t>
      </w:r>
      <w:r w:rsidR="00856B44" w:rsidRPr="00A75CF6">
        <w:rPr>
          <w:rFonts w:ascii="Times New Roman" w:eastAsia="Times New Roman" w:hAnsi="Times New Roman" w:cs="Arial"/>
          <w:b/>
          <w:sz w:val="24"/>
          <w:szCs w:val="24"/>
          <w:lang w:val="sr-Cyrl-RS"/>
        </w:rPr>
        <w:t>Образац 10б</w:t>
      </w:r>
      <w:r w:rsidRPr="00A75CF6">
        <w:rPr>
          <w:rFonts w:ascii="Times New Roman" w:eastAsia="Times New Roman" w:hAnsi="Times New Roman" w:cs="Arial"/>
          <w:b/>
          <w:sz w:val="24"/>
          <w:szCs w:val="24"/>
          <w:lang w:val="sr-Cyrl-RS"/>
        </w:rPr>
        <w:t>.</w:t>
      </w:r>
      <w:r w:rsidRPr="002D383F">
        <w:rPr>
          <w:rFonts w:ascii="Times New Roman" w:eastAsia="Times New Roman" w:hAnsi="Times New Roman" w:cs="Arial"/>
          <w:sz w:val="24"/>
          <w:szCs w:val="24"/>
          <w:lang w:val="sr-Cyrl-RS"/>
        </w:rPr>
        <w:t xml:space="preserve"> </w:t>
      </w:r>
    </w:p>
    <w:p w14:paraId="0B2BC97D" w14:textId="77777777" w:rsidR="00D43020" w:rsidRPr="00731ED7" w:rsidRDefault="00D43020" w:rsidP="002D383F">
      <w:pPr>
        <w:spacing w:after="0" w:line="240" w:lineRule="auto"/>
        <w:ind w:left="426" w:firstLine="708"/>
        <w:jc w:val="both"/>
        <w:rPr>
          <w:rFonts w:ascii="Times New Roman" w:eastAsia="Times New Roman" w:hAnsi="Times New Roman" w:cs="Arial"/>
          <w:sz w:val="24"/>
          <w:szCs w:val="24"/>
          <w:lang w:val="sr-Cyrl-CS"/>
        </w:rPr>
      </w:pPr>
    </w:p>
    <w:p w14:paraId="2B13CEC9" w14:textId="7519F1EB" w:rsidR="00731ED7" w:rsidRPr="00EB3C30" w:rsidRDefault="00EB3C30" w:rsidP="00D43020">
      <w:pPr>
        <w:ind w:left="426" w:hanging="284"/>
        <w:rPr>
          <w:rFonts w:ascii="Times New Roman" w:eastAsia="Times New Roman" w:hAnsi="Times New Roman" w:cs="Times New Roman"/>
          <w:b/>
          <w:bCs/>
          <w:iCs/>
          <w:sz w:val="24"/>
          <w:lang w:val="sr-Cyrl-RS"/>
        </w:rPr>
      </w:pPr>
      <w:r w:rsidRPr="00EB3C30">
        <w:rPr>
          <w:rFonts w:ascii="Times New Roman" w:eastAsia="Times New Roman" w:hAnsi="Times New Roman" w:cs="Times New Roman"/>
          <w:b/>
          <w:bCs/>
          <w:iCs/>
          <w:sz w:val="24"/>
          <w:lang w:val="sr-Cyrl-RS"/>
        </w:rPr>
        <w:t>б.</w:t>
      </w:r>
      <w:r w:rsidRPr="00EB3C30">
        <w:rPr>
          <w:rFonts w:ascii="Times New Roman" w:eastAsia="Times New Roman" w:hAnsi="Times New Roman" w:cs="Times New Roman"/>
          <w:bCs/>
          <w:iCs/>
          <w:sz w:val="24"/>
          <w:lang w:val="sr-Cyrl-RS"/>
        </w:rPr>
        <w:tab/>
        <w:t xml:space="preserve">Да понуђач у месецу који претходи </w:t>
      </w:r>
      <w:r w:rsidR="00A75CF6">
        <w:rPr>
          <w:rFonts w:ascii="Times New Roman" w:eastAsia="Times New Roman" w:hAnsi="Times New Roman" w:cs="Times New Roman"/>
          <w:bCs/>
          <w:iCs/>
          <w:sz w:val="24"/>
          <w:lang w:val="sr-Cyrl-RS"/>
        </w:rPr>
        <w:t xml:space="preserve">месецу у коме је објављен </w:t>
      </w:r>
      <w:r w:rsidRPr="00EB3C30">
        <w:rPr>
          <w:rFonts w:ascii="Times New Roman" w:eastAsia="Times New Roman" w:hAnsi="Times New Roman" w:cs="Times New Roman"/>
          <w:bCs/>
          <w:iCs/>
          <w:sz w:val="24"/>
          <w:lang w:val="sr-Cyrl-RS"/>
        </w:rPr>
        <w:t>позив</w:t>
      </w:r>
      <w:r w:rsidR="00A75CF6">
        <w:rPr>
          <w:rFonts w:ascii="Times New Roman" w:eastAsia="Times New Roman" w:hAnsi="Times New Roman" w:cs="Times New Roman"/>
          <w:bCs/>
          <w:iCs/>
          <w:sz w:val="24"/>
          <w:lang w:val="sr-Cyrl-RS"/>
        </w:rPr>
        <w:t xml:space="preserve"> за подношење понуда</w:t>
      </w:r>
      <w:r w:rsidRPr="00EB3C30">
        <w:rPr>
          <w:rFonts w:ascii="Times New Roman" w:eastAsia="Times New Roman" w:hAnsi="Times New Roman" w:cs="Times New Roman"/>
          <w:bCs/>
          <w:iCs/>
          <w:sz w:val="24"/>
          <w:lang w:val="sr-Cyrl-RS"/>
        </w:rPr>
        <w:t xml:space="preserve"> има у радном односу најмање: </w:t>
      </w:r>
    </w:p>
    <w:p w14:paraId="7B6E21B5" w14:textId="49FBF3F1" w:rsidR="00EB3C30" w:rsidRPr="00EB3C30" w:rsidRDefault="00EB3C30" w:rsidP="00AF3A72">
      <w:pPr>
        <w:pStyle w:val="ListParagraph"/>
        <w:ind w:left="567"/>
        <w:rPr>
          <w:rFonts w:eastAsia="Times New Roman" w:cs="Times New Roman"/>
          <w:bCs/>
          <w:iCs/>
          <w:sz w:val="24"/>
          <w:lang w:val="sr-Cyrl-RS"/>
        </w:rPr>
      </w:pPr>
      <w:r w:rsidRPr="00EB3C30">
        <w:rPr>
          <w:rFonts w:eastAsia="Times New Roman" w:cs="Times New Roman"/>
          <w:bCs/>
          <w:iCs/>
          <w:sz w:val="24"/>
          <w:lang w:val="sr-Cyrl-RS"/>
        </w:rPr>
        <w:t xml:space="preserve">за Партију 1: </w:t>
      </w:r>
      <w:r w:rsidR="00AF3A72">
        <w:rPr>
          <w:rFonts w:eastAsia="Times New Roman" w:cs="Times New Roman"/>
          <w:bCs/>
          <w:iCs/>
          <w:sz w:val="24"/>
          <w:lang w:val="sr-Cyrl-RS"/>
        </w:rPr>
        <w:t xml:space="preserve"> </w:t>
      </w:r>
      <w:r w:rsidRPr="00EB3C30">
        <w:rPr>
          <w:rFonts w:eastAsia="Times New Roman" w:cs="Times New Roman"/>
          <w:bCs/>
          <w:iCs/>
          <w:sz w:val="24"/>
          <w:lang w:val="sr-Cyrl-RS"/>
        </w:rPr>
        <w:t>15 лица</w:t>
      </w:r>
    </w:p>
    <w:p w14:paraId="4B100C66" w14:textId="280485C7" w:rsidR="00EB3C30" w:rsidRPr="00EB3C30" w:rsidRDefault="00EB3C30" w:rsidP="00AF3A72">
      <w:pPr>
        <w:pStyle w:val="ListParagraph"/>
        <w:ind w:left="567"/>
        <w:rPr>
          <w:rFonts w:eastAsia="Times New Roman" w:cs="Times New Roman"/>
          <w:bCs/>
          <w:iCs/>
          <w:sz w:val="24"/>
          <w:lang w:val="sr-Cyrl-RS"/>
        </w:rPr>
      </w:pPr>
      <w:r w:rsidRPr="00EB3C30">
        <w:rPr>
          <w:rFonts w:eastAsia="Times New Roman" w:cs="Times New Roman"/>
          <w:bCs/>
          <w:iCs/>
          <w:sz w:val="24"/>
          <w:lang w:val="sr-Cyrl-RS"/>
        </w:rPr>
        <w:t xml:space="preserve">за Партију 2: </w:t>
      </w:r>
      <w:r w:rsidR="00AF3A72">
        <w:rPr>
          <w:rFonts w:eastAsia="Times New Roman" w:cs="Times New Roman"/>
          <w:bCs/>
          <w:iCs/>
          <w:sz w:val="24"/>
          <w:lang w:val="sr-Cyrl-RS"/>
        </w:rPr>
        <w:t xml:space="preserve"> </w:t>
      </w:r>
      <w:r w:rsidRPr="00EB3C30">
        <w:rPr>
          <w:rFonts w:eastAsia="Times New Roman" w:cs="Times New Roman"/>
          <w:bCs/>
          <w:iCs/>
          <w:sz w:val="24"/>
          <w:lang w:val="sr-Cyrl-RS"/>
        </w:rPr>
        <w:t>20 лица</w:t>
      </w:r>
    </w:p>
    <w:p w14:paraId="41B87168" w14:textId="471509DC" w:rsidR="00EB3C30" w:rsidRPr="00EB3C30" w:rsidRDefault="00D43020" w:rsidP="00AF3A72">
      <w:pPr>
        <w:pStyle w:val="ListParagraph"/>
        <w:ind w:left="567"/>
        <w:rPr>
          <w:rFonts w:eastAsia="Times New Roman" w:cs="Times New Roman"/>
          <w:bCs/>
          <w:iCs/>
          <w:sz w:val="24"/>
          <w:lang w:val="sr-Cyrl-RS"/>
        </w:rPr>
      </w:pPr>
      <w:r>
        <w:rPr>
          <w:rFonts w:eastAsia="Times New Roman" w:cs="Times New Roman"/>
          <w:bCs/>
          <w:iCs/>
          <w:sz w:val="24"/>
          <w:lang w:val="sr-Cyrl-RS"/>
        </w:rPr>
        <w:t xml:space="preserve">за Партију 3: </w:t>
      </w:r>
      <w:r w:rsidR="00AF3A72">
        <w:rPr>
          <w:rFonts w:eastAsia="Times New Roman" w:cs="Times New Roman"/>
          <w:bCs/>
          <w:iCs/>
          <w:sz w:val="24"/>
          <w:lang w:val="sr-Cyrl-RS"/>
        </w:rPr>
        <w:t xml:space="preserve"> </w:t>
      </w:r>
      <w:r>
        <w:rPr>
          <w:rFonts w:eastAsia="Times New Roman" w:cs="Times New Roman"/>
          <w:bCs/>
          <w:iCs/>
          <w:sz w:val="24"/>
          <w:lang w:val="sr-Cyrl-RS"/>
        </w:rPr>
        <w:t>2</w:t>
      </w:r>
      <w:r w:rsidR="00EB3C30" w:rsidRPr="00EB3C30">
        <w:rPr>
          <w:rFonts w:eastAsia="Times New Roman" w:cs="Times New Roman"/>
          <w:bCs/>
          <w:iCs/>
          <w:sz w:val="24"/>
          <w:lang w:val="sr-Cyrl-RS"/>
        </w:rPr>
        <w:t>0 лица</w:t>
      </w:r>
    </w:p>
    <w:p w14:paraId="5BE38024" w14:textId="5351E74A" w:rsidR="00EB3C30" w:rsidRPr="00EB3C30" w:rsidRDefault="00D43020" w:rsidP="00AF3A72">
      <w:pPr>
        <w:pStyle w:val="ListParagraph"/>
        <w:ind w:left="567"/>
        <w:rPr>
          <w:rFonts w:eastAsia="Times New Roman" w:cs="Times New Roman"/>
          <w:bCs/>
          <w:iCs/>
          <w:sz w:val="24"/>
          <w:lang w:val="sr-Cyrl-RS"/>
        </w:rPr>
      </w:pPr>
      <w:r>
        <w:rPr>
          <w:rFonts w:eastAsia="Times New Roman" w:cs="Times New Roman"/>
          <w:bCs/>
          <w:iCs/>
          <w:sz w:val="24"/>
          <w:lang w:val="sr-Cyrl-RS"/>
        </w:rPr>
        <w:t xml:space="preserve">за Партију 4: </w:t>
      </w:r>
      <w:r w:rsidR="00AF3A72">
        <w:rPr>
          <w:rFonts w:eastAsia="Times New Roman" w:cs="Times New Roman"/>
          <w:bCs/>
          <w:iCs/>
          <w:sz w:val="24"/>
          <w:lang w:val="sr-Cyrl-RS"/>
        </w:rPr>
        <w:t xml:space="preserve"> </w:t>
      </w:r>
      <w:r>
        <w:rPr>
          <w:rFonts w:eastAsia="Times New Roman" w:cs="Times New Roman"/>
          <w:bCs/>
          <w:iCs/>
          <w:sz w:val="24"/>
          <w:lang w:val="sr-Cyrl-RS"/>
        </w:rPr>
        <w:t>15</w:t>
      </w:r>
      <w:r w:rsidR="00EB3C30" w:rsidRPr="00EB3C30">
        <w:rPr>
          <w:rFonts w:eastAsia="Times New Roman" w:cs="Times New Roman"/>
          <w:bCs/>
          <w:iCs/>
          <w:sz w:val="24"/>
          <w:lang w:val="sr-Cyrl-RS"/>
        </w:rPr>
        <w:t xml:space="preserve"> лица</w:t>
      </w:r>
    </w:p>
    <w:p w14:paraId="41B7CB5B" w14:textId="0822F101" w:rsidR="00EB3C30" w:rsidRPr="00EB3C30" w:rsidRDefault="00D43020" w:rsidP="00AF3A72">
      <w:pPr>
        <w:pStyle w:val="ListParagraph"/>
        <w:ind w:left="567"/>
        <w:rPr>
          <w:rFonts w:eastAsia="Times New Roman" w:cs="Times New Roman"/>
          <w:bCs/>
          <w:iCs/>
          <w:sz w:val="24"/>
          <w:lang w:val="sr-Cyrl-RS"/>
        </w:rPr>
      </w:pPr>
      <w:r>
        <w:rPr>
          <w:rFonts w:eastAsia="Times New Roman" w:cs="Times New Roman"/>
          <w:bCs/>
          <w:iCs/>
          <w:sz w:val="24"/>
          <w:lang w:val="sr-Cyrl-RS"/>
        </w:rPr>
        <w:t xml:space="preserve">за Партију 5: </w:t>
      </w:r>
      <w:r w:rsidR="00AF3A72">
        <w:rPr>
          <w:rFonts w:eastAsia="Times New Roman" w:cs="Times New Roman"/>
          <w:bCs/>
          <w:iCs/>
          <w:sz w:val="24"/>
          <w:lang w:val="sr-Cyrl-RS"/>
        </w:rPr>
        <w:t xml:space="preserve"> </w:t>
      </w:r>
      <w:r>
        <w:rPr>
          <w:rFonts w:eastAsia="Times New Roman" w:cs="Times New Roman"/>
          <w:bCs/>
          <w:iCs/>
          <w:sz w:val="24"/>
          <w:lang w:val="sr-Cyrl-RS"/>
        </w:rPr>
        <w:t>15</w:t>
      </w:r>
      <w:r w:rsidR="00EB3C30" w:rsidRPr="00EB3C30">
        <w:rPr>
          <w:rFonts w:eastAsia="Times New Roman" w:cs="Times New Roman"/>
          <w:bCs/>
          <w:iCs/>
          <w:sz w:val="24"/>
          <w:lang w:val="sr-Cyrl-RS"/>
        </w:rPr>
        <w:t xml:space="preserve"> лица</w:t>
      </w:r>
    </w:p>
    <w:p w14:paraId="43013993" w14:textId="3F847527" w:rsidR="00EB3C30" w:rsidRPr="00EB3C30" w:rsidRDefault="00D43020" w:rsidP="00AF3A72">
      <w:pPr>
        <w:pStyle w:val="ListParagraph"/>
        <w:ind w:left="567"/>
        <w:rPr>
          <w:rFonts w:eastAsia="Times New Roman" w:cs="Times New Roman"/>
          <w:bCs/>
          <w:iCs/>
          <w:sz w:val="24"/>
          <w:lang w:val="sr-Cyrl-RS"/>
        </w:rPr>
      </w:pPr>
      <w:r>
        <w:rPr>
          <w:rFonts w:eastAsia="Times New Roman" w:cs="Times New Roman"/>
          <w:bCs/>
          <w:iCs/>
          <w:sz w:val="24"/>
          <w:lang w:val="sr-Cyrl-RS"/>
        </w:rPr>
        <w:t xml:space="preserve">за Партију 6: </w:t>
      </w:r>
      <w:r w:rsidR="00AF3A72">
        <w:rPr>
          <w:rFonts w:eastAsia="Times New Roman" w:cs="Times New Roman"/>
          <w:bCs/>
          <w:iCs/>
          <w:sz w:val="24"/>
          <w:lang w:val="sr-Cyrl-RS"/>
        </w:rPr>
        <w:t xml:space="preserve"> </w:t>
      </w:r>
      <w:r>
        <w:rPr>
          <w:rFonts w:eastAsia="Times New Roman" w:cs="Times New Roman"/>
          <w:bCs/>
          <w:iCs/>
          <w:sz w:val="24"/>
          <w:lang w:val="sr-Cyrl-RS"/>
        </w:rPr>
        <w:t>2</w:t>
      </w:r>
      <w:r w:rsidR="00EB3C30" w:rsidRPr="00EB3C30">
        <w:rPr>
          <w:rFonts w:eastAsia="Times New Roman" w:cs="Times New Roman"/>
          <w:bCs/>
          <w:iCs/>
          <w:sz w:val="24"/>
          <w:lang w:val="sr-Cyrl-RS"/>
        </w:rPr>
        <w:t>0 лица</w:t>
      </w:r>
    </w:p>
    <w:p w14:paraId="210A9C3D" w14:textId="578F1F13" w:rsidR="00EB3C30" w:rsidRPr="00EB3C30" w:rsidRDefault="00D43020" w:rsidP="00AF3A72">
      <w:pPr>
        <w:pStyle w:val="ListParagraph"/>
        <w:ind w:left="567"/>
        <w:rPr>
          <w:rFonts w:eastAsia="Times New Roman" w:cs="Times New Roman"/>
          <w:bCs/>
          <w:iCs/>
          <w:sz w:val="24"/>
          <w:lang w:val="sr-Cyrl-RS"/>
        </w:rPr>
      </w:pPr>
      <w:r>
        <w:rPr>
          <w:rFonts w:eastAsia="Times New Roman" w:cs="Times New Roman"/>
          <w:bCs/>
          <w:iCs/>
          <w:sz w:val="24"/>
          <w:lang w:val="sr-Cyrl-RS"/>
        </w:rPr>
        <w:t xml:space="preserve">за Партију 7: </w:t>
      </w:r>
      <w:r w:rsidR="00AF3A72">
        <w:rPr>
          <w:rFonts w:eastAsia="Times New Roman" w:cs="Times New Roman"/>
          <w:bCs/>
          <w:iCs/>
          <w:sz w:val="24"/>
          <w:lang w:val="sr-Cyrl-RS"/>
        </w:rPr>
        <w:t xml:space="preserve"> </w:t>
      </w:r>
      <w:r>
        <w:rPr>
          <w:rFonts w:eastAsia="Times New Roman" w:cs="Times New Roman"/>
          <w:bCs/>
          <w:iCs/>
          <w:sz w:val="24"/>
          <w:lang w:val="sr-Cyrl-RS"/>
        </w:rPr>
        <w:t>15</w:t>
      </w:r>
      <w:r w:rsidR="00EB3C30">
        <w:rPr>
          <w:rFonts w:eastAsia="Times New Roman" w:cs="Times New Roman"/>
          <w:bCs/>
          <w:iCs/>
          <w:sz w:val="24"/>
          <w:lang w:val="sr-Cyrl-RS"/>
        </w:rPr>
        <w:t xml:space="preserve"> </w:t>
      </w:r>
      <w:r w:rsidR="00EB3C30" w:rsidRPr="00EB3C30">
        <w:rPr>
          <w:rFonts w:eastAsia="Times New Roman" w:cs="Times New Roman"/>
          <w:bCs/>
          <w:iCs/>
          <w:sz w:val="24"/>
          <w:lang w:val="sr-Cyrl-RS"/>
        </w:rPr>
        <w:t>лица</w:t>
      </w:r>
    </w:p>
    <w:p w14:paraId="1B747CAB" w14:textId="28A807CD" w:rsidR="00731ED7" w:rsidRDefault="00EB3C30" w:rsidP="00AF3A72">
      <w:pPr>
        <w:pStyle w:val="ListParagraph"/>
        <w:ind w:left="567"/>
        <w:rPr>
          <w:rFonts w:eastAsia="Times New Roman" w:cs="Times New Roman"/>
          <w:bCs/>
          <w:iCs/>
          <w:sz w:val="24"/>
          <w:lang w:val="sr-Cyrl-RS"/>
        </w:rPr>
      </w:pPr>
      <w:r w:rsidRPr="00EB3C30">
        <w:rPr>
          <w:rFonts w:eastAsia="Times New Roman" w:cs="Times New Roman"/>
          <w:bCs/>
          <w:iCs/>
          <w:sz w:val="24"/>
          <w:lang w:val="sr-Cyrl-RS"/>
        </w:rPr>
        <w:t xml:space="preserve">за Партију 8: </w:t>
      </w:r>
      <w:r w:rsidR="00AF3A72">
        <w:rPr>
          <w:rFonts w:eastAsia="Times New Roman" w:cs="Times New Roman"/>
          <w:bCs/>
          <w:iCs/>
          <w:sz w:val="24"/>
          <w:lang w:val="sr-Cyrl-RS"/>
        </w:rPr>
        <w:t xml:space="preserve"> </w:t>
      </w:r>
      <w:r w:rsidRPr="00EB3C30">
        <w:rPr>
          <w:rFonts w:eastAsia="Times New Roman" w:cs="Times New Roman"/>
          <w:bCs/>
          <w:iCs/>
          <w:sz w:val="24"/>
          <w:lang w:val="sr-Cyrl-RS"/>
        </w:rPr>
        <w:t>15 лица</w:t>
      </w:r>
    </w:p>
    <w:p w14:paraId="601FB411" w14:textId="77777777" w:rsidR="00693D41" w:rsidRPr="00EB3C30" w:rsidRDefault="00693D41" w:rsidP="00AF3A72">
      <w:pPr>
        <w:pStyle w:val="ListParagraph"/>
        <w:ind w:left="567"/>
        <w:rPr>
          <w:rFonts w:eastAsia="Times New Roman" w:cs="Times New Roman"/>
          <w:bCs/>
          <w:iCs/>
          <w:sz w:val="24"/>
          <w:lang w:val="sr-Cyrl-RS"/>
        </w:rPr>
      </w:pPr>
    </w:p>
    <w:p w14:paraId="03B50235" w14:textId="18397589" w:rsidR="00AF3A72" w:rsidRPr="00693D41" w:rsidRDefault="003419AB" w:rsidP="003419AB">
      <w:pPr>
        <w:jc w:val="both"/>
        <w:rPr>
          <w:rFonts w:ascii="Times New Roman" w:eastAsia="Times New Roman" w:hAnsi="Times New Roman" w:cs="Times New Roman"/>
          <w:bCs/>
          <w:i/>
          <w:iCs/>
          <w:sz w:val="24"/>
          <w:lang w:val="sr-Cyrl-CS"/>
        </w:rPr>
      </w:pPr>
      <w:r w:rsidRPr="003419AB">
        <w:rPr>
          <w:rFonts w:ascii="Times New Roman" w:eastAsia="Times New Roman" w:hAnsi="Times New Roman" w:cs="Times New Roman"/>
          <w:b/>
          <w:i/>
          <w:sz w:val="24"/>
          <w:lang w:val="sr-Latn-CS"/>
        </w:rPr>
        <w:t>Напомена:</w:t>
      </w:r>
      <w:r w:rsidRPr="003419AB">
        <w:rPr>
          <w:rFonts w:ascii="Times New Roman" w:eastAsia="Times New Roman" w:hAnsi="Times New Roman" w:cs="Times New Roman"/>
          <w:bCs/>
          <w:i/>
          <w:iCs/>
          <w:sz w:val="24"/>
          <w:lang w:val="sr-Cyrl-RS"/>
        </w:rPr>
        <w:t xml:space="preserve"> </w:t>
      </w:r>
      <w:r w:rsidRPr="003419AB">
        <w:rPr>
          <w:rFonts w:ascii="Times New Roman" w:eastAsia="Times New Roman" w:hAnsi="Times New Roman" w:cs="Times New Roman"/>
          <w:bCs/>
          <w:iCs/>
          <w:sz w:val="24"/>
          <w:lang w:val="it-IT"/>
        </w:rPr>
        <w:t xml:space="preserve">Уколико понуђач подноси понуду за више партија мора да запошљава најмање збир минималног броја лица за партије за које подноси понуду. Водећи </w:t>
      </w:r>
      <w:r w:rsidR="00A75CF6">
        <w:rPr>
          <w:rFonts w:ascii="Times New Roman" w:eastAsia="Times New Roman" w:hAnsi="Times New Roman" w:cs="Times New Roman"/>
          <w:bCs/>
          <w:iCs/>
          <w:sz w:val="24"/>
          <w:lang w:val="sr-Cyrl-CS"/>
        </w:rPr>
        <w:t>члан групе понуђача,</w:t>
      </w:r>
      <w:r w:rsidRPr="003419AB">
        <w:rPr>
          <w:rFonts w:ascii="Times New Roman" w:eastAsia="Times New Roman" w:hAnsi="Times New Roman" w:cs="Times New Roman"/>
          <w:bCs/>
          <w:iCs/>
          <w:sz w:val="24"/>
          <w:lang w:val="it-IT"/>
        </w:rPr>
        <w:t xml:space="preserve"> мора да задовољи најмање 50% (педесет посто) овог квалификационог критеријума.</w:t>
      </w:r>
      <w:r w:rsidRPr="003419AB">
        <w:rPr>
          <w:rFonts w:ascii="Times New Roman" w:eastAsia="Times New Roman" w:hAnsi="Times New Roman" w:cs="Times New Roman"/>
          <w:bCs/>
          <w:iCs/>
          <w:sz w:val="24"/>
          <w:lang w:val="sr-Cyrl-CS"/>
        </w:rPr>
        <w:t xml:space="preserve"> </w:t>
      </w:r>
      <w:r w:rsidRPr="003419AB">
        <w:rPr>
          <w:rFonts w:ascii="Times New Roman" w:eastAsia="Times New Roman" w:hAnsi="Times New Roman" w:cs="Times New Roman"/>
          <w:bCs/>
          <w:iCs/>
          <w:sz w:val="24"/>
          <w:lang w:val="it-IT"/>
        </w:rPr>
        <w:t xml:space="preserve">Понуђач, односно водећи </w:t>
      </w:r>
      <w:r w:rsidR="00A75CF6">
        <w:rPr>
          <w:rFonts w:ascii="Times New Roman" w:eastAsia="Times New Roman" w:hAnsi="Times New Roman" w:cs="Times New Roman"/>
          <w:bCs/>
          <w:iCs/>
          <w:sz w:val="24"/>
          <w:lang w:val="sr-Cyrl-CS"/>
        </w:rPr>
        <w:t>члан групе понуђача</w:t>
      </w:r>
      <w:r w:rsidRPr="003419AB">
        <w:rPr>
          <w:rFonts w:ascii="Times New Roman" w:eastAsia="Times New Roman" w:hAnsi="Times New Roman" w:cs="Times New Roman"/>
          <w:bCs/>
          <w:iCs/>
          <w:sz w:val="24"/>
          <w:lang w:val="it-IT"/>
        </w:rPr>
        <w:t>, не може да испуни наведени квалификациони критеријум преко Подизођача.</w:t>
      </w:r>
      <w:r w:rsidR="00693D41">
        <w:rPr>
          <w:rFonts w:ascii="Times New Roman" w:eastAsia="Times New Roman" w:hAnsi="Times New Roman" w:cs="Times New Roman"/>
          <w:bCs/>
          <w:iCs/>
          <w:sz w:val="24"/>
          <w:lang w:val="sr-Cyrl-CS"/>
        </w:rPr>
        <w:t xml:space="preserve"> </w:t>
      </w:r>
      <w:r w:rsidR="00693D41" w:rsidRPr="00693D41">
        <w:rPr>
          <w:rFonts w:ascii="Times New Roman" w:eastAsia="Times New Roman" w:hAnsi="Times New Roman" w:cs="Times New Roman"/>
          <w:bCs/>
          <w:iCs/>
          <w:sz w:val="24"/>
          <w:lang w:val="sr-Cyrl-CS"/>
        </w:rPr>
        <w:t>Понуђач је у обавези да обезбеди у складу са законима и прописима Републике Србије све раднике и квалификована лица потребне за грађење објекта, без обзира да ли су наведена у критеријуму кадровски капацитет.</w:t>
      </w:r>
      <w:r w:rsidR="00693D41" w:rsidRPr="00693D41">
        <w:t xml:space="preserve"> </w:t>
      </w:r>
      <w:r w:rsidR="00693D41" w:rsidRPr="00693D41">
        <w:rPr>
          <w:rFonts w:ascii="Times New Roman" w:eastAsia="Times New Roman" w:hAnsi="Times New Roman" w:cs="Times New Roman"/>
          <w:bCs/>
          <w:iCs/>
          <w:sz w:val="24"/>
          <w:lang w:val="sr-Cyrl-CS"/>
        </w:rPr>
        <w:t>Наручилац задржава право да тражи од понуђача да накнадно обезбеди и другу адекватну документацију.</w:t>
      </w:r>
    </w:p>
    <w:p w14:paraId="7E3E432D" w14:textId="77777777" w:rsidR="003419AB" w:rsidRPr="003419AB" w:rsidRDefault="003419AB" w:rsidP="003419AB">
      <w:pPr>
        <w:spacing w:after="0" w:line="240" w:lineRule="auto"/>
        <w:jc w:val="both"/>
        <w:rPr>
          <w:u w:val="single"/>
        </w:rPr>
      </w:pPr>
      <w:r w:rsidRPr="003419AB">
        <w:rPr>
          <w:rFonts w:ascii="Times New Roman" w:eastAsia="Times New Roman" w:hAnsi="Times New Roman" w:cs="Arial"/>
          <w:b/>
          <w:i/>
          <w:sz w:val="24"/>
          <w:szCs w:val="24"/>
          <w:u w:val="single"/>
          <w:lang w:val="sr-Cyrl-RS"/>
        </w:rPr>
        <w:t>Доказ:</w:t>
      </w:r>
      <w:r w:rsidRPr="003419AB">
        <w:rPr>
          <w:u w:val="single"/>
        </w:rPr>
        <w:t xml:space="preserve"> </w:t>
      </w:r>
    </w:p>
    <w:p w14:paraId="34D67C26" w14:textId="5243D5F6" w:rsidR="003419AB" w:rsidRDefault="003419AB" w:rsidP="003419AB">
      <w:pPr>
        <w:spacing w:after="0" w:line="240" w:lineRule="auto"/>
        <w:ind w:left="1276" w:hanging="142"/>
        <w:jc w:val="both"/>
        <w:rPr>
          <w:rFonts w:ascii="Times New Roman" w:eastAsia="Times New Roman" w:hAnsi="Times New Roman" w:cs="Arial"/>
          <w:sz w:val="24"/>
          <w:szCs w:val="24"/>
          <w:lang w:val="sr-Cyrl-RS"/>
        </w:rPr>
      </w:pPr>
      <w:r>
        <w:rPr>
          <w:rFonts w:ascii="Times New Roman" w:eastAsia="Times New Roman" w:hAnsi="Times New Roman" w:cs="Arial"/>
          <w:sz w:val="24"/>
          <w:szCs w:val="24"/>
          <w:lang w:val="sr-Cyrl-RS"/>
        </w:rPr>
        <w:t xml:space="preserve">- </w:t>
      </w:r>
      <w:r w:rsidRPr="003419AB">
        <w:rPr>
          <w:rFonts w:ascii="Times New Roman" w:eastAsia="Times New Roman" w:hAnsi="Times New Roman" w:cs="Arial"/>
          <w:sz w:val="24"/>
          <w:szCs w:val="24"/>
          <w:lang w:val="sr-Cyrl-RS"/>
        </w:rPr>
        <w:t>Уверење или извод из Централног регистра обавезног социјалног осигурања са сумарним прегледом свих осигураника, за месец кој</w:t>
      </w:r>
      <w:r w:rsidR="00BC775A">
        <w:rPr>
          <w:rFonts w:ascii="Times New Roman" w:eastAsia="Times New Roman" w:hAnsi="Times New Roman" w:cs="Arial"/>
          <w:sz w:val="24"/>
          <w:szCs w:val="24"/>
          <w:lang w:val="sr-Cyrl-RS"/>
        </w:rPr>
        <w:t>и</w:t>
      </w:r>
      <w:r w:rsidRPr="003419AB">
        <w:rPr>
          <w:rFonts w:ascii="Times New Roman" w:eastAsia="Times New Roman" w:hAnsi="Times New Roman" w:cs="Arial"/>
          <w:sz w:val="24"/>
          <w:szCs w:val="24"/>
          <w:lang w:val="sr-Cyrl-RS"/>
        </w:rPr>
        <w:t xml:space="preserve"> прет</w:t>
      </w:r>
      <w:r w:rsidR="00BC775A">
        <w:rPr>
          <w:rFonts w:ascii="Times New Roman" w:eastAsia="Times New Roman" w:hAnsi="Times New Roman" w:cs="Arial"/>
          <w:sz w:val="24"/>
          <w:szCs w:val="24"/>
          <w:lang w:val="sr-Cyrl-RS"/>
        </w:rPr>
        <w:t>ходи месецу објављивања П</w:t>
      </w:r>
      <w:r w:rsidRPr="003419AB">
        <w:rPr>
          <w:rFonts w:ascii="Times New Roman" w:eastAsia="Times New Roman" w:hAnsi="Times New Roman" w:cs="Arial"/>
          <w:sz w:val="24"/>
          <w:szCs w:val="24"/>
          <w:lang w:val="sr-Cyrl-RS"/>
        </w:rPr>
        <w:t>озива за подношење понуда</w:t>
      </w:r>
    </w:p>
    <w:p w14:paraId="2E0B347C" w14:textId="77777777" w:rsidR="00903DE8" w:rsidRDefault="00903DE8" w:rsidP="00903DE8">
      <w:pPr>
        <w:jc w:val="both"/>
        <w:rPr>
          <w:rFonts w:ascii="Times New Roman" w:eastAsia="Times New Roman" w:hAnsi="Times New Roman" w:cs="Times New Roman"/>
          <w:b/>
          <w:sz w:val="24"/>
          <w:szCs w:val="24"/>
          <w:u w:val="single"/>
          <w:lang w:val="sr-Cyrl-CS"/>
        </w:rPr>
      </w:pPr>
    </w:p>
    <w:p w14:paraId="7ADF35CB" w14:textId="77777777" w:rsidR="00693D41" w:rsidRDefault="00693D41" w:rsidP="00AA2E4C">
      <w:pPr>
        <w:jc w:val="center"/>
        <w:rPr>
          <w:rFonts w:ascii="Times New Roman" w:eastAsia="Times New Roman" w:hAnsi="Times New Roman" w:cs="Times New Roman"/>
          <w:b/>
          <w:sz w:val="24"/>
          <w:szCs w:val="24"/>
          <w:u w:val="single"/>
          <w:lang w:val="sr-Cyrl-CS"/>
        </w:rPr>
      </w:pPr>
    </w:p>
    <w:p w14:paraId="65DB190D" w14:textId="5595D5B0" w:rsidR="00903DE8" w:rsidRDefault="00903DE8" w:rsidP="00AA2E4C">
      <w:pPr>
        <w:jc w:val="center"/>
        <w:rPr>
          <w:rFonts w:ascii="Times New Roman" w:eastAsia="Times New Roman" w:hAnsi="Times New Roman" w:cs="Times New Roman"/>
          <w:b/>
          <w:sz w:val="24"/>
          <w:szCs w:val="24"/>
          <w:u w:val="single"/>
          <w:lang w:val="sr-Cyrl-CS"/>
        </w:rPr>
      </w:pPr>
      <w:r>
        <w:rPr>
          <w:rFonts w:ascii="Times New Roman" w:eastAsia="Times New Roman" w:hAnsi="Times New Roman" w:cs="Times New Roman"/>
          <w:b/>
          <w:sz w:val="24"/>
          <w:szCs w:val="24"/>
          <w:u w:val="single"/>
          <w:lang w:val="sr-Cyrl-CS"/>
        </w:rPr>
        <w:t>Технички капацитет</w:t>
      </w:r>
    </w:p>
    <w:p w14:paraId="491008D2" w14:textId="77777777" w:rsidR="00693D41" w:rsidRDefault="00693D41" w:rsidP="00693D41">
      <w:pPr>
        <w:jc w:val="both"/>
        <w:rPr>
          <w:rFonts w:ascii="Times New Roman" w:eastAsia="Times New Roman" w:hAnsi="Times New Roman" w:cs="Times New Roman"/>
          <w:b/>
          <w:sz w:val="24"/>
          <w:szCs w:val="24"/>
          <w:u w:val="single"/>
          <w:lang w:val="sr-Cyrl-CS"/>
        </w:rPr>
      </w:pPr>
    </w:p>
    <w:p w14:paraId="16573B32" w14:textId="072F3077" w:rsidR="00903DE8" w:rsidRDefault="00693D41" w:rsidP="00693D41">
      <w:pPr>
        <w:jc w:val="both"/>
        <w:rPr>
          <w:rFonts w:ascii="Times New Roman" w:eastAsia="Times New Roman" w:hAnsi="Times New Roman" w:cs="Times New Roman"/>
          <w:sz w:val="24"/>
          <w:szCs w:val="24"/>
          <w:lang w:val="sr-Cyrl-CS"/>
        </w:rPr>
      </w:pPr>
      <w:r w:rsidRPr="00693D41">
        <w:rPr>
          <w:rFonts w:ascii="Times New Roman" w:eastAsia="Times New Roman" w:hAnsi="Times New Roman" w:cs="Times New Roman"/>
          <w:b/>
          <w:sz w:val="24"/>
          <w:szCs w:val="24"/>
          <w:lang w:val="sr-Cyrl-CS"/>
        </w:rPr>
        <w:t xml:space="preserve">1. </w:t>
      </w:r>
      <w:r w:rsidR="00903DE8" w:rsidRPr="00693D41">
        <w:rPr>
          <w:rFonts w:ascii="Times New Roman" w:eastAsia="Times New Roman" w:hAnsi="Times New Roman" w:cs="Times New Roman"/>
          <w:sz w:val="24"/>
          <w:szCs w:val="24"/>
          <w:lang w:val="sr-Cyrl-CS"/>
        </w:rPr>
        <w:t>Понуђач</w:t>
      </w:r>
      <w:r w:rsidR="00903DE8" w:rsidRPr="00903DE8">
        <w:rPr>
          <w:rFonts w:ascii="Times New Roman" w:eastAsia="Times New Roman" w:hAnsi="Times New Roman" w:cs="Times New Roman"/>
          <w:sz w:val="24"/>
          <w:szCs w:val="24"/>
          <w:lang w:val="sr-Cyrl-CS"/>
        </w:rPr>
        <w:t xml:space="preserve"> мора да обезбеди сву неопходну механизацију и </w:t>
      </w:r>
      <w:r w:rsidR="00AA2E4C">
        <w:rPr>
          <w:rFonts w:ascii="Times New Roman" w:eastAsia="Times New Roman" w:hAnsi="Times New Roman" w:cs="Times New Roman"/>
          <w:sz w:val="24"/>
          <w:szCs w:val="24"/>
          <w:lang w:val="sr-Cyrl-CS"/>
        </w:rPr>
        <w:t xml:space="preserve">опрему за несметану реализацију </w:t>
      </w:r>
      <w:r w:rsidR="00903DE8" w:rsidRPr="00903DE8">
        <w:rPr>
          <w:rFonts w:ascii="Times New Roman" w:eastAsia="Times New Roman" w:hAnsi="Times New Roman" w:cs="Times New Roman"/>
          <w:sz w:val="24"/>
          <w:szCs w:val="24"/>
          <w:lang w:val="sr-Cyrl-CS"/>
        </w:rPr>
        <w:t xml:space="preserve">уговора. </w:t>
      </w:r>
    </w:p>
    <w:p w14:paraId="2D26CBEB" w14:textId="0A017C8B" w:rsidR="00646E20" w:rsidRDefault="00693D41" w:rsidP="00693D41">
      <w:pPr>
        <w:jc w:val="both"/>
        <w:rPr>
          <w:rFonts w:ascii="Times New Roman" w:eastAsia="Times New Roman" w:hAnsi="Times New Roman" w:cs="Times New Roman"/>
          <w:sz w:val="24"/>
          <w:szCs w:val="24"/>
          <w:lang w:val="sr-Cyrl-CS"/>
        </w:rPr>
      </w:pPr>
      <w:r w:rsidRPr="003419AB">
        <w:rPr>
          <w:rFonts w:ascii="Times New Roman" w:eastAsia="Times New Roman" w:hAnsi="Times New Roman" w:cs="Times New Roman"/>
          <w:b/>
          <w:i/>
          <w:sz w:val="24"/>
          <w:lang w:val="sr-Latn-CS"/>
        </w:rPr>
        <w:t>Напомена:</w:t>
      </w:r>
      <w:r w:rsidRPr="003419AB">
        <w:rPr>
          <w:rFonts w:ascii="Times New Roman" w:eastAsia="Times New Roman" w:hAnsi="Times New Roman" w:cs="Times New Roman"/>
          <w:bCs/>
          <w:i/>
          <w:iCs/>
          <w:sz w:val="24"/>
          <w:lang w:val="sr-Cyrl-RS"/>
        </w:rPr>
        <w:t xml:space="preserve"> </w:t>
      </w:r>
      <w:r w:rsidR="00646E20" w:rsidRPr="00646E20">
        <w:rPr>
          <w:rFonts w:ascii="Times New Roman" w:eastAsia="Times New Roman" w:hAnsi="Times New Roman" w:cs="Times New Roman"/>
          <w:sz w:val="24"/>
          <w:szCs w:val="24"/>
          <w:lang w:val="sr-Cyrl-CS"/>
        </w:rPr>
        <w:t xml:space="preserve">Овај услов </w:t>
      </w:r>
      <w:r w:rsidR="00BC775A">
        <w:rPr>
          <w:rFonts w:ascii="Times New Roman" w:eastAsia="Times New Roman" w:hAnsi="Times New Roman" w:cs="Times New Roman"/>
          <w:sz w:val="24"/>
          <w:szCs w:val="24"/>
          <w:lang w:val="sr-Cyrl-CS"/>
        </w:rPr>
        <w:t>група понуђача</w:t>
      </w:r>
      <w:r w:rsidR="00646E20" w:rsidRPr="00646E20">
        <w:rPr>
          <w:rFonts w:ascii="Times New Roman" w:eastAsia="Times New Roman" w:hAnsi="Times New Roman" w:cs="Times New Roman"/>
          <w:sz w:val="24"/>
          <w:szCs w:val="24"/>
          <w:lang w:val="sr-Cyrl-CS"/>
        </w:rPr>
        <w:t xml:space="preserve"> испуњава у целини.</w:t>
      </w:r>
    </w:p>
    <w:p w14:paraId="05CCCA3E" w14:textId="42C403EE" w:rsidR="00693D41" w:rsidRDefault="00693D41" w:rsidP="00693D41">
      <w:pPr>
        <w:jc w:val="both"/>
        <w:rPr>
          <w:rFonts w:ascii="Times New Roman" w:eastAsia="Times New Roman" w:hAnsi="Times New Roman" w:cs="Times New Roman"/>
          <w:sz w:val="24"/>
          <w:szCs w:val="24"/>
          <w:lang w:val="sr-Cyrl-CS"/>
        </w:rPr>
      </w:pPr>
      <w:r w:rsidRPr="00693D41">
        <w:rPr>
          <w:rFonts w:ascii="Times New Roman" w:eastAsia="Times New Roman" w:hAnsi="Times New Roman" w:cs="Times New Roman"/>
          <w:b/>
          <w:i/>
          <w:sz w:val="24"/>
          <w:szCs w:val="24"/>
          <w:u w:val="single"/>
          <w:lang w:val="sr-Cyrl-CS"/>
        </w:rPr>
        <w:t>Доказ:</w:t>
      </w:r>
      <w:r>
        <w:rPr>
          <w:rFonts w:ascii="Times New Roman" w:eastAsia="Times New Roman" w:hAnsi="Times New Roman" w:cs="Times New Roman"/>
          <w:sz w:val="24"/>
          <w:szCs w:val="24"/>
          <w:lang w:val="sr-Cyrl-CS"/>
        </w:rPr>
        <w:t xml:space="preserve"> </w:t>
      </w:r>
      <w:r w:rsidRPr="00693D41">
        <w:rPr>
          <w:rFonts w:ascii="Times New Roman" w:eastAsia="Times New Roman" w:hAnsi="Times New Roman" w:cs="Times New Roman"/>
          <w:sz w:val="24"/>
          <w:szCs w:val="24"/>
          <w:lang w:val="sr-Cyrl-CS"/>
        </w:rPr>
        <w:t>Понуђач</w:t>
      </w:r>
      <w:r w:rsidR="00BC775A">
        <w:rPr>
          <w:rFonts w:ascii="Times New Roman" w:eastAsia="Times New Roman" w:hAnsi="Times New Roman" w:cs="Times New Roman"/>
          <w:sz w:val="24"/>
          <w:szCs w:val="24"/>
          <w:lang w:val="sr-Cyrl-CS"/>
        </w:rPr>
        <w:t xml:space="preserve"> је дужан да достави</w:t>
      </w:r>
      <w:r w:rsidR="00312E22">
        <w:rPr>
          <w:rFonts w:ascii="Times New Roman" w:eastAsia="Times New Roman" w:hAnsi="Times New Roman" w:cs="Times New Roman"/>
          <w:sz w:val="24"/>
          <w:szCs w:val="24"/>
          <w:lang w:val="sr-Cyrl-CS"/>
        </w:rPr>
        <w:t xml:space="preserve"> </w:t>
      </w:r>
      <w:r w:rsidR="00312E22" w:rsidRPr="00D97352">
        <w:rPr>
          <w:rFonts w:ascii="Times New Roman" w:eastAsia="Times New Roman" w:hAnsi="Times New Roman" w:cs="Times New Roman"/>
          <w:b/>
          <w:sz w:val="24"/>
          <w:szCs w:val="24"/>
          <w:lang w:val="sr-Cyrl-CS"/>
        </w:rPr>
        <w:t xml:space="preserve">Образац </w:t>
      </w:r>
      <w:r w:rsidR="00D65487">
        <w:rPr>
          <w:rFonts w:ascii="Times New Roman" w:eastAsia="Times New Roman" w:hAnsi="Times New Roman" w:cs="Times New Roman"/>
          <w:b/>
          <w:sz w:val="24"/>
          <w:szCs w:val="24"/>
          <w:lang w:val="sr-Cyrl-CS"/>
        </w:rPr>
        <w:t>8</w:t>
      </w:r>
      <w:r w:rsidR="00D97352">
        <w:rPr>
          <w:rFonts w:ascii="Times New Roman" w:eastAsia="Times New Roman" w:hAnsi="Times New Roman" w:cs="Times New Roman"/>
          <w:sz w:val="24"/>
          <w:szCs w:val="24"/>
          <w:lang w:val="sr-Cyrl-CS"/>
        </w:rPr>
        <w:t xml:space="preserve"> </w:t>
      </w:r>
      <w:r w:rsidRPr="00D97352">
        <w:rPr>
          <w:rFonts w:ascii="Times New Roman" w:eastAsia="Times New Roman" w:hAnsi="Times New Roman" w:cs="Times New Roman"/>
          <w:sz w:val="24"/>
          <w:szCs w:val="24"/>
          <w:lang w:val="sr-Cyrl-CS"/>
        </w:rPr>
        <w:t>–</w:t>
      </w:r>
      <w:r w:rsidR="00D97352">
        <w:rPr>
          <w:rFonts w:ascii="Times New Roman" w:eastAsia="Times New Roman" w:hAnsi="Times New Roman" w:cs="Times New Roman"/>
          <w:sz w:val="24"/>
          <w:szCs w:val="24"/>
          <w:lang w:val="sr-Cyrl-CS"/>
        </w:rPr>
        <w:t xml:space="preserve"> </w:t>
      </w:r>
      <w:r w:rsidRPr="00D97352">
        <w:rPr>
          <w:rFonts w:ascii="Times New Roman" w:eastAsia="Times New Roman" w:hAnsi="Times New Roman" w:cs="Times New Roman"/>
          <w:sz w:val="24"/>
          <w:szCs w:val="24"/>
          <w:lang w:val="sr-Cyrl-CS"/>
        </w:rPr>
        <w:t>Изјава</w:t>
      </w:r>
      <w:r w:rsidRPr="00693D41">
        <w:rPr>
          <w:rFonts w:ascii="Times New Roman" w:eastAsia="Times New Roman" w:hAnsi="Times New Roman" w:cs="Times New Roman"/>
          <w:sz w:val="24"/>
          <w:szCs w:val="24"/>
          <w:lang w:val="sr-Cyrl-CS"/>
        </w:rPr>
        <w:t xml:space="preserve"> о поседо</w:t>
      </w:r>
      <w:r>
        <w:rPr>
          <w:rFonts w:ascii="Times New Roman" w:eastAsia="Times New Roman" w:hAnsi="Times New Roman" w:cs="Times New Roman"/>
          <w:sz w:val="24"/>
          <w:szCs w:val="24"/>
          <w:lang w:val="sr-Cyrl-CS"/>
        </w:rPr>
        <w:t>вању/изнајмљивању механизације и</w:t>
      </w:r>
      <w:r w:rsidRPr="00693D41">
        <w:rPr>
          <w:rFonts w:ascii="Times New Roman" w:eastAsia="Times New Roman" w:hAnsi="Times New Roman" w:cs="Times New Roman"/>
          <w:sz w:val="24"/>
          <w:szCs w:val="24"/>
          <w:lang w:val="sr-Cyrl-CS"/>
        </w:rPr>
        <w:t xml:space="preserve"> опреме.</w:t>
      </w:r>
    </w:p>
    <w:p w14:paraId="4D15A308" w14:textId="77777777" w:rsidR="00EA3D13" w:rsidRDefault="00EA3D13" w:rsidP="00693D41">
      <w:pPr>
        <w:jc w:val="both"/>
        <w:rPr>
          <w:rFonts w:ascii="Times New Roman" w:eastAsia="Times New Roman" w:hAnsi="Times New Roman" w:cs="Times New Roman"/>
          <w:sz w:val="24"/>
          <w:szCs w:val="24"/>
          <w:lang w:val="sr-Cyrl-CS"/>
        </w:rPr>
      </w:pPr>
    </w:p>
    <w:p w14:paraId="473EC7FA" w14:textId="0160BC08" w:rsidR="00646E20" w:rsidRDefault="00693D41" w:rsidP="00693D41">
      <w:pPr>
        <w:jc w:val="both"/>
        <w:rPr>
          <w:rFonts w:ascii="Times New Roman" w:eastAsia="Times New Roman" w:hAnsi="Times New Roman" w:cs="Times New Roman"/>
          <w:sz w:val="24"/>
          <w:szCs w:val="24"/>
          <w:lang w:val="sr-Cyrl-CS"/>
        </w:rPr>
      </w:pPr>
      <w:r w:rsidRPr="00693D41">
        <w:rPr>
          <w:rFonts w:ascii="Times New Roman" w:eastAsia="Times New Roman" w:hAnsi="Times New Roman" w:cs="Times New Roman"/>
          <w:b/>
          <w:sz w:val="24"/>
          <w:szCs w:val="24"/>
          <w:lang w:val="sr-Cyrl-CS"/>
        </w:rPr>
        <w:t>2.</w:t>
      </w:r>
      <w:r>
        <w:rPr>
          <w:rFonts w:ascii="Times New Roman" w:eastAsia="Times New Roman" w:hAnsi="Times New Roman" w:cs="Times New Roman"/>
          <w:sz w:val="24"/>
          <w:szCs w:val="24"/>
          <w:lang w:val="sr-Cyrl-CS"/>
        </w:rPr>
        <w:t xml:space="preserve"> </w:t>
      </w:r>
      <w:r w:rsidR="00646E20" w:rsidRPr="00646E20">
        <w:rPr>
          <w:rFonts w:ascii="Times New Roman" w:eastAsia="Times New Roman" w:hAnsi="Times New Roman" w:cs="Times New Roman"/>
          <w:sz w:val="24"/>
          <w:szCs w:val="24"/>
          <w:lang w:val="sr-Cyrl-CS"/>
        </w:rPr>
        <w:t>Понуђач мора да поседује следећи важећи сертификат у области грађевине:</w:t>
      </w:r>
    </w:p>
    <w:p w14:paraId="011ED000" w14:textId="694414B6" w:rsidR="00646E20" w:rsidRDefault="00646E20" w:rsidP="00AA2E4C">
      <w:pPr>
        <w:ind w:firstLine="567"/>
        <w:jc w:val="both"/>
        <w:rPr>
          <w:rFonts w:ascii="Times New Roman" w:eastAsia="Times New Roman" w:hAnsi="Times New Roman" w:cs="Times New Roman"/>
          <w:b/>
          <w:sz w:val="24"/>
          <w:szCs w:val="24"/>
          <w:lang w:val="sr-Cyrl-CS"/>
        </w:rPr>
      </w:pPr>
      <w:r w:rsidRPr="00EA3D13">
        <w:rPr>
          <w:rFonts w:ascii="Times New Roman" w:eastAsia="Times New Roman" w:hAnsi="Times New Roman" w:cs="Times New Roman"/>
          <w:b/>
          <w:sz w:val="24"/>
          <w:szCs w:val="24"/>
          <w:lang w:val="sr-Cyrl-CS"/>
        </w:rPr>
        <w:t>ИСО 9001 - Систем управљања квалитетом</w:t>
      </w:r>
    </w:p>
    <w:p w14:paraId="1AD103F7" w14:textId="770146A1" w:rsidR="00EA3D13" w:rsidRDefault="00441C6D" w:rsidP="00441C6D">
      <w:pPr>
        <w:jc w:val="both"/>
        <w:rPr>
          <w:rFonts w:ascii="Times New Roman" w:eastAsia="Times New Roman" w:hAnsi="Times New Roman" w:cs="Times New Roman"/>
          <w:b/>
          <w:sz w:val="24"/>
          <w:szCs w:val="24"/>
          <w:lang w:val="sr-Cyrl-CS"/>
        </w:rPr>
      </w:pPr>
      <w:r w:rsidRPr="003419AB">
        <w:rPr>
          <w:rFonts w:ascii="Times New Roman" w:eastAsia="Times New Roman" w:hAnsi="Times New Roman" w:cs="Times New Roman"/>
          <w:b/>
          <w:i/>
          <w:sz w:val="24"/>
          <w:lang w:val="sr-Latn-CS"/>
        </w:rPr>
        <w:t>Напомена:</w:t>
      </w:r>
      <w:r w:rsidRPr="00441C6D">
        <w:t xml:space="preserve"> </w:t>
      </w:r>
      <w:r w:rsidRPr="00646E20">
        <w:rPr>
          <w:rFonts w:ascii="Times New Roman" w:eastAsia="Times New Roman" w:hAnsi="Times New Roman" w:cs="Times New Roman"/>
          <w:sz w:val="24"/>
          <w:szCs w:val="24"/>
          <w:lang w:val="sr-Cyrl-CS"/>
        </w:rPr>
        <w:t xml:space="preserve">Овај услов </w:t>
      </w:r>
      <w:r w:rsidR="00BC775A">
        <w:rPr>
          <w:rFonts w:ascii="Times New Roman" w:eastAsia="Times New Roman" w:hAnsi="Times New Roman" w:cs="Times New Roman"/>
          <w:sz w:val="24"/>
          <w:szCs w:val="24"/>
          <w:lang w:val="sr-Cyrl-CS"/>
        </w:rPr>
        <w:t>група понуђача</w:t>
      </w:r>
      <w:r w:rsidRPr="00646E20">
        <w:rPr>
          <w:rFonts w:ascii="Times New Roman" w:eastAsia="Times New Roman" w:hAnsi="Times New Roman" w:cs="Times New Roman"/>
          <w:sz w:val="24"/>
          <w:szCs w:val="24"/>
          <w:lang w:val="sr-Cyrl-CS"/>
        </w:rPr>
        <w:t xml:space="preserve"> испуњава у целини.</w:t>
      </w:r>
      <w:r w:rsidRPr="00441C6D">
        <w:t xml:space="preserve"> </w:t>
      </w:r>
      <w:r w:rsidRPr="00441C6D">
        <w:rPr>
          <w:rFonts w:ascii="Times New Roman" w:eastAsia="Times New Roman" w:hAnsi="Times New Roman" w:cs="Times New Roman"/>
          <w:sz w:val="24"/>
          <w:szCs w:val="24"/>
          <w:lang w:val="sr-Cyrl-CS"/>
        </w:rPr>
        <w:t xml:space="preserve">Понуђач, односно </w:t>
      </w:r>
      <w:r w:rsidR="00BC775A">
        <w:rPr>
          <w:rFonts w:ascii="Times New Roman" w:eastAsia="Times New Roman" w:hAnsi="Times New Roman" w:cs="Times New Roman"/>
          <w:sz w:val="24"/>
          <w:szCs w:val="24"/>
          <w:lang w:val="sr-Cyrl-CS"/>
        </w:rPr>
        <w:t>група понуђача</w:t>
      </w:r>
      <w:r w:rsidRPr="00441C6D">
        <w:rPr>
          <w:rFonts w:ascii="Times New Roman" w:eastAsia="Times New Roman" w:hAnsi="Times New Roman" w:cs="Times New Roman"/>
          <w:sz w:val="24"/>
          <w:szCs w:val="24"/>
          <w:lang w:val="sr-Cyrl-CS"/>
        </w:rPr>
        <w:t>, не може да испуни наведени квалификациони критеријум преко Подиз</w:t>
      </w:r>
      <w:r>
        <w:rPr>
          <w:rFonts w:ascii="Times New Roman" w:eastAsia="Times New Roman" w:hAnsi="Times New Roman" w:cs="Times New Roman"/>
          <w:sz w:val="24"/>
          <w:szCs w:val="24"/>
          <w:lang w:val="sr-Cyrl-CS"/>
        </w:rPr>
        <w:t>в</w:t>
      </w:r>
      <w:r w:rsidRPr="00441C6D">
        <w:rPr>
          <w:rFonts w:ascii="Times New Roman" w:eastAsia="Times New Roman" w:hAnsi="Times New Roman" w:cs="Times New Roman"/>
          <w:sz w:val="24"/>
          <w:szCs w:val="24"/>
          <w:lang w:val="sr-Cyrl-CS"/>
        </w:rPr>
        <w:t>ођача.</w:t>
      </w:r>
    </w:p>
    <w:p w14:paraId="32C71117" w14:textId="67D514A7" w:rsidR="00EA3D13" w:rsidRDefault="00441C6D" w:rsidP="00441C6D">
      <w:pPr>
        <w:jc w:val="both"/>
        <w:rPr>
          <w:rFonts w:ascii="Times New Roman" w:eastAsia="Times New Roman" w:hAnsi="Times New Roman" w:cs="Times New Roman"/>
          <w:b/>
          <w:sz w:val="24"/>
          <w:szCs w:val="24"/>
          <w:lang w:val="sr-Cyrl-CS"/>
        </w:rPr>
      </w:pPr>
      <w:r w:rsidRPr="00693D41">
        <w:rPr>
          <w:rFonts w:ascii="Times New Roman" w:eastAsia="Times New Roman" w:hAnsi="Times New Roman" w:cs="Times New Roman"/>
          <w:b/>
          <w:i/>
          <w:sz w:val="24"/>
          <w:szCs w:val="24"/>
          <w:u w:val="single"/>
          <w:lang w:val="sr-Cyrl-CS"/>
        </w:rPr>
        <w:t>Доказ:</w:t>
      </w:r>
      <w:r>
        <w:rPr>
          <w:rFonts w:ascii="Times New Roman" w:eastAsia="Times New Roman" w:hAnsi="Times New Roman" w:cs="Times New Roman"/>
          <w:b/>
          <w:i/>
          <w:sz w:val="24"/>
          <w:szCs w:val="24"/>
          <w:u w:val="single"/>
          <w:lang w:val="sr-Cyrl-CS"/>
        </w:rPr>
        <w:t xml:space="preserve"> </w:t>
      </w:r>
      <w:r w:rsidRPr="00441C6D">
        <w:rPr>
          <w:rFonts w:ascii="Times New Roman" w:eastAsia="Times New Roman" w:hAnsi="Times New Roman" w:cs="Times New Roman"/>
          <w:sz w:val="24"/>
          <w:szCs w:val="24"/>
          <w:lang w:val="sr-Cyrl-CS"/>
        </w:rPr>
        <w:t>Фотокопија захтеваног сертификата</w:t>
      </w:r>
      <w:r>
        <w:rPr>
          <w:rFonts w:ascii="Times New Roman" w:eastAsia="Times New Roman" w:hAnsi="Times New Roman" w:cs="Times New Roman"/>
          <w:sz w:val="24"/>
          <w:szCs w:val="24"/>
          <w:lang w:val="sr-Cyrl-CS"/>
        </w:rPr>
        <w:t>.</w:t>
      </w:r>
    </w:p>
    <w:p w14:paraId="19E75DEC" w14:textId="77777777" w:rsidR="00EA3D13" w:rsidRDefault="00EA3D13" w:rsidP="00AA2E4C">
      <w:pPr>
        <w:ind w:firstLine="567"/>
        <w:jc w:val="both"/>
        <w:rPr>
          <w:rFonts w:ascii="Times New Roman" w:eastAsia="Times New Roman" w:hAnsi="Times New Roman" w:cs="Times New Roman"/>
          <w:b/>
          <w:sz w:val="24"/>
          <w:szCs w:val="24"/>
          <w:lang w:val="sr-Cyrl-CS"/>
        </w:rPr>
      </w:pPr>
    </w:p>
    <w:p w14:paraId="5A653D06" w14:textId="77777777" w:rsidR="00E73BF0" w:rsidRDefault="00E73BF0"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72FCDC46"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699B6AD4"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0A5E3B88"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5C1E9530"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1C4E48E7"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024F8011"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3EF0BDDB"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34B03E72"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68587B9F"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258B654B"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6FB9C29D"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446BEF1B"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7BC0B233"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2A81551A"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3EAA829D"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2E619568"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70AD7E7C"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2657FD16" w14:textId="77777777" w:rsidR="002F1F76" w:rsidRDefault="002F1F7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6A943647" w14:textId="77777777" w:rsidR="00BD1016" w:rsidRDefault="00BD1016"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5A1EB2C6" w14:textId="77777777" w:rsidR="00856B44" w:rsidRDefault="00856B44"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2B3C0EEF" w14:textId="5BF9C84E" w:rsidR="00EA3D13" w:rsidRPr="00BC775A" w:rsidRDefault="00E73BF0"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r w:rsidRPr="00BC775A">
        <w:rPr>
          <w:rFonts w:ascii="Times New Roman" w:eastAsia="Times New Roman" w:hAnsi="Times New Roman" w:cs="Times New Roman"/>
          <w:b/>
          <w:bCs/>
          <w:iCs/>
          <w:color w:val="000000" w:themeColor="text1"/>
          <w:sz w:val="24"/>
          <w:szCs w:val="24"/>
          <w:lang w:val="sr-Cyrl-RS" w:eastAsia="ja-JP"/>
        </w:rPr>
        <w:t>НАПОМЕНЕ</w:t>
      </w:r>
      <w:r w:rsidR="00EA3D13" w:rsidRPr="00BC775A">
        <w:rPr>
          <w:rFonts w:ascii="Times New Roman" w:eastAsia="Times New Roman" w:hAnsi="Times New Roman" w:cs="Times New Roman"/>
          <w:b/>
          <w:bCs/>
          <w:iCs/>
          <w:color w:val="000000" w:themeColor="text1"/>
          <w:sz w:val="24"/>
          <w:szCs w:val="24"/>
          <w:lang w:val="sr-Cyrl-RS" w:eastAsia="ja-JP"/>
        </w:rPr>
        <w:t>:</w:t>
      </w:r>
    </w:p>
    <w:p w14:paraId="183F9A84" w14:textId="77777777" w:rsidR="00EA3D13" w:rsidRPr="00BC775A" w:rsidRDefault="00EA3D13" w:rsidP="00EA3D13">
      <w:pPr>
        <w:spacing w:after="0" w:line="240" w:lineRule="auto"/>
        <w:jc w:val="both"/>
        <w:rPr>
          <w:rFonts w:ascii="Times New Roman" w:eastAsia="Times New Roman" w:hAnsi="Times New Roman" w:cs="Times New Roman"/>
          <w:b/>
          <w:bCs/>
          <w:iCs/>
          <w:color w:val="000000" w:themeColor="text1"/>
          <w:sz w:val="24"/>
          <w:szCs w:val="24"/>
          <w:lang w:val="sr-Cyrl-RS" w:eastAsia="ja-JP"/>
        </w:rPr>
      </w:pPr>
    </w:p>
    <w:p w14:paraId="1E5877D3" w14:textId="77777777" w:rsidR="00CA0E24" w:rsidRPr="00BC775A" w:rsidRDefault="00CA0E24" w:rsidP="00E73BF0">
      <w:pPr>
        <w:suppressAutoHyphens/>
        <w:spacing w:after="0"/>
        <w:jc w:val="both"/>
        <w:rPr>
          <w:rFonts w:ascii="Times New Roman" w:eastAsia="Times New Roman" w:hAnsi="Times New Roman" w:cs="Times New Roman"/>
          <w:b/>
          <w:sz w:val="24"/>
          <w:szCs w:val="24"/>
          <w:lang w:eastAsia="ar-SA"/>
        </w:rPr>
      </w:pPr>
    </w:p>
    <w:p w14:paraId="6F2915C5" w14:textId="11DEB2FC" w:rsidR="00E73BF0" w:rsidRPr="00BC775A" w:rsidRDefault="00E73BF0" w:rsidP="00E73BF0">
      <w:pPr>
        <w:tabs>
          <w:tab w:val="left" w:pos="1890"/>
          <w:tab w:val="left" w:pos="2250"/>
          <w:tab w:val="left" w:pos="2610"/>
        </w:tabs>
        <w:suppressAutoHyphens/>
        <w:autoSpaceDE w:val="0"/>
        <w:autoSpaceDN w:val="0"/>
        <w:spacing w:after="0" w:line="240" w:lineRule="auto"/>
        <w:jc w:val="both"/>
        <w:rPr>
          <w:rFonts w:ascii="Times New Roman" w:eastAsia="Arial" w:hAnsi="Times New Roman" w:cs="Times New Roman"/>
          <w:b/>
          <w:bCs/>
          <w:kern w:val="3"/>
          <w:sz w:val="24"/>
          <w:szCs w:val="24"/>
          <w:lang w:eastAsia="zh-CN"/>
        </w:rPr>
      </w:pPr>
      <w:r w:rsidRPr="00BC775A">
        <w:rPr>
          <w:rFonts w:ascii="Times New Roman" w:eastAsia="Arial" w:hAnsi="Times New Roman" w:cs="Times New Roman"/>
          <w:b/>
          <w:bCs/>
          <w:kern w:val="3"/>
          <w:sz w:val="24"/>
          <w:szCs w:val="24"/>
          <w:lang w:eastAsia="zh-CN"/>
        </w:rPr>
        <w:t xml:space="preserve">Уколико понуђач подноси понуду за више партија  мора доказати да располаже са свим капацитетима (пословни, кадровски и технички) у предвиђеним додатним </w:t>
      </w:r>
      <w:r w:rsidRPr="00BC775A">
        <w:rPr>
          <w:rFonts w:ascii="Times New Roman" w:eastAsia="Arial" w:hAnsi="Times New Roman" w:cs="Times New Roman"/>
          <w:b/>
          <w:bCs/>
          <w:kern w:val="3"/>
          <w:sz w:val="24"/>
          <w:szCs w:val="24"/>
          <w:lang w:eastAsia="zh-CN"/>
        </w:rPr>
        <w:lastRenderedPageBreak/>
        <w:t>условима за сваку партију појединачно, односно неће бити признато достављање истих доказа за више партија.</w:t>
      </w:r>
    </w:p>
    <w:p w14:paraId="6894D894" w14:textId="77777777" w:rsidR="00F50095" w:rsidRPr="00BC775A" w:rsidRDefault="00F50095" w:rsidP="00F50095">
      <w:pPr>
        <w:spacing w:after="120" w:line="240" w:lineRule="auto"/>
        <w:ind w:right="23"/>
        <w:jc w:val="both"/>
        <w:rPr>
          <w:rFonts w:ascii="Times New Roman" w:eastAsia="TimesNewRomanPSMT" w:hAnsi="Times New Roman" w:cs="Times New Roman"/>
          <w:b/>
          <w:bCs/>
          <w:iCs/>
          <w:noProof/>
          <w:color w:val="000000" w:themeColor="text1"/>
          <w:spacing w:val="-1"/>
          <w:sz w:val="24"/>
          <w:szCs w:val="24"/>
          <w:lang w:val="ru-RU" w:eastAsia="ar-SA"/>
        </w:rPr>
      </w:pPr>
    </w:p>
    <w:p w14:paraId="135F45E9" w14:textId="0C649CA8" w:rsidR="00EA3D13" w:rsidRPr="00BC775A" w:rsidRDefault="00F92EA5" w:rsidP="00F50095">
      <w:pPr>
        <w:spacing w:after="120" w:line="240" w:lineRule="auto"/>
        <w:ind w:right="23"/>
        <w:jc w:val="both"/>
        <w:rPr>
          <w:rFonts w:ascii="Times New Roman" w:eastAsia="TimesNewRomanPSMT" w:hAnsi="Times New Roman" w:cs="Times New Roman"/>
          <w:b/>
          <w:bCs/>
          <w:iCs/>
          <w:noProof/>
          <w:color w:val="000000" w:themeColor="text1"/>
          <w:spacing w:val="-1"/>
          <w:sz w:val="24"/>
          <w:szCs w:val="24"/>
          <w:lang w:val="ru-RU" w:eastAsia="ar-SA"/>
        </w:rPr>
      </w:pPr>
      <w:r w:rsidRPr="00BC775A">
        <w:rPr>
          <w:rFonts w:ascii="Times New Roman" w:eastAsia="TimesNewRomanPSMT" w:hAnsi="Times New Roman" w:cs="Times New Roman"/>
          <w:b/>
          <w:bCs/>
          <w:iCs/>
          <w:noProof/>
          <w:color w:val="000000" w:themeColor="text1"/>
          <w:spacing w:val="-1"/>
          <w:sz w:val="24"/>
          <w:szCs w:val="24"/>
          <w:lang w:val="ru-RU" w:eastAsia="ar-SA"/>
        </w:rPr>
        <w:t>Наручилац може пре</w:t>
      </w:r>
      <w:r w:rsidR="00EA3D13" w:rsidRPr="00BC775A">
        <w:rPr>
          <w:rFonts w:ascii="Times New Roman" w:eastAsia="TimesNewRomanPSMT" w:hAnsi="Times New Roman" w:cs="Times New Roman"/>
          <w:b/>
          <w:bCs/>
          <w:iCs/>
          <w:noProof/>
          <w:color w:val="000000" w:themeColor="text1"/>
          <w:spacing w:val="-1"/>
          <w:sz w:val="24"/>
          <w:szCs w:val="24"/>
          <w:lang w:val="ru-RU" w:eastAsia="ar-SA"/>
        </w:rPr>
        <w:t xml:space="preserve">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14:paraId="4345A60F" w14:textId="0E58770B" w:rsidR="0044125E" w:rsidRPr="00BC775A" w:rsidRDefault="00EA3D13" w:rsidP="00CA0E24">
      <w:pPr>
        <w:pStyle w:val="ListParagraph"/>
        <w:spacing w:after="200" w:line="276" w:lineRule="auto"/>
        <w:ind w:left="0"/>
        <w:rPr>
          <w:rFonts w:eastAsia="Calibri" w:cs="Times New Roman"/>
          <w:b/>
          <w:noProof/>
          <w:color w:val="000000" w:themeColor="text1"/>
          <w:sz w:val="24"/>
          <w:lang w:val="sr-Cyrl-RS"/>
        </w:rPr>
      </w:pPr>
      <w:r w:rsidRPr="00BC775A">
        <w:rPr>
          <w:rFonts w:eastAsia="Calibri" w:cs="Times New Roman"/>
          <w:b/>
          <w:noProof/>
          <w:color w:val="000000" w:themeColor="text1"/>
          <w:sz w:val="24"/>
          <w:lang w:val="ru-RU"/>
        </w:rPr>
        <w:t xml:space="preserve">Уколико </w:t>
      </w:r>
      <w:r w:rsidRPr="00BC775A">
        <w:rPr>
          <w:rFonts w:eastAsia="Calibri" w:cs="Times New Roman"/>
          <w:b/>
          <w:noProof/>
          <w:color w:val="000000" w:themeColor="text1"/>
          <w:sz w:val="24"/>
          <w:lang w:val="sr-Cyrl-RS"/>
        </w:rPr>
        <w:t>п</w:t>
      </w:r>
      <w:r w:rsidRPr="00BC775A">
        <w:rPr>
          <w:rFonts w:eastAsia="Calibri" w:cs="Times New Roman"/>
          <w:b/>
          <w:noProof/>
          <w:color w:val="000000" w:themeColor="text1"/>
          <w:sz w:val="24"/>
          <w:lang w:val="ru-RU"/>
        </w:rPr>
        <w:t>онуђач у остављеном, примереном року који не може бити краћи од 5 дана од дана пријема писменог позива Наручиоца, не достави на увид горенаведене доказе, Наручилац ће његову понуду одбити као неприхватљиву</w:t>
      </w:r>
      <w:r w:rsidRPr="00BC775A">
        <w:rPr>
          <w:rFonts w:eastAsia="Calibri" w:cs="Times New Roman"/>
          <w:b/>
          <w:noProof/>
          <w:color w:val="000000" w:themeColor="text1"/>
          <w:sz w:val="24"/>
          <w:lang w:val="sr-Cyrl-RS"/>
        </w:rPr>
        <w:t>.</w:t>
      </w:r>
    </w:p>
    <w:p w14:paraId="66B4C3FA" w14:textId="77777777" w:rsidR="00A52A8C" w:rsidRPr="00545B04" w:rsidRDefault="00CA0E24" w:rsidP="00CA0E24">
      <w:pPr>
        <w:spacing w:after="120" w:line="240" w:lineRule="auto"/>
        <w:ind w:right="23" w:hanging="8"/>
        <w:jc w:val="both"/>
        <w:rPr>
          <w:rFonts w:ascii="Times New Roman" w:eastAsia="TimesNewRomanPSMT" w:hAnsi="Times New Roman" w:cs="Times New Roman"/>
          <w:b/>
          <w:bCs/>
          <w:iCs/>
          <w:noProof/>
          <w:color w:val="000000" w:themeColor="text1"/>
          <w:spacing w:val="-1"/>
          <w:sz w:val="24"/>
          <w:szCs w:val="24"/>
          <w:lang w:val="ru-RU" w:eastAsia="ar-SA"/>
        </w:rPr>
      </w:pPr>
      <w:r w:rsidRPr="00545B04">
        <w:rPr>
          <w:rFonts w:ascii="Times New Roman" w:eastAsia="TimesNewRomanPSMT" w:hAnsi="Times New Roman" w:cs="Times New Roman"/>
          <w:b/>
          <w:bCs/>
          <w:iCs/>
          <w:noProof/>
          <w:color w:val="000000" w:themeColor="text1"/>
          <w:spacing w:val="-1"/>
          <w:sz w:val="24"/>
          <w:szCs w:val="24"/>
          <w:lang w:val="ru-RU" w:eastAsia="ar-SA"/>
        </w:rPr>
        <w:t xml:space="preserve">Сви обрасци морају бити потписани од стране овлашћеног лица </w:t>
      </w:r>
      <w:r w:rsidRPr="00545B04">
        <w:rPr>
          <w:rFonts w:ascii="Times New Roman" w:eastAsia="TimesNewRomanPSMT" w:hAnsi="Times New Roman" w:cs="Times New Roman"/>
          <w:b/>
          <w:bCs/>
          <w:iCs/>
          <w:noProof/>
          <w:color w:val="000000" w:themeColor="text1"/>
          <w:spacing w:val="-1"/>
          <w:sz w:val="24"/>
          <w:szCs w:val="24"/>
          <w:lang w:val="sr-Cyrl-RS" w:eastAsia="ar-SA"/>
        </w:rPr>
        <w:t>п</w:t>
      </w:r>
      <w:r w:rsidR="00A52A8C" w:rsidRPr="00545B04">
        <w:rPr>
          <w:rFonts w:ascii="Times New Roman" w:eastAsia="TimesNewRomanPSMT" w:hAnsi="Times New Roman" w:cs="Times New Roman"/>
          <w:b/>
          <w:bCs/>
          <w:iCs/>
          <w:noProof/>
          <w:color w:val="000000" w:themeColor="text1"/>
          <w:spacing w:val="-1"/>
          <w:sz w:val="24"/>
          <w:szCs w:val="24"/>
          <w:lang w:val="ru-RU" w:eastAsia="ar-SA"/>
        </w:rPr>
        <w:t>онуђача.</w:t>
      </w:r>
    </w:p>
    <w:p w14:paraId="7DE30796" w14:textId="3FCF3AD7" w:rsidR="00CA0E24" w:rsidRPr="00545B04" w:rsidRDefault="00CA0E24" w:rsidP="00CA0E24">
      <w:pPr>
        <w:spacing w:after="120" w:line="240" w:lineRule="auto"/>
        <w:ind w:right="23" w:hanging="8"/>
        <w:jc w:val="both"/>
        <w:rPr>
          <w:rFonts w:ascii="Times New Roman" w:eastAsia="TimesNewRomanPSMT" w:hAnsi="Times New Roman" w:cs="Times New Roman"/>
          <w:b/>
          <w:bCs/>
          <w:iCs/>
          <w:noProof/>
          <w:color w:val="000000" w:themeColor="text1"/>
          <w:spacing w:val="-1"/>
          <w:sz w:val="24"/>
          <w:szCs w:val="24"/>
          <w:lang w:val="ru-RU" w:eastAsia="ar-SA"/>
        </w:rPr>
      </w:pPr>
      <w:r w:rsidRPr="00545B04">
        <w:rPr>
          <w:rFonts w:ascii="Times New Roman" w:eastAsia="TimesNewRomanPSMT" w:hAnsi="Times New Roman" w:cs="Times New Roman"/>
          <w:b/>
          <w:bCs/>
          <w:iCs/>
          <w:noProof/>
          <w:color w:val="000000" w:themeColor="text1"/>
          <w:spacing w:val="-1"/>
          <w:sz w:val="24"/>
          <w:szCs w:val="24"/>
          <w:lang w:val="ru-RU" w:eastAsia="ar-SA"/>
        </w:rPr>
        <w:t>Уколико их потписује лице које није уписано у регистар као лице овлашћено за заступање, потребно је уз понуду доставити овлашћење за потписивање.</w:t>
      </w:r>
    </w:p>
    <w:p w14:paraId="09A70E3D" w14:textId="77777777" w:rsidR="00CA0E24" w:rsidRPr="00545B04" w:rsidRDefault="00CA0E24" w:rsidP="00CA0E24">
      <w:pPr>
        <w:spacing w:after="120" w:line="240" w:lineRule="auto"/>
        <w:ind w:right="23" w:hanging="8"/>
        <w:jc w:val="both"/>
        <w:rPr>
          <w:rFonts w:ascii="Times New Roman" w:eastAsia="TimesNewRomanPSMT" w:hAnsi="Times New Roman" w:cs="Times New Roman"/>
          <w:b/>
          <w:bCs/>
          <w:iCs/>
          <w:noProof/>
          <w:color w:val="000000" w:themeColor="text1"/>
          <w:spacing w:val="-1"/>
          <w:sz w:val="24"/>
          <w:szCs w:val="24"/>
          <w:lang w:val="ru-RU" w:eastAsia="ar-SA"/>
        </w:rPr>
      </w:pPr>
      <w:r w:rsidRPr="00545B04">
        <w:rPr>
          <w:rFonts w:ascii="Times New Roman" w:eastAsia="TimesNewRomanPSMT" w:hAnsi="Times New Roman" w:cs="Times New Roman"/>
          <w:b/>
          <w:bCs/>
          <w:iCs/>
          <w:noProof/>
          <w:color w:val="000000" w:themeColor="text1"/>
          <w:spacing w:val="-1"/>
          <w:sz w:val="24"/>
          <w:szCs w:val="24"/>
          <w:lang w:val="ru-RU" w:eastAsia="ar-SA"/>
        </w:rPr>
        <w:t>Понуђач није дужан да доставља на увид доказе који су јавно доступни на интернет страницама надлежних органа, већ у одговарајућем обрасцу наводи интернет адресу.</w:t>
      </w:r>
    </w:p>
    <w:p w14:paraId="68DA00AA" w14:textId="77777777" w:rsidR="00CA0E24" w:rsidRPr="00545B04" w:rsidRDefault="00CA0E24" w:rsidP="00CA0E24">
      <w:pPr>
        <w:spacing w:after="120" w:line="240" w:lineRule="auto"/>
        <w:ind w:right="23" w:hanging="8"/>
        <w:jc w:val="both"/>
        <w:rPr>
          <w:rFonts w:ascii="Times New Roman" w:eastAsia="TimesNewRomanPSMT" w:hAnsi="Times New Roman" w:cs="Times New Roman"/>
          <w:b/>
          <w:bCs/>
          <w:iCs/>
          <w:noProof/>
          <w:color w:val="000000" w:themeColor="text1"/>
          <w:spacing w:val="-1"/>
          <w:sz w:val="24"/>
          <w:szCs w:val="24"/>
          <w:lang w:val="ru-RU" w:eastAsia="ar-SA"/>
        </w:rPr>
      </w:pPr>
      <w:r w:rsidRPr="00545B04">
        <w:rPr>
          <w:rFonts w:ascii="Times New Roman" w:eastAsia="TimesNewRomanPSMT" w:hAnsi="Times New Roman" w:cs="Times New Roman"/>
          <w:b/>
          <w:bCs/>
          <w:iCs/>
          <w:noProof/>
          <w:color w:val="000000" w:themeColor="text1"/>
          <w:spacing w:val="-1"/>
          <w:sz w:val="24"/>
          <w:szCs w:val="24"/>
          <w:lang w:val="ru-RU" w:eastAsia="ar-SA"/>
        </w:rPr>
        <w:t>Понуђач је дужан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w:t>
      </w:r>
    </w:p>
    <w:p w14:paraId="13C168ED" w14:textId="77777777" w:rsidR="00CA0E24" w:rsidRPr="00CA0E24" w:rsidRDefault="00CA0E24" w:rsidP="00CA0E24">
      <w:pPr>
        <w:spacing w:after="200" w:line="276" w:lineRule="auto"/>
        <w:rPr>
          <w:rFonts w:eastAsia="Calibri" w:cs="Times New Roman"/>
          <w:noProof/>
          <w:color w:val="000000" w:themeColor="text1"/>
          <w:sz w:val="24"/>
          <w:lang w:val="sr-Cyrl-RS"/>
        </w:rPr>
      </w:pPr>
    </w:p>
    <w:p w14:paraId="1740677F" w14:textId="77777777" w:rsidR="0044125E" w:rsidRDefault="0044125E" w:rsidP="00D64133">
      <w:pPr>
        <w:spacing w:after="200" w:line="276" w:lineRule="auto"/>
        <w:rPr>
          <w:rFonts w:eastAsia="Calibri" w:cs="Times New Roman"/>
          <w:noProof/>
          <w:color w:val="000000" w:themeColor="text1"/>
          <w:sz w:val="24"/>
          <w:lang w:val="sr-Cyrl-RS"/>
        </w:rPr>
      </w:pPr>
    </w:p>
    <w:p w14:paraId="42F9A973" w14:textId="77777777" w:rsidR="00CA0E24" w:rsidRDefault="00CA0E24" w:rsidP="00D64133">
      <w:pPr>
        <w:spacing w:after="200" w:line="276" w:lineRule="auto"/>
        <w:rPr>
          <w:rFonts w:eastAsia="Calibri" w:cs="Times New Roman"/>
          <w:noProof/>
          <w:color w:val="000000" w:themeColor="text1"/>
          <w:sz w:val="24"/>
          <w:lang w:val="sr-Cyrl-RS"/>
        </w:rPr>
      </w:pPr>
    </w:p>
    <w:p w14:paraId="7EE68BC5" w14:textId="77777777" w:rsidR="00CA0E24" w:rsidRDefault="00CA0E24" w:rsidP="00D64133">
      <w:pPr>
        <w:spacing w:after="200" w:line="276" w:lineRule="auto"/>
        <w:rPr>
          <w:rFonts w:eastAsia="Calibri" w:cs="Times New Roman"/>
          <w:noProof/>
          <w:color w:val="000000" w:themeColor="text1"/>
          <w:sz w:val="24"/>
          <w:lang w:val="sr-Cyrl-RS"/>
        </w:rPr>
      </w:pPr>
    </w:p>
    <w:p w14:paraId="2C816D69" w14:textId="77777777" w:rsidR="002F1F76" w:rsidRDefault="002F1F76" w:rsidP="00545B04">
      <w:pPr>
        <w:spacing w:after="200" w:line="276" w:lineRule="auto"/>
        <w:rPr>
          <w:rFonts w:eastAsia="Calibri" w:cs="Times New Roman"/>
          <w:noProof/>
          <w:color w:val="000000" w:themeColor="text1"/>
          <w:sz w:val="24"/>
          <w:lang w:val="sr-Cyrl-RS"/>
        </w:rPr>
      </w:pPr>
    </w:p>
    <w:p w14:paraId="52F32898" w14:textId="77777777" w:rsidR="00BD1016" w:rsidRDefault="00BD1016" w:rsidP="00545B04">
      <w:pPr>
        <w:spacing w:after="200" w:line="276" w:lineRule="auto"/>
        <w:rPr>
          <w:rFonts w:eastAsia="Calibri" w:cs="Times New Roman"/>
          <w:noProof/>
          <w:color w:val="000000" w:themeColor="text1"/>
          <w:sz w:val="24"/>
          <w:lang w:val="sr-Cyrl-RS"/>
        </w:rPr>
      </w:pPr>
    </w:p>
    <w:p w14:paraId="55693126" w14:textId="77777777" w:rsidR="00BD1016" w:rsidRDefault="00BD1016" w:rsidP="00545B04">
      <w:pPr>
        <w:spacing w:after="200" w:line="276" w:lineRule="auto"/>
        <w:rPr>
          <w:rFonts w:eastAsia="Calibri" w:cs="Times New Roman"/>
          <w:noProof/>
          <w:color w:val="000000" w:themeColor="text1"/>
          <w:sz w:val="24"/>
          <w:lang w:val="sr-Cyrl-RS"/>
        </w:rPr>
      </w:pPr>
    </w:p>
    <w:p w14:paraId="3F8F6827" w14:textId="77777777" w:rsidR="00BD1016" w:rsidRDefault="00BD1016" w:rsidP="00545B04">
      <w:pPr>
        <w:spacing w:after="200" w:line="276" w:lineRule="auto"/>
        <w:rPr>
          <w:rFonts w:eastAsia="Calibri" w:cs="Times New Roman"/>
          <w:noProof/>
          <w:color w:val="000000" w:themeColor="text1"/>
          <w:sz w:val="24"/>
          <w:lang w:val="sr-Cyrl-RS"/>
        </w:rPr>
      </w:pPr>
    </w:p>
    <w:p w14:paraId="7B9B88D7" w14:textId="77777777" w:rsidR="00BD1016" w:rsidRDefault="00BD1016" w:rsidP="00545B04">
      <w:pPr>
        <w:spacing w:after="200" w:line="276" w:lineRule="auto"/>
        <w:rPr>
          <w:rFonts w:eastAsia="Calibri" w:cs="Times New Roman"/>
          <w:noProof/>
          <w:color w:val="000000" w:themeColor="text1"/>
          <w:sz w:val="24"/>
          <w:lang w:val="sr-Cyrl-RS"/>
        </w:rPr>
      </w:pPr>
    </w:p>
    <w:p w14:paraId="18DD96CB" w14:textId="77777777" w:rsidR="00BD1016" w:rsidRDefault="00BD1016" w:rsidP="00545B04">
      <w:pPr>
        <w:spacing w:after="200" w:line="276" w:lineRule="auto"/>
        <w:rPr>
          <w:rFonts w:eastAsia="Calibri" w:cs="Times New Roman"/>
          <w:noProof/>
          <w:color w:val="000000" w:themeColor="text1"/>
          <w:sz w:val="24"/>
          <w:lang w:val="sr-Cyrl-RS"/>
        </w:rPr>
      </w:pPr>
    </w:p>
    <w:p w14:paraId="07EEB8CD" w14:textId="77777777" w:rsidR="00BD1016" w:rsidRPr="00545B04" w:rsidRDefault="00BD1016" w:rsidP="00545B04">
      <w:pPr>
        <w:spacing w:after="200" w:line="276" w:lineRule="auto"/>
        <w:rPr>
          <w:rFonts w:eastAsia="Calibri" w:cs="Times New Roman"/>
          <w:noProof/>
          <w:color w:val="000000" w:themeColor="text1"/>
          <w:sz w:val="24"/>
          <w:lang w:val="sr-Cyrl-RS"/>
        </w:rPr>
      </w:pPr>
    </w:p>
    <w:p w14:paraId="5E0F8CAE" w14:textId="77777777" w:rsidR="0077485A" w:rsidRPr="00B56B87" w:rsidRDefault="0077485A" w:rsidP="00093202">
      <w:pPr>
        <w:pStyle w:val="Heading1"/>
        <w:numPr>
          <w:ilvl w:val="0"/>
          <w:numId w:val="8"/>
        </w:numPr>
        <w:rPr>
          <w:rFonts w:ascii="Times New Roman" w:hAnsi="Times New Roman" w:cs="Times New Roman"/>
          <w:szCs w:val="24"/>
        </w:rPr>
      </w:pPr>
      <w:r w:rsidRPr="00B56B87">
        <w:rPr>
          <w:rFonts w:ascii="Times New Roman" w:hAnsi="Times New Roman" w:cs="Times New Roman"/>
          <w:szCs w:val="24"/>
        </w:rPr>
        <w:t>УПУТСТВО ПОНУЂАЧИМА КАКО ДА САЧИНЕ ПОНУДУ</w:t>
      </w:r>
      <w:bookmarkEnd w:id="18"/>
    </w:p>
    <w:p w14:paraId="1594D963" w14:textId="77777777" w:rsidR="0077485A" w:rsidRPr="00B56B87" w:rsidRDefault="00631DB9" w:rsidP="00D64133">
      <w:pPr>
        <w:pStyle w:val="Heading2"/>
        <w:framePr w:wrap="auto" w:vAnchor="margin" w:yAlign="inline"/>
        <w:numPr>
          <w:ilvl w:val="0"/>
          <w:numId w:val="0"/>
        </w:numPr>
        <w:rPr>
          <w:rFonts w:ascii="Times New Roman" w:hAnsi="Times New Roman" w:cs="Times New Roman"/>
          <w:sz w:val="24"/>
          <w:szCs w:val="24"/>
        </w:rPr>
      </w:pPr>
      <w:bookmarkStart w:id="19" w:name="_Toc369386378"/>
      <w:bookmarkStart w:id="20" w:name="_Toc369387524"/>
      <w:bookmarkStart w:id="21" w:name="_Toc370294139"/>
      <w:bookmarkStart w:id="22" w:name="_Toc490557288"/>
      <w:r w:rsidRPr="00B56B87">
        <w:rPr>
          <w:rFonts w:ascii="Times New Roman" w:hAnsi="Times New Roman" w:cs="Times New Roman"/>
          <w:sz w:val="24"/>
          <w:szCs w:val="24"/>
          <w:lang w:val="sr-Cyrl-CS"/>
        </w:rPr>
        <w:t xml:space="preserve">5.1 </w:t>
      </w:r>
      <w:r w:rsidR="0077485A" w:rsidRPr="00B56B87">
        <w:rPr>
          <w:rFonts w:ascii="Times New Roman" w:hAnsi="Times New Roman" w:cs="Times New Roman"/>
          <w:sz w:val="24"/>
          <w:szCs w:val="24"/>
        </w:rPr>
        <w:t>Подаци о језику на којем понуда мора да буде састављена</w:t>
      </w:r>
      <w:bookmarkEnd w:id="19"/>
      <w:bookmarkEnd w:id="20"/>
      <w:bookmarkEnd w:id="21"/>
      <w:bookmarkEnd w:id="22"/>
    </w:p>
    <w:p w14:paraId="0A646D34" w14:textId="77777777" w:rsidR="0077485A" w:rsidRPr="00B56B87" w:rsidRDefault="0077485A" w:rsidP="00B83412">
      <w:pPr>
        <w:spacing w:after="0"/>
        <w:jc w:val="both"/>
        <w:rPr>
          <w:rFonts w:ascii="Times New Roman" w:hAnsi="Times New Roman" w:cs="Times New Roman"/>
          <w:sz w:val="24"/>
          <w:szCs w:val="24"/>
        </w:rPr>
      </w:pPr>
    </w:p>
    <w:p w14:paraId="49BE2D3F" w14:textId="77777777" w:rsidR="0077485A" w:rsidRPr="00BC3668" w:rsidRDefault="0077485A" w:rsidP="005B5C97">
      <w:pPr>
        <w:pStyle w:val="JNclan1"/>
      </w:pPr>
      <w:r w:rsidRPr="00BC3668">
        <w:t>Понуђач подноси понуду састављену на српском језику.</w:t>
      </w:r>
    </w:p>
    <w:p w14:paraId="1FDA9D0F" w14:textId="77777777" w:rsidR="0077485A" w:rsidRPr="00B56B87" w:rsidRDefault="00631DB9" w:rsidP="00D64133">
      <w:pPr>
        <w:pStyle w:val="Heading2"/>
        <w:framePr w:wrap="auto" w:vAnchor="margin" w:yAlign="inline"/>
        <w:numPr>
          <w:ilvl w:val="0"/>
          <w:numId w:val="0"/>
        </w:numPr>
        <w:rPr>
          <w:rFonts w:ascii="Times New Roman" w:hAnsi="Times New Roman" w:cs="Times New Roman"/>
          <w:sz w:val="24"/>
          <w:szCs w:val="24"/>
        </w:rPr>
      </w:pPr>
      <w:bookmarkStart w:id="23" w:name="_Toc369386379"/>
      <w:bookmarkStart w:id="24" w:name="_Toc369387525"/>
      <w:bookmarkStart w:id="25" w:name="_Toc370294140"/>
      <w:bookmarkStart w:id="26" w:name="_Toc490557289"/>
      <w:r w:rsidRPr="00B56B87">
        <w:rPr>
          <w:rFonts w:ascii="Times New Roman" w:hAnsi="Times New Roman" w:cs="Times New Roman"/>
          <w:sz w:val="24"/>
          <w:szCs w:val="24"/>
          <w:lang w:val="sr-Cyrl-CS"/>
        </w:rPr>
        <w:lastRenderedPageBreak/>
        <w:t xml:space="preserve">5.2 </w:t>
      </w:r>
      <w:r w:rsidR="0077485A" w:rsidRPr="00B56B87">
        <w:rPr>
          <w:rFonts w:ascii="Times New Roman" w:hAnsi="Times New Roman" w:cs="Times New Roman"/>
          <w:sz w:val="24"/>
          <w:szCs w:val="24"/>
        </w:rPr>
        <w:t>Начин на који понуда мора да буде сачињена</w:t>
      </w:r>
      <w:bookmarkEnd w:id="23"/>
      <w:bookmarkEnd w:id="24"/>
      <w:bookmarkEnd w:id="25"/>
      <w:bookmarkEnd w:id="26"/>
    </w:p>
    <w:p w14:paraId="20C813C1" w14:textId="77777777" w:rsidR="0077485A" w:rsidRPr="00B56B87" w:rsidRDefault="0077485A" w:rsidP="00B83412">
      <w:pPr>
        <w:spacing w:after="0"/>
        <w:jc w:val="both"/>
        <w:rPr>
          <w:rFonts w:ascii="Times New Roman" w:hAnsi="Times New Roman" w:cs="Times New Roman"/>
          <w:sz w:val="24"/>
          <w:szCs w:val="24"/>
        </w:rPr>
      </w:pPr>
    </w:p>
    <w:p w14:paraId="36AA9BA5" w14:textId="75E8F30C" w:rsidR="0077485A" w:rsidRPr="00B56B87" w:rsidRDefault="0077485A" w:rsidP="00B83412">
      <w:pPr>
        <w:spacing w:after="120"/>
        <w:jc w:val="both"/>
        <w:rPr>
          <w:rFonts w:ascii="Times New Roman" w:hAnsi="Times New Roman" w:cs="Times New Roman"/>
          <w:noProof/>
          <w:sz w:val="24"/>
          <w:szCs w:val="24"/>
        </w:rPr>
      </w:pPr>
      <w:r w:rsidRPr="00B56B87">
        <w:rPr>
          <w:rFonts w:ascii="Times New Roman" w:hAnsi="Times New Roman" w:cs="Times New Roman"/>
          <w:noProof/>
          <w:sz w:val="24"/>
          <w:szCs w:val="24"/>
        </w:rPr>
        <w:t>Понуда се саставља тако што понуђач уноси тражене податке у обрасце који су саставни део конк</w:t>
      </w:r>
      <w:r w:rsidR="003D1AB2">
        <w:rPr>
          <w:rFonts w:ascii="Times New Roman" w:hAnsi="Times New Roman" w:cs="Times New Roman"/>
          <w:noProof/>
          <w:sz w:val="24"/>
          <w:szCs w:val="24"/>
        </w:rPr>
        <w:t>урсне документације и доставља документа и доказе</w:t>
      </w:r>
      <w:r w:rsidRPr="00B56B87">
        <w:rPr>
          <w:rFonts w:ascii="Times New Roman" w:hAnsi="Times New Roman" w:cs="Times New Roman"/>
          <w:noProof/>
          <w:sz w:val="24"/>
          <w:szCs w:val="24"/>
        </w:rPr>
        <w:t xml:space="preserve"> у складу са позивом за </w:t>
      </w:r>
      <w:r w:rsidRPr="003D1AB2">
        <w:rPr>
          <w:rFonts w:ascii="Times New Roman" w:hAnsi="Times New Roman" w:cs="Times New Roman"/>
          <w:noProof/>
          <w:sz w:val="24"/>
          <w:szCs w:val="24"/>
        </w:rPr>
        <w:t>п</w:t>
      </w:r>
      <w:r w:rsidR="003D1AB2" w:rsidRPr="003D1AB2">
        <w:rPr>
          <w:rFonts w:ascii="Times New Roman" w:hAnsi="Times New Roman" w:cs="Times New Roman"/>
          <w:noProof/>
          <w:sz w:val="24"/>
          <w:szCs w:val="24"/>
        </w:rPr>
        <w:t>одношење понуда</w:t>
      </w:r>
      <w:r w:rsidRPr="003D1AB2">
        <w:rPr>
          <w:rFonts w:ascii="Times New Roman" w:hAnsi="Times New Roman" w:cs="Times New Roman"/>
          <w:noProof/>
          <w:sz w:val="24"/>
          <w:szCs w:val="24"/>
        </w:rPr>
        <w:t xml:space="preserve"> и овом к</w:t>
      </w:r>
      <w:r w:rsidRPr="00B56B87">
        <w:rPr>
          <w:rFonts w:ascii="Times New Roman" w:hAnsi="Times New Roman" w:cs="Times New Roman"/>
          <w:noProof/>
          <w:sz w:val="24"/>
          <w:szCs w:val="24"/>
        </w:rPr>
        <w:t>онкурсном документацијом.</w:t>
      </w:r>
    </w:p>
    <w:p w14:paraId="4A21DC30" w14:textId="77777777" w:rsidR="0077485A" w:rsidRPr="00B56B87" w:rsidRDefault="0077485A" w:rsidP="00B83412">
      <w:pPr>
        <w:spacing w:after="120"/>
        <w:jc w:val="both"/>
        <w:rPr>
          <w:rFonts w:ascii="Times New Roman" w:hAnsi="Times New Roman" w:cs="Times New Roman"/>
          <w:noProof/>
          <w:sz w:val="24"/>
          <w:szCs w:val="24"/>
        </w:rPr>
      </w:pPr>
      <w:r w:rsidRPr="00B56B87">
        <w:rPr>
          <w:rFonts w:ascii="Times New Roman" w:hAnsi="Times New Roman" w:cs="Times New Roman"/>
          <w:noProof/>
          <w:sz w:val="24"/>
          <w:szCs w:val="24"/>
        </w:rPr>
        <w:t>Понуда мора да садржи све елементе који су тражени у конкурсној документацији и евентуалним изменама и допунама конкурсне документације у складу са чланом 63. Закона о јавним набавкама.</w:t>
      </w:r>
    </w:p>
    <w:p w14:paraId="1008EFB6" w14:textId="77777777" w:rsidR="0077485A" w:rsidRPr="00B56B87" w:rsidRDefault="0077485A" w:rsidP="00B83412">
      <w:pPr>
        <w:spacing w:after="120"/>
        <w:jc w:val="both"/>
        <w:rPr>
          <w:rFonts w:ascii="Times New Roman" w:hAnsi="Times New Roman" w:cs="Times New Roman"/>
          <w:noProof/>
          <w:sz w:val="24"/>
          <w:szCs w:val="24"/>
        </w:rPr>
      </w:pPr>
      <w:r w:rsidRPr="00B56B87">
        <w:rPr>
          <w:rFonts w:ascii="Times New Roman" w:hAnsi="Times New Roman" w:cs="Times New Roman"/>
          <w:noProof/>
          <w:sz w:val="24"/>
          <w:szCs w:val="24"/>
        </w:rPr>
        <w:t>Понуда мора бити таква да сва документа у понуди буду повезана у целину и запечаћена, тако да се не могу накнадно убацивати, одстрањивати или замењивати појединачни листови.</w:t>
      </w:r>
    </w:p>
    <w:p w14:paraId="41E0DD87" w14:textId="2FFE2DFA" w:rsidR="0077485A" w:rsidRPr="00B56B87" w:rsidRDefault="0077485A" w:rsidP="00B83412">
      <w:pPr>
        <w:spacing w:after="120"/>
        <w:jc w:val="both"/>
        <w:rPr>
          <w:rFonts w:ascii="Times New Roman" w:hAnsi="Times New Roman" w:cs="Times New Roman"/>
          <w:noProof/>
          <w:sz w:val="24"/>
          <w:szCs w:val="24"/>
        </w:rPr>
      </w:pPr>
      <w:r w:rsidRPr="00B56B87">
        <w:rPr>
          <w:rFonts w:ascii="Times New Roman" w:hAnsi="Times New Roman" w:cs="Times New Roman"/>
          <w:noProof/>
          <w:sz w:val="24"/>
          <w:szCs w:val="24"/>
        </w:rPr>
        <w:t xml:space="preserve">Сви обрасци морају бити оригинални, поднети на преузетим обрасцима, јасни и </w:t>
      </w:r>
      <w:r w:rsidR="006C4F15">
        <w:rPr>
          <w:rFonts w:ascii="Times New Roman" w:hAnsi="Times New Roman" w:cs="Times New Roman"/>
          <w:noProof/>
          <w:sz w:val="24"/>
          <w:szCs w:val="24"/>
        </w:rPr>
        <w:t>недвосмислени, читко попуњени и потписa</w:t>
      </w:r>
      <w:r w:rsidR="006C4F15">
        <w:rPr>
          <w:rFonts w:ascii="Times New Roman" w:hAnsi="Times New Roman" w:cs="Times New Roman"/>
          <w:noProof/>
          <w:sz w:val="24"/>
          <w:szCs w:val="24"/>
          <w:lang w:val="sr-Cyrl-CS"/>
        </w:rPr>
        <w:t>ни</w:t>
      </w:r>
      <w:r w:rsidRPr="00B56B87">
        <w:rPr>
          <w:rFonts w:ascii="Times New Roman" w:hAnsi="Times New Roman" w:cs="Times New Roman"/>
          <w:noProof/>
          <w:sz w:val="24"/>
          <w:szCs w:val="24"/>
        </w:rPr>
        <w:t xml:space="preserve"> овлашћеног лица.</w:t>
      </w:r>
    </w:p>
    <w:p w14:paraId="6A9F57A9" w14:textId="77777777" w:rsidR="0077485A" w:rsidRPr="00B56B87" w:rsidRDefault="0077485A" w:rsidP="00B83412">
      <w:pPr>
        <w:spacing w:after="120"/>
        <w:jc w:val="both"/>
        <w:rPr>
          <w:rFonts w:ascii="Times New Roman" w:hAnsi="Times New Roman" w:cs="Times New Roman"/>
          <w:noProof/>
          <w:sz w:val="24"/>
          <w:szCs w:val="24"/>
        </w:rPr>
      </w:pPr>
      <w:r w:rsidRPr="00B56B87">
        <w:rPr>
          <w:rFonts w:ascii="Times New Roman" w:hAnsi="Times New Roman" w:cs="Times New Roman"/>
          <w:noProof/>
          <w:sz w:val="24"/>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033FABC0" w14:textId="71467A1C" w:rsidR="00F82B85" w:rsidRPr="00B56B87" w:rsidRDefault="0077485A" w:rsidP="00B83412">
      <w:pPr>
        <w:spacing w:after="120"/>
        <w:jc w:val="both"/>
        <w:rPr>
          <w:rFonts w:ascii="Times New Roman" w:hAnsi="Times New Roman" w:cs="Times New Roman"/>
          <w:noProof/>
          <w:sz w:val="24"/>
          <w:szCs w:val="24"/>
        </w:rPr>
      </w:pPr>
      <w:r w:rsidRPr="00B56B87">
        <w:rPr>
          <w:rFonts w:ascii="Times New Roman" w:hAnsi="Times New Roman" w:cs="Times New Roman"/>
          <w:noProof/>
          <w:sz w:val="24"/>
          <w:szCs w:val="24"/>
        </w:rPr>
        <w:t xml:space="preserve">Уколико понуђач подноси понуду путем поште, без обзира да ли је послао понуду обичном, препорученом пошиљком или путем брзе поште, релевантна је једино чињеница када је </w:t>
      </w:r>
      <w:r w:rsidR="003D1AB2">
        <w:rPr>
          <w:rFonts w:ascii="Times New Roman" w:hAnsi="Times New Roman" w:cs="Times New Roman"/>
          <w:noProof/>
          <w:sz w:val="24"/>
          <w:szCs w:val="24"/>
          <w:lang w:val="sr-Cyrl-CS"/>
        </w:rPr>
        <w:t>Јединица за управљање пројектима у јавном сектору д.о.о. Београд</w:t>
      </w:r>
      <w:r w:rsidRPr="00B56B87">
        <w:rPr>
          <w:rFonts w:ascii="Times New Roman" w:hAnsi="Times New Roman" w:cs="Times New Roman"/>
          <w:noProof/>
          <w:sz w:val="24"/>
          <w:szCs w:val="24"/>
        </w:rPr>
        <w:t xml:space="preserve"> понуду примио, односно да ли је </w:t>
      </w:r>
      <w:r w:rsidR="00B468AB">
        <w:rPr>
          <w:rFonts w:ascii="Times New Roman" w:hAnsi="Times New Roman" w:cs="Times New Roman"/>
          <w:noProof/>
          <w:sz w:val="24"/>
          <w:szCs w:val="24"/>
          <w:lang w:val="sr-Cyrl-CS"/>
        </w:rPr>
        <w:t>Јединица за управљање пројектима у јавном сектору д.о.о. Београд</w:t>
      </w:r>
      <w:r w:rsidR="00B468AB">
        <w:rPr>
          <w:rFonts w:ascii="Times New Roman" w:hAnsi="Times New Roman" w:cs="Times New Roman"/>
          <w:noProof/>
          <w:sz w:val="24"/>
          <w:szCs w:val="24"/>
        </w:rPr>
        <w:t xml:space="preserve"> примила</w:t>
      </w:r>
      <w:r w:rsidRPr="00B56B87">
        <w:rPr>
          <w:rFonts w:ascii="Times New Roman" w:hAnsi="Times New Roman" w:cs="Times New Roman"/>
          <w:noProof/>
          <w:sz w:val="24"/>
          <w:szCs w:val="24"/>
        </w:rPr>
        <w:t xml:space="preserve"> понуду пре истека рока за подношење понуда (у којој ситуацији ће понуда бити благовремена), те није релевантан моменат када је понуђач послао понуду.</w:t>
      </w:r>
    </w:p>
    <w:p w14:paraId="6A0EC864" w14:textId="77777777" w:rsidR="0077485A" w:rsidRPr="00B56B87" w:rsidRDefault="0077485A" w:rsidP="00B83412">
      <w:pPr>
        <w:spacing w:after="120"/>
        <w:ind w:right="23"/>
        <w:jc w:val="both"/>
        <w:rPr>
          <w:rFonts w:ascii="Times New Roman" w:hAnsi="Times New Roman" w:cs="Times New Roman"/>
          <w:bCs/>
          <w:iCs/>
          <w:noProof/>
          <w:spacing w:val="-1"/>
          <w:sz w:val="24"/>
          <w:szCs w:val="24"/>
        </w:rPr>
      </w:pPr>
      <w:r w:rsidRPr="00B56B87">
        <w:rPr>
          <w:rFonts w:ascii="Times New Roman" w:hAnsi="Times New Roman" w:cs="Times New Roman"/>
          <w:bCs/>
          <w:iCs/>
          <w:noProof/>
          <w:spacing w:val="-1"/>
          <w:sz w:val="24"/>
          <w:szCs w:val="24"/>
        </w:rPr>
        <w:t xml:space="preserve">На полеђини коверте или на кутији навести назив и адресу понуђача. </w:t>
      </w:r>
    </w:p>
    <w:p w14:paraId="542AA055" w14:textId="77777777" w:rsidR="0077485A" w:rsidRPr="00B56B87" w:rsidRDefault="0077485A" w:rsidP="00B83412">
      <w:pPr>
        <w:spacing w:after="120"/>
        <w:ind w:right="23"/>
        <w:jc w:val="both"/>
        <w:rPr>
          <w:rFonts w:ascii="Times New Roman" w:hAnsi="Times New Roman" w:cs="Times New Roman"/>
          <w:bCs/>
          <w:iCs/>
          <w:noProof/>
          <w:spacing w:val="-1"/>
          <w:sz w:val="24"/>
          <w:szCs w:val="24"/>
        </w:rPr>
      </w:pPr>
      <w:r w:rsidRPr="00B56B87">
        <w:rPr>
          <w:rFonts w:ascii="Times New Roman" w:hAnsi="Times New Roman" w:cs="Times New Roman"/>
          <w:bCs/>
          <w:iCs/>
          <w:noProof/>
          <w:spacing w:val="-1"/>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21A0B296" w14:textId="7C4F223E" w:rsidR="008B05BC" w:rsidRDefault="0048442D" w:rsidP="00B83412">
      <w:pPr>
        <w:spacing w:after="120"/>
        <w:ind w:right="23"/>
        <w:jc w:val="both"/>
        <w:rPr>
          <w:rFonts w:ascii="Times New Roman" w:hAnsi="Times New Roman" w:cs="Times New Roman"/>
          <w:bCs/>
          <w:iCs/>
          <w:noProof/>
          <w:spacing w:val="-1"/>
          <w:sz w:val="24"/>
          <w:szCs w:val="24"/>
        </w:rPr>
      </w:pPr>
      <w:r w:rsidRPr="00B56B87">
        <w:rPr>
          <w:rFonts w:ascii="Times New Roman" w:hAnsi="Times New Roman" w:cs="Times New Roman"/>
          <w:bCs/>
          <w:iCs/>
          <w:noProof/>
          <w:spacing w:val="-1"/>
          <w:sz w:val="24"/>
          <w:szCs w:val="24"/>
        </w:rPr>
        <w:t xml:space="preserve">Понуду доставити на адресу: </w:t>
      </w:r>
    </w:p>
    <w:p w14:paraId="02E1AF98" w14:textId="77777777" w:rsidR="002F1F76" w:rsidRPr="00B56B87" w:rsidRDefault="002F1F76" w:rsidP="00B83412">
      <w:pPr>
        <w:spacing w:after="120"/>
        <w:ind w:right="23"/>
        <w:jc w:val="both"/>
        <w:rPr>
          <w:rFonts w:ascii="Times New Roman" w:hAnsi="Times New Roman" w:cs="Times New Roman"/>
          <w:bCs/>
          <w:iCs/>
          <w:noProof/>
          <w:spacing w:val="-1"/>
          <w:sz w:val="24"/>
          <w:szCs w:val="24"/>
        </w:rPr>
      </w:pPr>
    </w:p>
    <w:p w14:paraId="30D8F9C7" w14:textId="579E3826" w:rsidR="0077485A" w:rsidRDefault="0077485A" w:rsidP="00B83412">
      <w:pPr>
        <w:spacing w:after="120"/>
        <w:ind w:right="23"/>
        <w:jc w:val="both"/>
        <w:rPr>
          <w:rFonts w:ascii="Times New Roman" w:hAnsi="Times New Roman" w:cs="Times New Roman"/>
          <w:b/>
          <w:bCs/>
          <w:iCs/>
          <w:noProof/>
          <w:spacing w:val="-1"/>
          <w:sz w:val="24"/>
          <w:szCs w:val="24"/>
        </w:rPr>
      </w:pPr>
      <w:r w:rsidRPr="00B56B87">
        <w:rPr>
          <w:rFonts w:ascii="Times New Roman" w:hAnsi="Times New Roman" w:cs="Times New Roman"/>
          <w:b/>
          <w:bCs/>
          <w:iCs/>
          <w:noProof/>
          <w:spacing w:val="-1"/>
          <w:sz w:val="24"/>
          <w:szCs w:val="24"/>
        </w:rPr>
        <w:t>„</w:t>
      </w:r>
      <w:r w:rsidRPr="00B56B87">
        <w:rPr>
          <w:rFonts w:ascii="Times New Roman" w:hAnsi="Times New Roman" w:cs="Times New Roman"/>
          <w:b/>
          <w:bCs/>
          <w:iCs/>
          <w:noProof/>
          <w:spacing w:val="-1"/>
          <w:sz w:val="24"/>
          <w:szCs w:val="24"/>
          <w:u w:val="single"/>
        </w:rPr>
        <w:t>Јединица за управљање пројектима у јавном сектору“ д</w:t>
      </w:r>
      <w:r w:rsidR="003D1AB2">
        <w:rPr>
          <w:rFonts w:ascii="Times New Roman" w:hAnsi="Times New Roman" w:cs="Times New Roman"/>
          <w:b/>
          <w:bCs/>
          <w:iCs/>
          <w:noProof/>
          <w:spacing w:val="-1"/>
          <w:sz w:val="24"/>
          <w:szCs w:val="24"/>
          <w:u w:val="single"/>
          <w:lang w:val="sr-Cyrl-CS"/>
        </w:rPr>
        <w:t>.</w:t>
      </w:r>
      <w:r w:rsidRPr="00B56B87">
        <w:rPr>
          <w:rFonts w:ascii="Times New Roman" w:hAnsi="Times New Roman" w:cs="Times New Roman"/>
          <w:b/>
          <w:bCs/>
          <w:iCs/>
          <w:noProof/>
          <w:spacing w:val="-1"/>
          <w:sz w:val="24"/>
          <w:szCs w:val="24"/>
          <w:u w:val="single"/>
        </w:rPr>
        <w:t>о</w:t>
      </w:r>
      <w:r w:rsidR="003D1AB2">
        <w:rPr>
          <w:rFonts w:ascii="Times New Roman" w:hAnsi="Times New Roman" w:cs="Times New Roman"/>
          <w:b/>
          <w:bCs/>
          <w:iCs/>
          <w:noProof/>
          <w:spacing w:val="-1"/>
          <w:sz w:val="24"/>
          <w:szCs w:val="24"/>
          <w:u w:val="single"/>
          <w:lang w:val="sr-Cyrl-CS"/>
        </w:rPr>
        <w:t>.о.</w:t>
      </w:r>
      <w:r w:rsidRPr="00B56B87">
        <w:rPr>
          <w:rFonts w:ascii="Times New Roman" w:hAnsi="Times New Roman" w:cs="Times New Roman"/>
          <w:b/>
          <w:bCs/>
          <w:iCs/>
          <w:noProof/>
          <w:spacing w:val="-1"/>
          <w:sz w:val="24"/>
          <w:szCs w:val="24"/>
          <w:u w:val="single"/>
        </w:rPr>
        <w:t xml:space="preserve"> Београд, Вељка Дугошевића 54, Београд</w:t>
      </w:r>
      <w:r w:rsidRPr="00B56B87">
        <w:rPr>
          <w:rFonts w:ascii="Times New Roman" w:hAnsi="Times New Roman" w:cs="Times New Roman"/>
          <w:b/>
          <w:bCs/>
          <w:iCs/>
          <w:noProof/>
          <w:spacing w:val="-1"/>
          <w:sz w:val="24"/>
          <w:szCs w:val="24"/>
        </w:rPr>
        <w:t xml:space="preserve"> са назнаком:</w:t>
      </w:r>
    </w:p>
    <w:p w14:paraId="2CEFF471" w14:textId="77777777" w:rsidR="008B05BC" w:rsidRPr="008B05BC" w:rsidRDefault="008B05BC" w:rsidP="00B83412">
      <w:pPr>
        <w:spacing w:after="120"/>
        <w:ind w:right="23"/>
        <w:jc w:val="both"/>
        <w:rPr>
          <w:rFonts w:ascii="Times New Roman" w:hAnsi="Times New Roman" w:cs="Times New Roman"/>
          <w:b/>
          <w:bCs/>
          <w:iCs/>
          <w:noProof/>
          <w:spacing w:val="-1"/>
          <w:sz w:val="12"/>
          <w:szCs w:val="12"/>
        </w:rPr>
      </w:pPr>
    </w:p>
    <w:p w14:paraId="23DDF177" w14:textId="2F1970CE" w:rsidR="004764FD" w:rsidRDefault="0077485A" w:rsidP="00F03FB2">
      <w:pPr>
        <w:jc w:val="both"/>
        <w:rPr>
          <w:rFonts w:ascii="Times New Roman" w:hAnsi="Times New Roman" w:cs="Times New Roman"/>
          <w:b/>
          <w:bCs/>
          <w:iCs/>
          <w:noProof/>
          <w:spacing w:val="-1"/>
          <w:sz w:val="24"/>
          <w:szCs w:val="24"/>
          <w:u w:val="single"/>
          <w:lang w:val="sr-Cyrl-CS"/>
        </w:rPr>
      </w:pPr>
      <w:r w:rsidRPr="00B56B87">
        <w:rPr>
          <w:rFonts w:ascii="Times New Roman" w:hAnsi="Times New Roman" w:cs="Times New Roman"/>
          <w:b/>
          <w:bCs/>
          <w:iCs/>
          <w:noProof/>
          <w:spacing w:val="-1"/>
          <w:sz w:val="24"/>
          <w:szCs w:val="24"/>
          <w:u w:val="single"/>
        </w:rPr>
        <w:t>,,</w:t>
      </w:r>
      <w:r w:rsidR="004764FD">
        <w:rPr>
          <w:rFonts w:ascii="Times New Roman" w:hAnsi="Times New Roman" w:cs="Times New Roman"/>
          <w:b/>
          <w:bCs/>
          <w:iCs/>
          <w:noProof/>
          <w:spacing w:val="-1"/>
          <w:sz w:val="24"/>
          <w:szCs w:val="24"/>
          <w:u w:val="single"/>
          <w:lang w:val="sr-Cyrl-CS"/>
        </w:rPr>
        <w:t xml:space="preserve">Наручилац: </w:t>
      </w:r>
    </w:p>
    <w:p w14:paraId="5247FF49" w14:textId="4AD35D14" w:rsidR="004764FD" w:rsidRPr="004764FD" w:rsidRDefault="004764FD" w:rsidP="00F03FB2">
      <w:pPr>
        <w:jc w:val="both"/>
        <w:rPr>
          <w:rFonts w:ascii="Times New Roman" w:hAnsi="Times New Roman" w:cs="Times New Roman"/>
          <w:b/>
          <w:bCs/>
          <w:iCs/>
          <w:noProof/>
          <w:spacing w:val="-1"/>
          <w:sz w:val="24"/>
          <w:szCs w:val="24"/>
          <w:lang w:val="sr-Cyrl-CS"/>
        </w:rPr>
      </w:pPr>
      <w:r w:rsidRPr="004764FD">
        <w:rPr>
          <w:rFonts w:ascii="Times New Roman" w:hAnsi="Times New Roman" w:cs="Times New Roman"/>
          <w:b/>
          <w:bCs/>
          <w:iCs/>
          <w:noProof/>
          <w:spacing w:val="-1"/>
          <w:sz w:val="24"/>
          <w:szCs w:val="24"/>
          <w:lang w:val="sr-Cyrl-CS"/>
        </w:rPr>
        <w:t>МИНИСТАРСТВО ПРОСВЕТЕ НАУКЕ И ТЕХНОЛОШКОГ РАЗВОЈА</w:t>
      </w:r>
    </w:p>
    <w:p w14:paraId="7E096E24" w14:textId="79802DA6" w:rsidR="004764FD" w:rsidRPr="004764FD" w:rsidRDefault="004764FD" w:rsidP="00F03FB2">
      <w:pPr>
        <w:jc w:val="both"/>
        <w:rPr>
          <w:rFonts w:ascii="Times New Roman" w:hAnsi="Times New Roman" w:cs="Times New Roman"/>
          <w:b/>
          <w:bCs/>
          <w:iCs/>
          <w:noProof/>
          <w:spacing w:val="-1"/>
          <w:sz w:val="24"/>
          <w:szCs w:val="24"/>
          <w:lang w:val="sr-Cyrl-CS"/>
        </w:rPr>
      </w:pPr>
      <w:r w:rsidRPr="004764FD">
        <w:rPr>
          <w:rFonts w:ascii="Times New Roman" w:hAnsi="Times New Roman" w:cs="Times New Roman"/>
          <w:b/>
          <w:bCs/>
          <w:iCs/>
          <w:noProof/>
          <w:spacing w:val="-1"/>
          <w:sz w:val="24"/>
          <w:szCs w:val="24"/>
          <w:lang w:val="sr-Cyrl-CS"/>
        </w:rPr>
        <w:t>РЕПУБЛИКА СРБИЈА</w:t>
      </w:r>
    </w:p>
    <w:p w14:paraId="29A6A7CD" w14:textId="77777777" w:rsidR="004764FD" w:rsidRPr="004764FD" w:rsidRDefault="004764FD" w:rsidP="00F03FB2">
      <w:pPr>
        <w:jc w:val="both"/>
        <w:rPr>
          <w:rFonts w:ascii="Times New Roman" w:hAnsi="Times New Roman" w:cs="Times New Roman"/>
          <w:b/>
          <w:bCs/>
          <w:iCs/>
          <w:noProof/>
          <w:spacing w:val="-1"/>
          <w:sz w:val="24"/>
          <w:szCs w:val="24"/>
          <w:u w:val="single"/>
          <w:lang w:val="sr-Cyrl-CS"/>
        </w:rPr>
      </w:pPr>
    </w:p>
    <w:p w14:paraId="0EF326E8" w14:textId="0E59BE15" w:rsidR="0077485A" w:rsidRPr="00D850DD" w:rsidRDefault="0077485A" w:rsidP="00F03FB2">
      <w:pPr>
        <w:jc w:val="both"/>
        <w:rPr>
          <w:rFonts w:ascii="Times New Roman" w:hAnsi="Times New Roman" w:cs="Times New Roman"/>
          <w:b/>
          <w:color w:val="000000" w:themeColor="text1"/>
          <w:sz w:val="24"/>
          <w:szCs w:val="24"/>
          <w:lang w:val="sr-Cyrl-CS"/>
        </w:rPr>
      </w:pPr>
      <w:r w:rsidRPr="00B56B87">
        <w:rPr>
          <w:rFonts w:ascii="Times New Roman" w:hAnsi="Times New Roman" w:cs="Times New Roman"/>
          <w:b/>
          <w:bCs/>
          <w:iCs/>
          <w:noProof/>
          <w:spacing w:val="-1"/>
          <w:sz w:val="24"/>
          <w:szCs w:val="24"/>
          <w:u w:val="single"/>
        </w:rPr>
        <w:t xml:space="preserve">ПОНУДА ЗА ЈАВНУ НАБАВКУ </w:t>
      </w:r>
      <w:r w:rsidR="001D7429">
        <w:rPr>
          <w:rFonts w:ascii="Times New Roman" w:hAnsi="Times New Roman" w:cs="Times New Roman"/>
          <w:b/>
          <w:bCs/>
          <w:iCs/>
          <w:noProof/>
          <w:spacing w:val="-1"/>
          <w:sz w:val="24"/>
          <w:szCs w:val="24"/>
          <w:u w:val="single"/>
          <w:lang w:val="sr-Cyrl-CS"/>
        </w:rPr>
        <w:t>ИЗ</w:t>
      </w:r>
      <w:r w:rsidR="00317919">
        <w:rPr>
          <w:rFonts w:ascii="Times New Roman" w:hAnsi="Times New Roman" w:cs="Times New Roman"/>
          <w:b/>
          <w:bCs/>
          <w:iCs/>
          <w:noProof/>
          <w:spacing w:val="-1"/>
          <w:sz w:val="24"/>
          <w:szCs w:val="24"/>
          <w:u w:val="single"/>
          <w:lang w:val="sr-Cyrl-CS"/>
        </w:rPr>
        <w:t>ВОЂЕЊА РАДОВА</w:t>
      </w:r>
      <w:r w:rsidR="00714BCA">
        <w:rPr>
          <w:rFonts w:ascii="Times New Roman" w:hAnsi="Times New Roman" w:cs="Times New Roman"/>
          <w:b/>
          <w:bCs/>
          <w:iCs/>
          <w:noProof/>
          <w:spacing w:val="-1"/>
          <w:sz w:val="24"/>
          <w:szCs w:val="24"/>
          <w:u w:val="single"/>
          <w:lang w:val="sr-Cyrl-CS"/>
        </w:rPr>
        <w:t xml:space="preserve"> НА ИЗГРАДЊИ, РЕКОНСТРУКЦИЈИ И АДАПТАЦИЈИ ЗА ПЕТУ ГРУПУ ШКОЛСКИХ ОБЈЕКАТА У ОКВИРУ ПРОГРАМА МОДЕРНИЗАЦИЈЕ ШКОЛА – КОМПОНЕНТА 3, ЗА ПАРТИЈУ</w:t>
      </w:r>
      <w:r w:rsidR="00714BCA">
        <w:rPr>
          <w:rFonts w:ascii="Times New Roman" w:hAnsi="Times New Roman" w:cs="Times New Roman"/>
          <w:b/>
          <w:bCs/>
          <w:iCs/>
          <w:noProof/>
          <w:spacing w:val="-1"/>
          <w:sz w:val="24"/>
          <w:szCs w:val="24"/>
          <w:u w:val="single"/>
          <w:lang w:val="en-US"/>
        </w:rPr>
        <w:t>___</w:t>
      </w:r>
      <w:r w:rsidR="00714BCA">
        <w:rPr>
          <w:rFonts w:ascii="Times New Roman" w:hAnsi="Times New Roman" w:cs="Times New Roman"/>
          <w:b/>
          <w:bCs/>
          <w:iCs/>
          <w:noProof/>
          <w:spacing w:val="-1"/>
          <w:sz w:val="24"/>
          <w:szCs w:val="24"/>
          <w:u w:val="single"/>
          <w:lang w:val="sr-Cyrl-CS"/>
        </w:rPr>
        <w:t xml:space="preserve"> </w:t>
      </w:r>
      <w:r w:rsidR="00207ADE">
        <w:rPr>
          <w:rFonts w:ascii="Times New Roman" w:hAnsi="Times New Roman" w:cs="Times New Roman"/>
          <w:b/>
          <w:bCs/>
          <w:iCs/>
          <w:noProof/>
          <w:spacing w:val="-1"/>
          <w:sz w:val="24"/>
          <w:szCs w:val="24"/>
          <w:u w:val="single"/>
          <w:lang w:val="sr-Cyrl-CS"/>
        </w:rPr>
        <w:t xml:space="preserve"> </w:t>
      </w:r>
      <w:r w:rsidR="00714BCA">
        <w:rPr>
          <w:rFonts w:ascii="Times New Roman" w:hAnsi="Times New Roman" w:cs="Times New Roman"/>
          <w:b/>
          <w:bCs/>
          <w:iCs/>
          <w:noProof/>
          <w:spacing w:val="-1"/>
          <w:sz w:val="24"/>
          <w:szCs w:val="24"/>
          <w:u w:val="single"/>
          <w:lang w:val="en-US"/>
        </w:rPr>
        <w:t xml:space="preserve">, </w:t>
      </w:r>
      <w:r w:rsidR="00714BCA">
        <w:rPr>
          <w:rFonts w:ascii="Times New Roman" w:eastAsia="Times New Roman" w:hAnsi="Times New Roman" w:cs="Times New Roman"/>
          <w:b/>
          <w:sz w:val="24"/>
          <w:szCs w:val="24"/>
          <w:lang w:val="sr-Cyrl-CS"/>
        </w:rPr>
        <w:t>Н/Р/01/19</w:t>
      </w:r>
      <w:r w:rsidR="00317919" w:rsidRPr="00130947">
        <w:rPr>
          <w:rFonts w:ascii="Times New Roman" w:hAnsi="Times New Roman" w:cs="Times New Roman"/>
          <w:b/>
          <w:bCs/>
          <w:iCs/>
          <w:noProof/>
          <w:spacing w:val="-1"/>
          <w:sz w:val="24"/>
          <w:szCs w:val="24"/>
          <w:u w:val="single"/>
        </w:rPr>
        <w:t xml:space="preserve"> </w:t>
      </w:r>
      <w:r w:rsidRPr="00130947">
        <w:rPr>
          <w:rFonts w:ascii="Times New Roman" w:hAnsi="Times New Roman" w:cs="Times New Roman"/>
          <w:b/>
          <w:bCs/>
          <w:iCs/>
          <w:noProof/>
          <w:spacing w:val="-1"/>
          <w:sz w:val="24"/>
          <w:szCs w:val="24"/>
          <w:u w:val="single"/>
        </w:rPr>
        <w:t xml:space="preserve">- НЕ </w:t>
      </w:r>
      <w:r w:rsidRPr="00243B5E">
        <w:rPr>
          <w:rFonts w:ascii="Times New Roman" w:hAnsi="Times New Roman" w:cs="Times New Roman"/>
          <w:b/>
          <w:bCs/>
          <w:iCs/>
          <w:noProof/>
          <w:spacing w:val="-1"/>
          <w:sz w:val="24"/>
          <w:szCs w:val="24"/>
          <w:u w:val="single"/>
        </w:rPr>
        <w:t>ОТВАРАТИ</w:t>
      </w:r>
      <w:r w:rsidRPr="00D850DD">
        <w:rPr>
          <w:rFonts w:ascii="Times New Roman" w:hAnsi="Times New Roman" w:cs="Times New Roman"/>
          <w:b/>
          <w:bCs/>
          <w:iCs/>
          <w:noProof/>
          <w:color w:val="000000" w:themeColor="text1"/>
          <w:spacing w:val="-1"/>
          <w:sz w:val="24"/>
          <w:szCs w:val="24"/>
          <w:u w:val="single"/>
        </w:rPr>
        <w:t>”.</w:t>
      </w:r>
    </w:p>
    <w:p w14:paraId="0474FAE8" w14:textId="77777777" w:rsidR="00130947" w:rsidRDefault="00130947" w:rsidP="00B83412">
      <w:pPr>
        <w:spacing w:after="120"/>
        <w:ind w:right="23"/>
        <w:jc w:val="both"/>
        <w:rPr>
          <w:rFonts w:ascii="Times New Roman" w:hAnsi="Times New Roman" w:cs="Times New Roman"/>
          <w:bCs/>
          <w:iCs/>
          <w:noProof/>
          <w:color w:val="000000" w:themeColor="text1"/>
          <w:spacing w:val="-1"/>
          <w:sz w:val="24"/>
          <w:szCs w:val="24"/>
        </w:rPr>
      </w:pPr>
    </w:p>
    <w:p w14:paraId="21285412" w14:textId="09E16301" w:rsidR="0077485A" w:rsidRPr="00D850DD" w:rsidRDefault="0077485A" w:rsidP="00B83412">
      <w:pPr>
        <w:spacing w:after="120"/>
        <w:ind w:right="23"/>
        <w:jc w:val="both"/>
        <w:rPr>
          <w:rFonts w:ascii="Times New Roman" w:hAnsi="Times New Roman" w:cs="Times New Roman"/>
          <w:bCs/>
          <w:iCs/>
          <w:noProof/>
          <w:color w:val="000000" w:themeColor="text1"/>
          <w:spacing w:val="-1"/>
          <w:sz w:val="24"/>
          <w:szCs w:val="24"/>
        </w:rPr>
      </w:pPr>
      <w:r w:rsidRPr="00D850DD">
        <w:rPr>
          <w:rFonts w:ascii="Times New Roman" w:hAnsi="Times New Roman" w:cs="Times New Roman"/>
          <w:bCs/>
          <w:iCs/>
          <w:noProof/>
          <w:color w:val="000000" w:themeColor="text1"/>
          <w:spacing w:val="-1"/>
          <w:sz w:val="24"/>
          <w:szCs w:val="24"/>
        </w:rPr>
        <w:t xml:space="preserve">Понуда се сматра благовременом уколико је примљена од стране наручиоца </w:t>
      </w:r>
      <w:r w:rsidR="00465AC8" w:rsidRPr="00714BCA">
        <w:rPr>
          <w:rFonts w:ascii="Times New Roman" w:hAnsi="Times New Roman" w:cs="Times New Roman"/>
          <w:bCs/>
          <w:iCs/>
          <w:noProof/>
          <w:color w:val="000000" w:themeColor="text1"/>
          <w:spacing w:val="-1"/>
          <w:sz w:val="24"/>
          <w:szCs w:val="24"/>
        </w:rPr>
        <w:t>до</w:t>
      </w:r>
      <w:r w:rsidR="00B83412" w:rsidRPr="00D850DD">
        <w:rPr>
          <w:rFonts w:ascii="Times New Roman" w:hAnsi="Times New Roman" w:cs="Times New Roman"/>
          <w:b/>
          <w:bCs/>
          <w:iCs/>
          <w:noProof/>
          <w:color w:val="000000" w:themeColor="text1"/>
          <w:spacing w:val="-1"/>
          <w:sz w:val="24"/>
          <w:szCs w:val="24"/>
        </w:rPr>
        <w:t xml:space="preserve"> </w:t>
      </w:r>
      <w:r w:rsidR="0085529A">
        <w:rPr>
          <w:rFonts w:ascii="Times New Roman" w:hAnsi="Times New Roman" w:cs="Times New Roman"/>
          <w:b/>
          <w:bCs/>
          <w:iCs/>
          <w:noProof/>
          <w:color w:val="000000" w:themeColor="text1"/>
          <w:spacing w:val="-1"/>
          <w:sz w:val="24"/>
          <w:szCs w:val="24"/>
          <w:highlight w:val="yellow"/>
          <w:lang w:val="sr-Latn-CS"/>
        </w:rPr>
        <w:t>04</w:t>
      </w:r>
      <w:r w:rsidRPr="00714BCA">
        <w:rPr>
          <w:rFonts w:ascii="Times New Roman" w:hAnsi="Times New Roman" w:cs="Times New Roman"/>
          <w:b/>
          <w:bCs/>
          <w:iCs/>
          <w:noProof/>
          <w:color w:val="000000" w:themeColor="text1"/>
          <w:spacing w:val="-1"/>
          <w:sz w:val="24"/>
          <w:szCs w:val="24"/>
          <w:highlight w:val="yellow"/>
          <w:lang w:val="sr-Cyrl-CS"/>
        </w:rPr>
        <w:t>.</w:t>
      </w:r>
      <w:r w:rsidR="0085529A">
        <w:rPr>
          <w:rFonts w:ascii="Times New Roman" w:hAnsi="Times New Roman" w:cs="Times New Roman"/>
          <w:b/>
          <w:bCs/>
          <w:iCs/>
          <w:noProof/>
          <w:color w:val="000000" w:themeColor="text1"/>
          <w:spacing w:val="-1"/>
          <w:sz w:val="24"/>
          <w:szCs w:val="24"/>
          <w:highlight w:val="yellow"/>
          <w:lang w:val="sr-Latn-CS"/>
        </w:rPr>
        <w:t>10</w:t>
      </w:r>
      <w:r w:rsidRPr="00714BCA">
        <w:rPr>
          <w:rFonts w:ascii="Times New Roman" w:hAnsi="Times New Roman" w:cs="Times New Roman"/>
          <w:b/>
          <w:bCs/>
          <w:iCs/>
          <w:noProof/>
          <w:color w:val="000000" w:themeColor="text1"/>
          <w:spacing w:val="-1"/>
          <w:sz w:val="24"/>
          <w:szCs w:val="24"/>
          <w:highlight w:val="yellow"/>
          <w:lang w:val="sr-Cyrl-CS"/>
        </w:rPr>
        <w:t>.</w:t>
      </w:r>
      <w:r w:rsidR="00884E03" w:rsidRPr="00714BCA">
        <w:rPr>
          <w:rFonts w:ascii="Times New Roman" w:hAnsi="Times New Roman" w:cs="Times New Roman"/>
          <w:b/>
          <w:bCs/>
          <w:iCs/>
          <w:noProof/>
          <w:color w:val="000000" w:themeColor="text1"/>
          <w:spacing w:val="-1"/>
          <w:sz w:val="24"/>
          <w:szCs w:val="24"/>
          <w:highlight w:val="yellow"/>
        </w:rPr>
        <w:t>201</w:t>
      </w:r>
      <w:r w:rsidR="00D850DD" w:rsidRPr="00714BCA">
        <w:rPr>
          <w:rFonts w:ascii="Times New Roman" w:hAnsi="Times New Roman" w:cs="Times New Roman"/>
          <w:b/>
          <w:bCs/>
          <w:iCs/>
          <w:noProof/>
          <w:color w:val="000000" w:themeColor="text1"/>
          <w:spacing w:val="-1"/>
          <w:sz w:val="24"/>
          <w:szCs w:val="24"/>
          <w:highlight w:val="yellow"/>
          <w:lang w:val="sr-Cyrl-CS"/>
        </w:rPr>
        <w:t>9</w:t>
      </w:r>
      <w:r w:rsidRPr="00714BCA">
        <w:rPr>
          <w:rFonts w:ascii="Times New Roman" w:hAnsi="Times New Roman" w:cs="Times New Roman"/>
          <w:b/>
          <w:bCs/>
          <w:iCs/>
          <w:noProof/>
          <w:color w:val="000000" w:themeColor="text1"/>
          <w:spacing w:val="-1"/>
          <w:sz w:val="24"/>
          <w:szCs w:val="24"/>
          <w:highlight w:val="yellow"/>
        </w:rPr>
        <w:t>.</w:t>
      </w:r>
      <w:r w:rsidRPr="00D850DD">
        <w:rPr>
          <w:rFonts w:ascii="Times New Roman" w:hAnsi="Times New Roman" w:cs="Times New Roman"/>
          <w:bCs/>
          <w:iCs/>
          <w:noProof/>
          <w:color w:val="000000" w:themeColor="text1"/>
          <w:spacing w:val="-1"/>
          <w:sz w:val="24"/>
          <w:szCs w:val="24"/>
        </w:rPr>
        <w:t xml:space="preserve"> године</w:t>
      </w:r>
      <w:r w:rsidRPr="00D850DD">
        <w:rPr>
          <w:rFonts w:ascii="Times New Roman" w:hAnsi="Times New Roman" w:cs="Times New Roman"/>
          <w:bCs/>
          <w:i/>
          <w:iCs/>
          <w:noProof/>
          <w:color w:val="000000" w:themeColor="text1"/>
          <w:spacing w:val="-1"/>
          <w:sz w:val="24"/>
          <w:szCs w:val="24"/>
        </w:rPr>
        <w:t xml:space="preserve"> </w:t>
      </w:r>
      <w:r w:rsidRPr="00714BCA">
        <w:rPr>
          <w:rFonts w:ascii="Times New Roman" w:hAnsi="Times New Roman" w:cs="Times New Roman"/>
          <w:bCs/>
          <w:iCs/>
          <w:noProof/>
          <w:color w:val="000000" w:themeColor="text1"/>
          <w:spacing w:val="-1"/>
          <w:sz w:val="24"/>
          <w:szCs w:val="24"/>
          <w:highlight w:val="yellow"/>
        </w:rPr>
        <w:t xml:space="preserve">до </w:t>
      </w:r>
      <w:r w:rsidRPr="00714BCA">
        <w:rPr>
          <w:rFonts w:ascii="Times New Roman" w:hAnsi="Times New Roman" w:cs="Times New Roman"/>
          <w:b/>
          <w:bCs/>
          <w:iCs/>
          <w:noProof/>
          <w:color w:val="000000" w:themeColor="text1"/>
          <w:spacing w:val="-1"/>
          <w:sz w:val="24"/>
          <w:szCs w:val="24"/>
          <w:highlight w:val="yellow"/>
          <w:lang w:val="sr-Cyrl-CS"/>
        </w:rPr>
        <w:t>1</w:t>
      </w:r>
      <w:r w:rsidR="0085529A">
        <w:rPr>
          <w:rFonts w:ascii="Times New Roman" w:hAnsi="Times New Roman" w:cs="Times New Roman"/>
          <w:b/>
          <w:bCs/>
          <w:iCs/>
          <w:noProof/>
          <w:color w:val="000000" w:themeColor="text1"/>
          <w:spacing w:val="-1"/>
          <w:sz w:val="24"/>
          <w:szCs w:val="24"/>
          <w:highlight w:val="yellow"/>
          <w:lang w:val="sr-Latn-CS"/>
        </w:rPr>
        <w:t>2</w:t>
      </w:r>
      <w:r w:rsidR="00714BCA" w:rsidRPr="00714BCA">
        <w:rPr>
          <w:rFonts w:ascii="Times New Roman" w:hAnsi="Times New Roman" w:cs="Times New Roman"/>
          <w:b/>
          <w:bCs/>
          <w:iCs/>
          <w:noProof/>
          <w:color w:val="000000" w:themeColor="text1"/>
          <w:spacing w:val="-1"/>
          <w:sz w:val="24"/>
          <w:szCs w:val="24"/>
          <w:highlight w:val="yellow"/>
          <w:lang w:val="sr-Cyrl-CS"/>
        </w:rPr>
        <w:t>,</w:t>
      </w:r>
      <w:r w:rsidR="0085529A">
        <w:rPr>
          <w:rFonts w:ascii="Times New Roman" w:hAnsi="Times New Roman" w:cs="Times New Roman"/>
          <w:b/>
          <w:bCs/>
          <w:iCs/>
          <w:noProof/>
          <w:color w:val="000000" w:themeColor="text1"/>
          <w:spacing w:val="-1"/>
          <w:sz w:val="24"/>
          <w:szCs w:val="24"/>
          <w:highlight w:val="yellow"/>
          <w:lang w:val="sr-Latn-CS"/>
        </w:rPr>
        <w:t>0</w:t>
      </w:r>
      <w:r w:rsidR="00D850DD" w:rsidRPr="00714BCA">
        <w:rPr>
          <w:rFonts w:ascii="Times New Roman" w:hAnsi="Times New Roman" w:cs="Times New Roman"/>
          <w:b/>
          <w:bCs/>
          <w:iCs/>
          <w:noProof/>
          <w:color w:val="000000" w:themeColor="text1"/>
          <w:spacing w:val="-1"/>
          <w:sz w:val="24"/>
          <w:szCs w:val="24"/>
          <w:highlight w:val="yellow"/>
          <w:lang w:val="sr-Cyrl-CS"/>
        </w:rPr>
        <w:t>0</w:t>
      </w:r>
      <w:r w:rsidRPr="00714BCA">
        <w:rPr>
          <w:rFonts w:ascii="Times New Roman" w:hAnsi="Times New Roman" w:cs="Times New Roman"/>
          <w:b/>
          <w:bCs/>
          <w:iCs/>
          <w:noProof/>
          <w:color w:val="000000" w:themeColor="text1"/>
          <w:spacing w:val="-1"/>
          <w:sz w:val="24"/>
          <w:szCs w:val="24"/>
          <w:highlight w:val="yellow"/>
          <w:lang w:val="sr-Cyrl-CS"/>
        </w:rPr>
        <w:t xml:space="preserve"> </w:t>
      </w:r>
      <w:r w:rsidRPr="00714BCA">
        <w:rPr>
          <w:rFonts w:ascii="Times New Roman" w:hAnsi="Times New Roman" w:cs="Times New Roman"/>
          <w:b/>
          <w:bCs/>
          <w:iCs/>
          <w:noProof/>
          <w:color w:val="000000" w:themeColor="text1"/>
          <w:spacing w:val="-1"/>
          <w:sz w:val="24"/>
          <w:szCs w:val="24"/>
          <w:highlight w:val="yellow"/>
        </w:rPr>
        <w:t>часова</w:t>
      </w:r>
      <w:r w:rsidRPr="00714BCA">
        <w:rPr>
          <w:rFonts w:ascii="Times New Roman" w:hAnsi="Times New Roman" w:cs="Times New Roman"/>
          <w:bCs/>
          <w:i/>
          <w:iCs/>
          <w:noProof/>
          <w:color w:val="000000" w:themeColor="text1"/>
          <w:spacing w:val="-1"/>
          <w:sz w:val="24"/>
          <w:szCs w:val="24"/>
          <w:highlight w:val="yellow"/>
        </w:rPr>
        <w:t>.</w:t>
      </w:r>
      <w:r w:rsidRPr="00D850DD">
        <w:rPr>
          <w:rFonts w:ascii="Times New Roman" w:hAnsi="Times New Roman" w:cs="Times New Roman"/>
          <w:bCs/>
          <w:i/>
          <w:iCs/>
          <w:noProof/>
          <w:color w:val="000000" w:themeColor="text1"/>
          <w:spacing w:val="-1"/>
          <w:sz w:val="24"/>
          <w:szCs w:val="24"/>
        </w:rPr>
        <w:t xml:space="preserve"> </w:t>
      </w:r>
    </w:p>
    <w:p w14:paraId="232DFC73" w14:textId="0B8372B7" w:rsidR="0077485A" w:rsidRPr="00B56B87" w:rsidRDefault="0077485A" w:rsidP="00B83412">
      <w:pPr>
        <w:spacing w:after="120"/>
        <w:ind w:right="23"/>
        <w:jc w:val="both"/>
        <w:rPr>
          <w:rFonts w:ascii="Times New Roman" w:hAnsi="Times New Roman" w:cs="Times New Roman"/>
          <w:bCs/>
          <w:iCs/>
          <w:noProof/>
          <w:spacing w:val="-1"/>
          <w:sz w:val="24"/>
          <w:szCs w:val="24"/>
        </w:rPr>
      </w:pPr>
      <w:r w:rsidRPr="00243B5E">
        <w:rPr>
          <w:rFonts w:ascii="Times New Roman" w:hAnsi="Times New Roman" w:cs="Times New Roman"/>
          <w:bCs/>
          <w:iCs/>
          <w:noProof/>
          <w:spacing w:val="-1"/>
          <w:sz w:val="24"/>
          <w:szCs w:val="24"/>
        </w:rPr>
        <w:t>Рок за подношење понуда рачуна се од дана објављивања позива за подношење п</w:t>
      </w:r>
      <w:r w:rsidR="006C4F15">
        <w:rPr>
          <w:rFonts w:ascii="Times New Roman" w:hAnsi="Times New Roman" w:cs="Times New Roman"/>
          <w:bCs/>
          <w:iCs/>
          <w:noProof/>
          <w:spacing w:val="-1"/>
          <w:sz w:val="24"/>
          <w:szCs w:val="24"/>
        </w:rPr>
        <w:t>онуда на Порталу јавних набавки.</w:t>
      </w:r>
    </w:p>
    <w:p w14:paraId="363A8D50" w14:textId="28308282" w:rsidR="0077485A" w:rsidRPr="007446E0" w:rsidRDefault="00B468AB" w:rsidP="00B83412">
      <w:pPr>
        <w:spacing w:after="120"/>
        <w:ind w:right="23"/>
        <w:jc w:val="both"/>
        <w:rPr>
          <w:rFonts w:ascii="Times New Roman" w:hAnsi="Times New Roman" w:cs="Times New Roman"/>
          <w:bCs/>
          <w:iCs/>
          <w:noProof/>
          <w:spacing w:val="-1"/>
          <w:sz w:val="24"/>
          <w:szCs w:val="24"/>
        </w:rPr>
      </w:pPr>
      <w:r>
        <w:rPr>
          <w:rFonts w:ascii="Times New Roman" w:hAnsi="Times New Roman" w:cs="Times New Roman"/>
          <w:noProof/>
          <w:sz w:val="24"/>
          <w:szCs w:val="24"/>
          <w:lang w:val="sr-Cyrl-CS"/>
        </w:rPr>
        <w:t>Јединица за управљање пројектима у јавном сектору д.о.о. Београд,</w:t>
      </w:r>
      <w:r>
        <w:rPr>
          <w:rFonts w:ascii="Times New Roman" w:hAnsi="Times New Roman" w:cs="Times New Roman"/>
          <w:bCs/>
          <w:iCs/>
          <w:noProof/>
          <w:spacing w:val="-1"/>
          <w:sz w:val="24"/>
          <w:szCs w:val="24"/>
        </w:rPr>
        <w:t xml:space="preserve"> ће</w:t>
      </w:r>
      <w:r w:rsidR="0077485A" w:rsidRPr="007446E0">
        <w:rPr>
          <w:rFonts w:ascii="Times New Roman" w:hAnsi="Times New Roman" w:cs="Times New Roman"/>
          <w:bCs/>
          <w:iCs/>
          <w:noProof/>
          <w:spacing w:val="-1"/>
          <w:sz w:val="24"/>
          <w:szCs w:val="24"/>
        </w:rPr>
        <w:t xml:space="preserve">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понуђачу </w:t>
      </w:r>
      <w:r>
        <w:rPr>
          <w:rFonts w:ascii="Times New Roman" w:hAnsi="Times New Roman" w:cs="Times New Roman"/>
          <w:bCs/>
          <w:iCs/>
          <w:noProof/>
          <w:spacing w:val="-1"/>
          <w:sz w:val="24"/>
          <w:szCs w:val="24"/>
          <w:lang w:val="sr-Cyrl-CS"/>
        </w:rPr>
        <w:t xml:space="preserve">ће бити </w:t>
      </w:r>
      <w:r>
        <w:rPr>
          <w:rFonts w:ascii="Times New Roman" w:hAnsi="Times New Roman" w:cs="Times New Roman"/>
          <w:bCs/>
          <w:iCs/>
          <w:noProof/>
          <w:spacing w:val="-1"/>
          <w:sz w:val="24"/>
          <w:szCs w:val="24"/>
        </w:rPr>
        <w:t>предата Потврда</w:t>
      </w:r>
      <w:r w:rsidR="0077485A" w:rsidRPr="007446E0">
        <w:rPr>
          <w:rFonts w:ascii="Times New Roman" w:hAnsi="Times New Roman" w:cs="Times New Roman"/>
          <w:bCs/>
          <w:iCs/>
          <w:noProof/>
          <w:spacing w:val="-1"/>
          <w:sz w:val="24"/>
          <w:szCs w:val="24"/>
        </w:rPr>
        <w:t xml:space="preserve"> </w:t>
      </w:r>
      <w:r>
        <w:rPr>
          <w:rFonts w:ascii="Times New Roman" w:hAnsi="Times New Roman" w:cs="Times New Roman"/>
          <w:bCs/>
          <w:iCs/>
          <w:noProof/>
          <w:spacing w:val="-1"/>
          <w:sz w:val="24"/>
          <w:szCs w:val="24"/>
          <w:lang w:val="sr-Cyrl-CS"/>
        </w:rPr>
        <w:t xml:space="preserve">о </w:t>
      </w:r>
      <w:r>
        <w:rPr>
          <w:rFonts w:ascii="Times New Roman" w:hAnsi="Times New Roman" w:cs="Times New Roman"/>
          <w:bCs/>
          <w:iCs/>
          <w:noProof/>
          <w:spacing w:val="-1"/>
          <w:sz w:val="24"/>
          <w:szCs w:val="24"/>
        </w:rPr>
        <w:t>пријему</w:t>
      </w:r>
      <w:r w:rsidR="0077485A" w:rsidRPr="007446E0">
        <w:rPr>
          <w:rFonts w:ascii="Times New Roman" w:hAnsi="Times New Roman" w:cs="Times New Roman"/>
          <w:bCs/>
          <w:iCs/>
          <w:noProof/>
          <w:spacing w:val="-1"/>
          <w:sz w:val="24"/>
          <w:szCs w:val="24"/>
        </w:rPr>
        <w:t xml:space="preserve"> понуде. У потврди о пријему </w:t>
      </w:r>
      <w:r>
        <w:rPr>
          <w:rFonts w:ascii="Times New Roman" w:hAnsi="Times New Roman" w:cs="Times New Roman"/>
          <w:bCs/>
          <w:iCs/>
          <w:noProof/>
          <w:spacing w:val="-1"/>
          <w:sz w:val="24"/>
          <w:szCs w:val="24"/>
          <w:lang w:val="sr-Cyrl-CS"/>
        </w:rPr>
        <w:t>биће наведени</w:t>
      </w:r>
      <w:r w:rsidR="0077485A" w:rsidRPr="007446E0">
        <w:rPr>
          <w:rFonts w:ascii="Times New Roman" w:hAnsi="Times New Roman" w:cs="Times New Roman"/>
          <w:bCs/>
          <w:iCs/>
          <w:noProof/>
          <w:spacing w:val="-1"/>
          <w:sz w:val="24"/>
          <w:szCs w:val="24"/>
        </w:rPr>
        <w:t xml:space="preserve"> датум и сат пријема понуде. </w:t>
      </w:r>
    </w:p>
    <w:p w14:paraId="7F4BFF1D" w14:textId="10980BDF" w:rsidR="0077485A" w:rsidRPr="007446E0" w:rsidRDefault="0077485A" w:rsidP="00B83412">
      <w:pPr>
        <w:spacing w:after="120"/>
        <w:ind w:right="23"/>
        <w:jc w:val="both"/>
        <w:rPr>
          <w:rFonts w:ascii="Times New Roman" w:hAnsi="Times New Roman" w:cs="Times New Roman"/>
          <w:bCs/>
          <w:iCs/>
          <w:noProof/>
          <w:spacing w:val="-1"/>
          <w:sz w:val="24"/>
          <w:szCs w:val="24"/>
        </w:rPr>
      </w:pPr>
      <w:r w:rsidRPr="007446E0">
        <w:rPr>
          <w:rFonts w:ascii="Times New Roman" w:hAnsi="Times New Roman" w:cs="Times New Roman"/>
          <w:bCs/>
          <w:iCs/>
          <w:noProof/>
          <w:spacing w:val="-1"/>
          <w:sz w:val="24"/>
          <w:szCs w:val="24"/>
        </w:rPr>
        <w:t xml:space="preserve">Понуда коју </w:t>
      </w:r>
      <w:r w:rsidR="00B468AB">
        <w:rPr>
          <w:rFonts w:ascii="Times New Roman" w:hAnsi="Times New Roman" w:cs="Times New Roman"/>
          <w:noProof/>
          <w:sz w:val="24"/>
          <w:szCs w:val="24"/>
          <w:lang w:val="sr-Cyrl-CS"/>
        </w:rPr>
        <w:t>Јединица за управљање пројектима у јавном сектору д.о.о. Београд</w:t>
      </w:r>
      <w:r w:rsidR="00B468AB">
        <w:rPr>
          <w:rFonts w:ascii="Times New Roman" w:hAnsi="Times New Roman" w:cs="Times New Roman"/>
          <w:bCs/>
          <w:iCs/>
          <w:noProof/>
          <w:spacing w:val="-1"/>
          <w:sz w:val="24"/>
          <w:szCs w:val="24"/>
        </w:rPr>
        <w:t xml:space="preserve">, </w:t>
      </w:r>
      <w:r w:rsidRPr="007446E0">
        <w:rPr>
          <w:rFonts w:ascii="Times New Roman" w:hAnsi="Times New Roman" w:cs="Times New Roman"/>
          <w:bCs/>
          <w:iCs/>
          <w:noProof/>
          <w:spacing w:val="-1"/>
          <w:sz w:val="24"/>
          <w:szCs w:val="24"/>
        </w:rPr>
        <w:t>није прими</w:t>
      </w:r>
      <w:r w:rsidR="00B468AB">
        <w:rPr>
          <w:rFonts w:ascii="Times New Roman" w:hAnsi="Times New Roman" w:cs="Times New Roman"/>
          <w:bCs/>
          <w:iCs/>
          <w:noProof/>
          <w:spacing w:val="-1"/>
          <w:sz w:val="24"/>
          <w:szCs w:val="24"/>
          <w:lang w:val="sr-Cyrl-CS"/>
        </w:rPr>
        <w:t>л</w:t>
      </w:r>
      <w:r w:rsidR="00B468AB">
        <w:rPr>
          <w:rFonts w:ascii="Times New Roman" w:hAnsi="Times New Roman" w:cs="Times New Roman"/>
          <w:bCs/>
          <w:iCs/>
          <w:noProof/>
          <w:spacing w:val="-1"/>
          <w:sz w:val="24"/>
          <w:szCs w:val="24"/>
        </w:rPr>
        <w:t>а</w:t>
      </w:r>
      <w:r w:rsidRPr="007446E0">
        <w:rPr>
          <w:rFonts w:ascii="Times New Roman" w:hAnsi="Times New Roman" w:cs="Times New Roman"/>
          <w:bCs/>
          <w:iCs/>
          <w:noProof/>
          <w:spacing w:val="-1"/>
          <w:sz w:val="24"/>
          <w:szCs w:val="24"/>
        </w:rPr>
        <w:t xml:space="preserve">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14:paraId="2186FF90" w14:textId="56BB984F" w:rsidR="0077485A" w:rsidRPr="007446E0" w:rsidRDefault="00B468AB" w:rsidP="00B83412">
      <w:pPr>
        <w:spacing w:after="120"/>
        <w:jc w:val="both"/>
        <w:rPr>
          <w:rFonts w:ascii="Times New Roman" w:hAnsi="Times New Roman" w:cs="Times New Roman"/>
          <w:noProof/>
          <w:sz w:val="24"/>
          <w:szCs w:val="24"/>
        </w:rPr>
      </w:pPr>
      <w:r>
        <w:rPr>
          <w:rFonts w:ascii="Times New Roman" w:hAnsi="Times New Roman" w:cs="Times New Roman"/>
          <w:noProof/>
          <w:sz w:val="24"/>
          <w:szCs w:val="24"/>
          <w:lang w:val="sr-Cyrl-CS"/>
        </w:rPr>
        <w:t>Јединица за управљање пројектима у јавном сектору д.о.о. Београд,</w:t>
      </w:r>
      <w:r>
        <w:rPr>
          <w:rFonts w:ascii="Times New Roman" w:hAnsi="Times New Roman" w:cs="Times New Roman"/>
          <w:noProof/>
          <w:sz w:val="24"/>
          <w:szCs w:val="24"/>
        </w:rPr>
        <w:t xml:space="preserve"> ће</w:t>
      </w:r>
      <w:r w:rsidR="0077485A" w:rsidRPr="007446E0">
        <w:rPr>
          <w:rFonts w:ascii="Times New Roman" w:hAnsi="Times New Roman" w:cs="Times New Roman"/>
          <w:noProof/>
          <w:sz w:val="24"/>
          <w:szCs w:val="24"/>
        </w:rPr>
        <w:t xml:space="preserve"> након окончања поступка отварања понуда, неблаговремену понуду вратити неотворену понуђачу, са назнаком да је поднета неблаговремено.</w:t>
      </w:r>
    </w:p>
    <w:p w14:paraId="5306ECE3" w14:textId="1BA6DE66" w:rsidR="0077485A" w:rsidRDefault="00B468AB" w:rsidP="00B83412">
      <w:pPr>
        <w:spacing w:after="120"/>
        <w:jc w:val="both"/>
        <w:rPr>
          <w:rFonts w:ascii="Times New Roman" w:hAnsi="Times New Roman" w:cs="Times New Roman"/>
          <w:noProof/>
          <w:sz w:val="24"/>
          <w:szCs w:val="24"/>
        </w:rPr>
      </w:pPr>
      <w:r>
        <w:rPr>
          <w:rFonts w:ascii="Times New Roman" w:hAnsi="Times New Roman" w:cs="Times New Roman"/>
          <w:noProof/>
          <w:sz w:val="24"/>
          <w:szCs w:val="24"/>
          <w:lang w:val="sr-Cyrl-CS"/>
        </w:rPr>
        <w:t>Јединица за управљање пројектима у јавном сектору д.о.о. Београд,</w:t>
      </w:r>
      <w:r w:rsidR="0077485A" w:rsidRPr="007446E0">
        <w:rPr>
          <w:rFonts w:ascii="Times New Roman" w:hAnsi="Times New Roman" w:cs="Times New Roman"/>
          <w:noProof/>
          <w:sz w:val="24"/>
          <w:szCs w:val="24"/>
        </w:rPr>
        <w:t xml:space="preserve"> може да измени или да допуни конкурсну документацију у року који је предвиђен за подношење понуда</w:t>
      </w:r>
      <w:r w:rsidR="0077485A" w:rsidRPr="00B56B87">
        <w:rPr>
          <w:rFonts w:ascii="Times New Roman" w:hAnsi="Times New Roman" w:cs="Times New Roman"/>
          <w:noProof/>
          <w:sz w:val="24"/>
          <w:szCs w:val="24"/>
        </w:rPr>
        <w:t xml:space="preserve"> и исте објави без одлагања на Порталу </w:t>
      </w:r>
      <w:r w:rsidR="0077485A" w:rsidRPr="00AC0A9F">
        <w:rPr>
          <w:rFonts w:ascii="Times New Roman" w:hAnsi="Times New Roman" w:cs="Times New Roman"/>
          <w:noProof/>
          <w:sz w:val="24"/>
          <w:szCs w:val="24"/>
        </w:rPr>
        <w:t xml:space="preserve">јавних набавки и на својој интернет страници. Ако </w:t>
      </w:r>
      <w:r w:rsidRPr="00AC0A9F">
        <w:rPr>
          <w:rFonts w:ascii="Times New Roman" w:hAnsi="Times New Roman" w:cs="Times New Roman"/>
          <w:noProof/>
          <w:sz w:val="24"/>
          <w:szCs w:val="24"/>
          <w:lang w:val="sr-Cyrl-CS"/>
        </w:rPr>
        <w:t>се изврши</w:t>
      </w:r>
      <w:r w:rsidRPr="00AC0A9F">
        <w:rPr>
          <w:rFonts w:ascii="Times New Roman" w:hAnsi="Times New Roman" w:cs="Times New Roman"/>
          <w:noProof/>
          <w:sz w:val="24"/>
          <w:szCs w:val="24"/>
        </w:rPr>
        <w:t xml:space="preserve"> измена</w:t>
      </w:r>
      <w:r w:rsidR="0077485A" w:rsidRPr="00AC0A9F">
        <w:rPr>
          <w:rFonts w:ascii="Times New Roman" w:hAnsi="Times New Roman" w:cs="Times New Roman"/>
          <w:noProof/>
          <w:sz w:val="24"/>
          <w:szCs w:val="24"/>
        </w:rPr>
        <w:t xml:space="preserve"> или допун</w:t>
      </w:r>
      <w:r w:rsidRPr="00AC0A9F">
        <w:rPr>
          <w:rFonts w:ascii="Times New Roman" w:hAnsi="Times New Roman" w:cs="Times New Roman"/>
          <w:noProof/>
          <w:sz w:val="24"/>
          <w:szCs w:val="24"/>
          <w:lang w:val="sr-Cyrl-CS"/>
        </w:rPr>
        <w:t>а</w:t>
      </w:r>
      <w:r w:rsidRPr="00AC0A9F">
        <w:rPr>
          <w:rFonts w:ascii="Times New Roman" w:hAnsi="Times New Roman" w:cs="Times New Roman"/>
          <w:noProof/>
          <w:sz w:val="24"/>
          <w:szCs w:val="24"/>
        </w:rPr>
        <w:t xml:space="preserve"> конкурсне документације</w:t>
      </w:r>
      <w:r w:rsidR="0077485A" w:rsidRPr="00AC0A9F">
        <w:rPr>
          <w:rFonts w:ascii="Times New Roman" w:hAnsi="Times New Roman" w:cs="Times New Roman"/>
          <w:noProof/>
          <w:sz w:val="24"/>
          <w:szCs w:val="24"/>
        </w:rPr>
        <w:t xml:space="preserve"> осам или мање дана пре истека рока за подношење понуда, </w:t>
      </w:r>
      <w:r w:rsidRPr="00AC0A9F">
        <w:rPr>
          <w:rFonts w:ascii="Times New Roman" w:hAnsi="Times New Roman" w:cs="Times New Roman"/>
          <w:noProof/>
          <w:sz w:val="24"/>
          <w:szCs w:val="24"/>
          <w:lang w:val="sr-Cyrl-CS"/>
        </w:rPr>
        <w:t>Јединица за управљање пројектима у јавном сектору д.о.о. Београд</w:t>
      </w:r>
      <w:r w:rsidRPr="00AC0A9F">
        <w:rPr>
          <w:rFonts w:ascii="Times New Roman" w:hAnsi="Times New Roman" w:cs="Times New Roman"/>
          <w:noProof/>
          <w:sz w:val="24"/>
          <w:szCs w:val="24"/>
        </w:rPr>
        <w:t xml:space="preserve"> је дужна</w:t>
      </w:r>
      <w:r w:rsidR="0077485A" w:rsidRPr="00AC0A9F">
        <w:rPr>
          <w:rFonts w:ascii="Times New Roman" w:hAnsi="Times New Roman" w:cs="Times New Roman"/>
          <w:noProof/>
          <w:sz w:val="24"/>
          <w:szCs w:val="24"/>
        </w:rPr>
        <w:t xml:space="preserve"> да продужи рок за подношење понуда и објави обавештење о продужењу рока за подношење понуда.</w:t>
      </w:r>
    </w:p>
    <w:p w14:paraId="16CA512D" w14:textId="77777777" w:rsidR="00130947" w:rsidRDefault="00130947" w:rsidP="00C14DBA">
      <w:pPr>
        <w:spacing w:after="120"/>
        <w:ind w:firstLine="708"/>
        <w:jc w:val="both"/>
        <w:rPr>
          <w:rFonts w:ascii="Times New Roman" w:hAnsi="Times New Roman" w:cs="Times New Roman"/>
          <w:b/>
          <w:noProof/>
          <w:sz w:val="24"/>
          <w:szCs w:val="24"/>
          <w:lang w:val="sr-Cyrl-CS"/>
        </w:rPr>
      </w:pPr>
    </w:p>
    <w:p w14:paraId="3D1EFD99" w14:textId="28154795" w:rsidR="00633B14" w:rsidRPr="00C14DBA" w:rsidRDefault="00C14DBA" w:rsidP="00D64133">
      <w:pPr>
        <w:spacing w:after="120"/>
        <w:jc w:val="both"/>
        <w:rPr>
          <w:rFonts w:ascii="Times New Roman" w:hAnsi="Times New Roman" w:cs="Times New Roman"/>
          <w:b/>
          <w:noProof/>
          <w:sz w:val="24"/>
          <w:szCs w:val="24"/>
          <w:lang w:val="sr-Cyrl-CS"/>
        </w:rPr>
      </w:pPr>
      <w:r w:rsidRPr="00C14DBA">
        <w:rPr>
          <w:rFonts w:ascii="Times New Roman" w:hAnsi="Times New Roman" w:cs="Times New Roman"/>
          <w:b/>
          <w:noProof/>
          <w:sz w:val="24"/>
          <w:szCs w:val="24"/>
          <w:lang w:val="sr-Cyrl-CS"/>
        </w:rPr>
        <w:t>5.2.1. Рок за подношење понуда</w:t>
      </w:r>
    </w:p>
    <w:p w14:paraId="6286C6CC" w14:textId="0E499172" w:rsidR="00C14DBA" w:rsidRPr="00E0129C" w:rsidRDefault="00C14DBA" w:rsidP="00D64133">
      <w:pPr>
        <w:spacing w:after="120"/>
        <w:jc w:val="both"/>
        <w:rPr>
          <w:rFonts w:ascii="Times New Roman" w:hAnsi="Times New Roman" w:cs="Times New Roman"/>
          <w:noProof/>
          <w:sz w:val="24"/>
          <w:szCs w:val="24"/>
          <w:lang w:val="sr-Cyrl-CS"/>
        </w:rPr>
      </w:pPr>
      <w:r w:rsidRPr="00C14DBA">
        <w:rPr>
          <w:rFonts w:ascii="Times New Roman" w:hAnsi="Times New Roman" w:cs="Times New Roman"/>
          <w:noProof/>
          <w:sz w:val="24"/>
          <w:szCs w:val="24"/>
          <w:lang w:val="sr-Cyrl-CS"/>
        </w:rPr>
        <w:t xml:space="preserve">Крајњи рок за подношење </w:t>
      </w:r>
      <w:r w:rsidRPr="00E0129C">
        <w:rPr>
          <w:rFonts w:ascii="Times New Roman" w:hAnsi="Times New Roman" w:cs="Times New Roman"/>
          <w:noProof/>
          <w:sz w:val="24"/>
          <w:szCs w:val="24"/>
          <w:lang w:val="sr-Cyrl-CS"/>
        </w:rPr>
        <w:t xml:space="preserve">понуде је </w:t>
      </w:r>
      <w:r w:rsidR="0085529A" w:rsidRPr="00E0129C">
        <w:rPr>
          <w:rFonts w:ascii="Times New Roman" w:hAnsi="Times New Roman" w:cs="Times New Roman"/>
          <w:b/>
          <w:bCs/>
          <w:iCs/>
          <w:noProof/>
          <w:color w:val="000000" w:themeColor="text1"/>
          <w:spacing w:val="-1"/>
          <w:sz w:val="24"/>
          <w:szCs w:val="24"/>
          <w:lang w:val="sr-Latn-CS"/>
        </w:rPr>
        <w:t>04</w:t>
      </w:r>
      <w:r w:rsidR="0085529A" w:rsidRPr="00E0129C">
        <w:rPr>
          <w:rFonts w:ascii="Times New Roman" w:hAnsi="Times New Roman" w:cs="Times New Roman"/>
          <w:b/>
          <w:bCs/>
          <w:iCs/>
          <w:noProof/>
          <w:color w:val="000000" w:themeColor="text1"/>
          <w:spacing w:val="-1"/>
          <w:sz w:val="24"/>
          <w:szCs w:val="24"/>
          <w:lang w:val="sr-Cyrl-CS"/>
        </w:rPr>
        <w:t>.</w:t>
      </w:r>
      <w:r w:rsidR="0085529A" w:rsidRPr="00E0129C">
        <w:rPr>
          <w:rFonts w:ascii="Times New Roman" w:hAnsi="Times New Roman" w:cs="Times New Roman"/>
          <w:b/>
          <w:bCs/>
          <w:iCs/>
          <w:noProof/>
          <w:color w:val="000000" w:themeColor="text1"/>
          <w:spacing w:val="-1"/>
          <w:sz w:val="24"/>
          <w:szCs w:val="24"/>
          <w:lang w:val="sr-Latn-CS"/>
        </w:rPr>
        <w:t>10</w:t>
      </w:r>
      <w:r w:rsidR="0085529A" w:rsidRPr="00E0129C">
        <w:rPr>
          <w:rFonts w:ascii="Times New Roman" w:hAnsi="Times New Roman" w:cs="Times New Roman"/>
          <w:b/>
          <w:bCs/>
          <w:iCs/>
          <w:noProof/>
          <w:color w:val="000000" w:themeColor="text1"/>
          <w:spacing w:val="-1"/>
          <w:sz w:val="24"/>
          <w:szCs w:val="24"/>
          <w:lang w:val="sr-Cyrl-CS"/>
        </w:rPr>
        <w:t>.</w:t>
      </w:r>
      <w:r w:rsidR="0085529A" w:rsidRPr="00E0129C">
        <w:rPr>
          <w:rFonts w:ascii="Times New Roman" w:hAnsi="Times New Roman" w:cs="Times New Roman"/>
          <w:b/>
          <w:bCs/>
          <w:iCs/>
          <w:noProof/>
          <w:color w:val="000000" w:themeColor="text1"/>
          <w:spacing w:val="-1"/>
          <w:sz w:val="24"/>
          <w:szCs w:val="24"/>
        </w:rPr>
        <w:t>201</w:t>
      </w:r>
      <w:r w:rsidR="0085529A" w:rsidRPr="00E0129C">
        <w:rPr>
          <w:rFonts w:ascii="Times New Roman" w:hAnsi="Times New Roman" w:cs="Times New Roman"/>
          <w:b/>
          <w:bCs/>
          <w:iCs/>
          <w:noProof/>
          <w:color w:val="000000" w:themeColor="text1"/>
          <w:spacing w:val="-1"/>
          <w:sz w:val="24"/>
          <w:szCs w:val="24"/>
          <w:lang w:val="sr-Cyrl-CS"/>
        </w:rPr>
        <w:t>9</w:t>
      </w:r>
      <w:r w:rsidRPr="00E0129C">
        <w:rPr>
          <w:rFonts w:ascii="Times New Roman" w:hAnsi="Times New Roman" w:cs="Times New Roman"/>
          <w:b/>
          <w:noProof/>
          <w:sz w:val="24"/>
          <w:szCs w:val="24"/>
          <w:lang w:val="sr-Cyrl-CS"/>
        </w:rPr>
        <w:t>. године, до 1</w:t>
      </w:r>
      <w:r w:rsidR="0085529A" w:rsidRPr="00E0129C">
        <w:rPr>
          <w:rFonts w:ascii="Times New Roman" w:hAnsi="Times New Roman" w:cs="Times New Roman"/>
          <w:b/>
          <w:noProof/>
          <w:sz w:val="24"/>
          <w:szCs w:val="24"/>
          <w:lang w:val="sr-Latn-CS"/>
        </w:rPr>
        <w:t>2</w:t>
      </w:r>
      <w:r w:rsidRPr="00E0129C">
        <w:rPr>
          <w:rFonts w:ascii="Times New Roman" w:hAnsi="Times New Roman" w:cs="Times New Roman"/>
          <w:b/>
          <w:noProof/>
          <w:sz w:val="24"/>
          <w:szCs w:val="24"/>
          <w:lang w:val="sr-Cyrl-CS"/>
        </w:rPr>
        <w:t>:</w:t>
      </w:r>
      <w:r w:rsidR="0085529A" w:rsidRPr="00E0129C">
        <w:rPr>
          <w:rFonts w:ascii="Times New Roman" w:hAnsi="Times New Roman" w:cs="Times New Roman"/>
          <w:b/>
          <w:noProof/>
          <w:sz w:val="24"/>
          <w:szCs w:val="24"/>
          <w:lang w:val="sr-Latn-CS"/>
        </w:rPr>
        <w:t>0</w:t>
      </w:r>
      <w:r w:rsidRPr="00E0129C">
        <w:rPr>
          <w:rFonts w:ascii="Times New Roman" w:hAnsi="Times New Roman" w:cs="Times New Roman"/>
          <w:b/>
          <w:noProof/>
          <w:sz w:val="24"/>
          <w:szCs w:val="24"/>
          <w:lang w:val="sr-Cyrl-CS"/>
        </w:rPr>
        <w:t>0 часова</w:t>
      </w:r>
      <w:r w:rsidRPr="00E0129C">
        <w:rPr>
          <w:rFonts w:ascii="Times New Roman" w:hAnsi="Times New Roman" w:cs="Times New Roman"/>
          <w:noProof/>
          <w:sz w:val="24"/>
          <w:szCs w:val="24"/>
          <w:lang w:val="sr-Cyrl-CS"/>
        </w:rPr>
        <w:t>.</w:t>
      </w:r>
      <w:r w:rsidR="00865E33" w:rsidRPr="00E0129C">
        <w:rPr>
          <w:rFonts w:ascii="Times New Roman" w:hAnsi="Times New Roman" w:cs="Times New Roman"/>
          <w:noProof/>
          <w:sz w:val="24"/>
          <w:szCs w:val="24"/>
          <w:lang w:val="sr-Cyrl-CS"/>
        </w:rPr>
        <w:t xml:space="preserve"> Понуда се  доставља на адресу, </w:t>
      </w:r>
      <w:r w:rsidRPr="00E0129C">
        <w:rPr>
          <w:rFonts w:ascii="Times New Roman" w:hAnsi="Times New Roman" w:cs="Times New Roman"/>
          <w:noProof/>
          <w:sz w:val="24"/>
          <w:szCs w:val="24"/>
          <w:lang w:val="sr-Cyrl-CS"/>
        </w:rPr>
        <w:t>ул. Вељка Дугошевића бр. 54, 11000 Београд - “Јединица за управљање пројектима у јавном сектору” д.о.о. Београд, пети спрат – писарница.</w:t>
      </w:r>
    </w:p>
    <w:p w14:paraId="2987FF16" w14:textId="5367F299" w:rsidR="00C14DBA" w:rsidRPr="00E0129C" w:rsidRDefault="00C14DBA" w:rsidP="00D64133">
      <w:pPr>
        <w:spacing w:after="120"/>
        <w:jc w:val="both"/>
        <w:rPr>
          <w:rFonts w:ascii="Times New Roman" w:hAnsi="Times New Roman" w:cs="Times New Roman"/>
          <w:b/>
          <w:noProof/>
          <w:sz w:val="24"/>
          <w:szCs w:val="24"/>
          <w:lang w:val="sr-Cyrl-CS"/>
        </w:rPr>
      </w:pPr>
      <w:r w:rsidRPr="00E0129C">
        <w:rPr>
          <w:rFonts w:ascii="Times New Roman" w:hAnsi="Times New Roman" w:cs="Times New Roman"/>
          <w:b/>
          <w:noProof/>
          <w:sz w:val="24"/>
          <w:szCs w:val="24"/>
          <w:lang w:val="sr-Cyrl-CS"/>
        </w:rPr>
        <w:t>5.2.2. Отварање понуда</w:t>
      </w:r>
      <w:bookmarkStart w:id="27" w:name="_GoBack"/>
      <w:bookmarkEnd w:id="27"/>
    </w:p>
    <w:p w14:paraId="0BB218BC" w14:textId="641980C4" w:rsidR="00C14DBA" w:rsidRPr="00C14DBA" w:rsidRDefault="00C14DBA" w:rsidP="00D64133">
      <w:pPr>
        <w:spacing w:after="120"/>
        <w:jc w:val="both"/>
        <w:rPr>
          <w:rFonts w:ascii="Times New Roman" w:hAnsi="Times New Roman" w:cs="Times New Roman"/>
          <w:noProof/>
          <w:sz w:val="24"/>
          <w:szCs w:val="24"/>
          <w:lang w:val="sr-Cyrl-CS"/>
        </w:rPr>
      </w:pPr>
      <w:r w:rsidRPr="00E0129C">
        <w:rPr>
          <w:rFonts w:ascii="Times New Roman" w:hAnsi="Times New Roman" w:cs="Times New Roman"/>
          <w:noProof/>
          <w:sz w:val="24"/>
          <w:szCs w:val="24"/>
          <w:lang w:val="sr-Cyrl-CS"/>
        </w:rPr>
        <w:t xml:space="preserve">Отварање понуда ће се обавити </w:t>
      </w:r>
      <w:r w:rsidR="0085529A" w:rsidRPr="00E0129C">
        <w:rPr>
          <w:rFonts w:ascii="Times New Roman" w:hAnsi="Times New Roman" w:cs="Times New Roman"/>
          <w:b/>
          <w:noProof/>
          <w:sz w:val="24"/>
          <w:szCs w:val="24"/>
          <w:lang w:val="sr-Cyrl-CS"/>
        </w:rPr>
        <w:t>04.10.2019.</w:t>
      </w:r>
      <w:r w:rsidRPr="00E0129C">
        <w:rPr>
          <w:rFonts w:ascii="Times New Roman" w:hAnsi="Times New Roman" w:cs="Times New Roman"/>
          <w:b/>
          <w:noProof/>
          <w:sz w:val="24"/>
          <w:szCs w:val="24"/>
          <w:lang w:val="sr-Cyrl-CS"/>
        </w:rPr>
        <w:t>године с почетком у 1</w:t>
      </w:r>
      <w:r w:rsidR="0085529A" w:rsidRPr="00E0129C">
        <w:rPr>
          <w:rFonts w:ascii="Times New Roman" w:hAnsi="Times New Roman" w:cs="Times New Roman"/>
          <w:b/>
          <w:noProof/>
          <w:sz w:val="24"/>
          <w:szCs w:val="24"/>
          <w:lang w:val="sr-Latn-CS"/>
        </w:rPr>
        <w:t>3</w:t>
      </w:r>
      <w:r w:rsidRPr="00E0129C">
        <w:rPr>
          <w:rFonts w:ascii="Times New Roman" w:hAnsi="Times New Roman" w:cs="Times New Roman"/>
          <w:b/>
          <w:noProof/>
          <w:sz w:val="24"/>
          <w:szCs w:val="24"/>
          <w:lang w:val="sr-Cyrl-CS"/>
        </w:rPr>
        <w:t>:00 часова</w:t>
      </w:r>
      <w:r w:rsidRPr="00E0129C">
        <w:rPr>
          <w:rFonts w:ascii="Times New Roman" w:hAnsi="Times New Roman" w:cs="Times New Roman"/>
          <w:noProof/>
          <w:sz w:val="24"/>
          <w:szCs w:val="24"/>
          <w:lang w:val="sr-Cyrl-CS"/>
        </w:rPr>
        <w:t>.</w:t>
      </w:r>
    </w:p>
    <w:p w14:paraId="0A15A360" w14:textId="77777777" w:rsidR="00130947" w:rsidRDefault="00130947" w:rsidP="00B83412">
      <w:pPr>
        <w:jc w:val="both"/>
        <w:rPr>
          <w:rFonts w:ascii="Times New Roman" w:hAnsi="Times New Roman" w:cs="Times New Roman"/>
          <w:b/>
          <w:sz w:val="24"/>
          <w:szCs w:val="24"/>
          <w:lang w:val="sr-Cyrl-CS"/>
        </w:rPr>
      </w:pPr>
    </w:p>
    <w:p w14:paraId="4BBA956F" w14:textId="0125A9E2" w:rsidR="0077485A" w:rsidRDefault="00631DB9" w:rsidP="00B83412">
      <w:pPr>
        <w:jc w:val="both"/>
        <w:rPr>
          <w:rFonts w:ascii="Times New Roman" w:hAnsi="Times New Roman" w:cs="Times New Roman"/>
          <w:b/>
          <w:sz w:val="24"/>
          <w:szCs w:val="24"/>
          <w:lang w:val="sr-Cyrl-CS"/>
        </w:rPr>
      </w:pPr>
      <w:r w:rsidRPr="00B56B87">
        <w:rPr>
          <w:rFonts w:ascii="Times New Roman" w:hAnsi="Times New Roman" w:cs="Times New Roman"/>
          <w:b/>
          <w:sz w:val="24"/>
          <w:szCs w:val="24"/>
          <w:lang w:val="sr-Cyrl-CS"/>
        </w:rPr>
        <w:t xml:space="preserve"> </w:t>
      </w:r>
      <w:r w:rsidR="0077485A" w:rsidRPr="00B56B87">
        <w:rPr>
          <w:rFonts w:ascii="Times New Roman" w:hAnsi="Times New Roman" w:cs="Times New Roman"/>
          <w:b/>
          <w:sz w:val="24"/>
          <w:szCs w:val="24"/>
          <w:lang w:val="sr-Cyrl-CS"/>
        </w:rPr>
        <w:t>Понуда</w:t>
      </w:r>
      <w:r w:rsidR="00B851A1">
        <w:rPr>
          <w:rFonts w:ascii="Times New Roman" w:hAnsi="Times New Roman" w:cs="Times New Roman"/>
          <w:b/>
          <w:sz w:val="24"/>
          <w:szCs w:val="24"/>
          <w:lang w:val="sr-Cyrl-CS"/>
        </w:rPr>
        <w:t xml:space="preserve"> </w:t>
      </w:r>
      <w:r w:rsidR="0077485A" w:rsidRPr="00B56B87">
        <w:rPr>
          <w:rFonts w:ascii="Times New Roman" w:hAnsi="Times New Roman" w:cs="Times New Roman"/>
          <w:b/>
          <w:sz w:val="24"/>
          <w:szCs w:val="24"/>
          <w:lang w:val="sr-Cyrl-CS"/>
        </w:rPr>
        <w:t>мора садржати:</w:t>
      </w:r>
    </w:p>
    <w:p w14:paraId="1CF2EF50" w14:textId="0D570CD8" w:rsidR="00B851A1" w:rsidRPr="00EA52D3" w:rsidRDefault="00B851A1" w:rsidP="00B851A1">
      <w:pPr>
        <w:pStyle w:val="ListParagraph"/>
        <w:numPr>
          <w:ilvl w:val="0"/>
          <w:numId w:val="4"/>
        </w:numPr>
        <w:rPr>
          <w:rFonts w:cs="Times New Roman"/>
          <w:sz w:val="24"/>
          <w:lang w:val="sr-Cyrl-CS"/>
        </w:rPr>
      </w:pPr>
      <w:r w:rsidRPr="00EA52D3">
        <w:rPr>
          <w:rFonts w:cs="Times New Roman"/>
          <w:sz w:val="24"/>
          <w:lang w:val="sr-Cyrl-CS"/>
        </w:rPr>
        <w:t xml:space="preserve">Документацију којом се доказује испуњеност </w:t>
      </w:r>
      <w:r w:rsidR="00E1255A" w:rsidRPr="00EA52D3">
        <w:rPr>
          <w:rFonts w:cs="Times New Roman"/>
          <w:b/>
          <w:sz w:val="24"/>
          <w:lang w:val="sr-Cyrl-CS"/>
        </w:rPr>
        <w:t>ОБАВЕЗНИХ</w:t>
      </w:r>
      <w:r w:rsidR="00E1255A" w:rsidRPr="00EA52D3">
        <w:rPr>
          <w:rFonts w:cs="Times New Roman"/>
          <w:sz w:val="24"/>
          <w:lang w:val="sr-Cyrl-CS"/>
        </w:rPr>
        <w:t xml:space="preserve"> </w:t>
      </w:r>
      <w:r w:rsidRPr="00EA52D3">
        <w:rPr>
          <w:rFonts w:cs="Times New Roman"/>
          <w:sz w:val="24"/>
          <w:lang w:val="sr-Cyrl-CS"/>
        </w:rPr>
        <w:t>услова за учешће у поступку јавне набавке;</w:t>
      </w:r>
    </w:p>
    <w:p w14:paraId="50039C6A" w14:textId="028B88F2" w:rsidR="0077485A" w:rsidRPr="00EA52D3" w:rsidRDefault="00E30AD9" w:rsidP="00B851A1">
      <w:pPr>
        <w:pStyle w:val="ListParagraph"/>
        <w:numPr>
          <w:ilvl w:val="0"/>
          <w:numId w:val="4"/>
        </w:numPr>
        <w:rPr>
          <w:rFonts w:cs="Times New Roman"/>
          <w:b/>
          <w:sz w:val="24"/>
          <w:lang w:val="sr-Cyrl-CS"/>
        </w:rPr>
      </w:pPr>
      <w:r w:rsidRPr="00EA52D3">
        <w:rPr>
          <w:rFonts w:cs="Times New Roman"/>
          <w:noProof/>
          <w:sz w:val="24"/>
        </w:rPr>
        <w:t xml:space="preserve">Попуњен и потписан </w:t>
      </w:r>
      <w:r w:rsidR="0077485A" w:rsidRPr="00EA52D3">
        <w:rPr>
          <w:rFonts w:cs="Times New Roman"/>
          <w:b/>
          <w:noProof/>
          <w:sz w:val="24"/>
        </w:rPr>
        <w:t>Образац 1</w:t>
      </w:r>
      <w:r w:rsidR="0077485A" w:rsidRPr="00EA52D3">
        <w:rPr>
          <w:rFonts w:cs="Times New Roman"/>
          <w:noProof/>
          <w:sz w:val="24"/>
        </w:rPr>
        <w:t>:</w:t>
      </w:r>
    </w:p>
    <w:p w14:paraId="35946739" w14:textId="77777777" w:rsidR="0077485A" w:rsidRPr="00EA52D3" w:rsidRDefault="0077485A" w:rsidP="00B83412">
      <w:pPr>
        <w:ind w:left="709"/>
        <w:jc w:val="both"/>
        <w:rPr>
          <w:rFonts w:ascii="Times New Roman" w:hAnsi="Times New Roman" w:cs="Times New Roman"/>
          <w:noProof/>
          <w:sz w:val="24"/>
          <w:szCs w:val="24"/>
        </w:rPr>
      </w:pPr>
      <w:r w:rsidRPr="00EA52D3">
        <w:rPr>
          <w:rFonts w:ascii="Times New Roman" w:hAnsi="Times New Roman" w:cs="Times New Roman"/>
          <w:noProof/>
          <w:sz w:val="24"/>
          <w:szCs w:val="24"/>
        </w:rPr>
        <w:t xml:space="preserve">а. Уколико понуђач сам подноси понуду доставља </w:t>
      </w:r>
      <w:r w:rsidRPr="00EA52D3">
        <w:rPr>
          <w:rFonts w:ascii="Times New Roman" w:hAnsi="Times New Roman" w:cs="Times New Roman"/>
          <w:b/>
          <w:noProof/>
          <w:sz w:val="24"/>
          <w:szCs w:val="24"/>
        </w:rPr>
        <w:t>Образац 1</w:t>
      </w:r>
      <w:r w:rsidRPr="00EA52D3">
        <w:rPr>
          <w:rFonts w:ascii="Times New Roman" w:hAnsi="Times New Roman" w:cs="Times New Roman"/>
          <w:noProof/>
          <w:sz w:val="24"/>
          <w:szCs w:val="24"/>
        </w:rPr>
        <w:t>;</w:t>
      </w:r>
    </w:p>
    <w:p w14:paraId="3D2EFCE3" w14:textId="77777777" w:rsidR="00017E2E" w:rsidRPr="00EA52D3" w:rsidRDefault="0077485A" w:rsidP="00017E2E">
      <w:pPr>
        <w:ind w:left="709"/>
        <w:jc w:val="both"/>
        <w:rPr>
          <w:rFonts w:ascii="Times New Roman" w:hAnsi="Times New Roman" w:cs="Times New Roman"/>
          <w:noProof/>
          <w:sz w:val="24"/>
          <w:szCs w:val="24"/>
        </w:rPr>
      </w:pPr>
      <w:r w:rsidRPr="00EA52D3">
        <w:rPr>
          <w:rFonts w:ascii="Times New Roman" w:hAnsi="Times New Roman" w:cs="Times New Roman"/>
          <w:noProof/>
          <w:sz w:val="24"/>
          <w:szCs w:val="24"/>
        </w:rPr>
        <w:t>б. Уколико понуђач подноси понуду са подизвођачем или као заједничку понуду д</w:t>
      </w:r>
      <w:r w:rsidR="00017E2E" w:rsidRPr="00EA52D3">
        <w:rPr>
          <w:rFonts w:ascii="Times New Roman" w:hAnsi="Times New Roman" w:cs="Times New Roman"/>
          <w:noProof/>
          <w:sz w:val="24"/>
          <w:szCs w:val="24"/>
        </w:rPr>
        <w:t xml:space="preserve">оставља </w:t>
      </w:r>
      <w:r w:rsidR="00017E2E" w:rsidRPr="00EA52D3">
        <w:rPr>
          <w:rFonts w:ascii="Times New Roman" w:hAnsi="Times New Roman" w:cs="Times New Roman"/>
          <w:b/>
          <w:noProof/>
          <w:sz w:val="24"/>
          <w:szCs w:val="24"/>
        </w:rPr>
        <w:t>Образац 1</w:t>
      </w:r>
      <w:r w:rsidR="00017E2E" w:rsidRPr="00EA52D3">
        <w:rPr>
          <w:rFonts w:ascii="Times New Roman" w:hAnsi="Times New Roman" w:cs="Times New Roman"/>
          <w:noProof/>
          <w:sz w:val="24"/>
          <w:szCs w:val="24"/>
        </w:rPr>
        <w:t xml:space="preserve"> и </w:t>
      </w:r>
      <w:r w:rsidR="00017E2E" w:rsidRPr="00EA52D3">
        <w:rPr>
          <w:rFonts w:ascii="Times New Roman" w:hAnsi="Times New Roman" w:cs="Times New Roman"/>
          <w:b/>
          <w:noProof/>
          <w:sz w:val="24"/>
          <w:szCs w:val="24"/>
        </w:rPr>
        <w:t>Образац 2</w:t>
      </w:r>
      <w:r w:rsidR="00017E2E" w:rsidRPr="00EA52D3">
        <w:rPr>
          <w:rFonts w:ascii="Times New Roman" w:hAnsi="Times New Roman" w:cs="Times New Roman"/>
          <w:noProof/>
          <w:sz w:val="24"/>
          <w:szCs w:val="24"/>
        </w:rPr>
        <w:t xml:space="preserve">; </w:t>
      </w:r>
    </w:p>
    <w:p w14:paraId="19AAFB65" w14:textId="31F5EB9A" w:rsidR="0077485A" w:rsidRPr="00EA52D3" w:rsidRDefault="00FA2E95" w:rsidP="00017E2E">
      <w:pPr>
        <w:ind w:left="709"/>
        <w:jc w:val="both"/>
        <w:rPr>
          <w:rFonts w:ascii="Times New Roman" w:hAnsi="Times New Roman" w:cs="Times New Roman"/>
          <w:noProof/>
          <w:sz w:val="24"/>
          <w:szCs w:val="24"/>
        </w:rPr>
      </w:pPr>
      <w:r w:rsidRPr="00EA52D3">
        <w:rPr>
          <w:rFonts w:ascii="Times New Roman" w:hAnsi="Times New Roman" w:cs="Times New Roman"/>
          <w:noProof/>
          <w:sz w:val="24"/>
          <w:szCs w:val="24"/>
        </w:rPr>
        <w:t xml:space="preserve">У прилогу </w:t>
      </w:r>
      <w:r w:rsidRPr="00EA52D3">
        <w:rPr>
          <w:rFonts w:ascii="Times New Roman" w:hAnsi="Times New Roman" w:cs="Times New Roman"/>
          <w:b/>
          <w:noProof/>
          <w:sz w:val="24"/>
          <w:szCs w:val="24"/>
        </w:rPr>
        <w:t>Обрасца 2</w:t>
      </w:r>
      <w:r w:rsidR="0077485A" w:rsidRPr="00EA52D3">
        <w:rPr>
          <w:rFonts w:ascii="Times New Roman" w:hAnsi="Times New Roman" w:cs="Times New Roman"/>
          <w:noProof/>
          <w:sz w:val="24"/>
          <w:szCs w:val="24"/>
        </w:rPr>
        <w:t xml:space="preserve"> обавезно </w:t>
      </w:r>
      <w:r w:rsidR="0077485A" w:rsidRPr="00A2784F">
        <w:rPr>
          <w:rFonts w:ascii="Times New Roman" w:hAnsi="Times New Roman" w:cs="Times New Roman"/>
          <w:noProof/>
          <w:sz w:val="24"/>
          <w:szCs w:val="24"/>
        </w:rPr>
        <w:t xml:space="preserve">се доставља </w:t>
      </w:r>
      <w:r w:rsidR="0077485A" w:rsidRPr="00A2784F">
        <w:rPr>
          <w:rFonts w:ascii="Times New Roman" w:hAnsi="Times New Roman" w:cs="Times New Roman"/>
          <w:b/>
          <w:noProof/>
          <w:sz w:val="24"/>
          <w:szCs w:val="24"/>
        </w:rPr>
        <w:t>копија споразума</w:t>
      </w:r>
      <w:r w:rsidR="00A2784F">
        <w:rPr>
          <w:rFonts w:ascii="Times New Roman" w:hAnsi="Times New Roman" w:cs="Times New Roman"/>
          <w:b/>
          <w:noProof/>
          <w:sz w:val="24"/>
          <w:szCs w:val="24"/>
          <w:lang w:val="sr-Cyrl-CS"/>
        </w:rPr>
        <w:t xml:space="preserve"> </w:t>
      </w:r>
      <w:r w:rsidR="0077485A" w:rsidRPr="00EA52D3">
        <w:rPr>
          <w:rFonts w:ascii="Times New Roman" w:hAnsi="Times New Roman" w:cs="Times New Roman"/>
          <w:noProof/>
          <w:sz w:val="24"/>
          <w:szCs w:val="24"/>
        </w:rPr>
        <w:t xml:space="preserve"> којим се учесници заједничке понуде међусобно и према Наручиоцу обавезују на извршење набавке;</w:t>
      </w:r>
    </w:p>
    <w:p w14:paraId="4F7B1A4C" w14:textId="66A3C042" w:rsidR="00FA2E95" w:rsidRPr="00426E08" w:rsidRDefault="00E30AD9" w:rsidP="005F6D98">
      <w:pPr>
        <w:numPr>
          <w:ilvl w:val="0"/>
          <w:numId w:val="4"/>
        </w:numPr>
        <w:spacing w:after="0" w:line="240" w:lineRule="auto"/>
        <w:ind w:left="709"/>
        <w:contextualSpacing/>
        <w:jc w:val="both"/>
        <w:rPr>
          <w:rFonts w:ascii="Times New Roman" w:hAnsi="Times New Roman" w:cs="Times New Roman"/>
          <w:noProof/>
          <w:sz w:val="24"/>
          <w:szCs w:val="24"/>
        </w:rPr>
      </w:pPr>
      <w:bookmarkStart w:id="28" w:name="_Toc369386380"/>
      <w:bookmarkStart w:id="29" w:name="_Toc369387526"/>
      <w:bookmarkStart w:id="30" w:name="_Toc370294141"/>
      <w:bookmarkStart w:id="31" w:name="_Toc490557290"/>
      <w:r w:rsidRPr="00EA52D3">
        <w:rPr>
          <w:rFonts w:ascii="Times New Roman" w:hAnsi="Times New Roman" w:cs="Times New Roman"/>
          <w:iCs/>
          <w:noProof/>
          <w:sz w:val="24"/>
          <w:szCs w:val="24"/>
        </w:rPr>
        <w:lastRenderedPageBreak/>
        <w:t xml:space="preserve">Попуњен и потписан </w:t>
      </w:r>
      <w:r w:rsidR="00FA2E95" w:rsidRPr="00EA52D3">
        <w:rPr>
          <w:rFonts w:ascii="Times New Roman" w:hAnsi="Times New Roman" w:cs="Times New Roman"/>
          <w:iCs/>
          <w:noProof/>
          <w:sz w:val="24"/>
          <w:szCs w:val="24"/>
        </w:rPr>
        <w:t>Образац</w:t>
      </w:r>
      <w:r w:rsidR="00FA2E95" w:rsidRPr="00EA52D3">
        <w:rPr>
          <w:rFonts w:ascii="Times New Roman" w:hAnsi="Times New Roman" w:cs="Times New Roman"/>
          <w:noProof/>
          <w:sz w:val="24"/>
          <w:szCs w:val="24"/>
        </w:rPr>
        <w:t xml:space="preserve"> </w:t>
      </w:r>
      <w:r w:rsidR="00FA2E95" w:rsidRPr="00EA52D3">
        <w:rPr>
          <w:rFonts w:ascii="Times New Roman" w:hAnsi="Times New Roman" w:cs="Times New Roman"/>
          <w:noProof/>
          <w:sz w:val="24"/>
          <w:szCs w:val="24"/>
          <w:lang w:val="sr-Cyrl-RS"/>
        </w:rPr>
        <w:t>3</w:t>
      </w:r>
      <w:r w:rsidR="00577B85" w:rsidRPr="00EA52D3">
        <w:rPr>
          <w:rFonts w:ascii="Times New Roman" w:hAnsi="Times New Roman" w:cs="Times New Roman"/>
          <w:noProof/>
          <w:sz w:val="24"/>
          <w:szCs w:val="24"/>
        </w:rPr>
        <w:t xml:space="preserve"> – </w:t>
      </w:r>
      <w:r w:rsidR="00577B85" w:rsidRPr="00EA52D3">
        <w:rPr>
          <w:rFonts w:ascii="Times New Roman" w:hAnsi="Times New Roman" w:cs="Times New Roman"/>
          <w:b/>
          <w:noProof/>
          <w:sz w:val="24"/>
          <w:szCs w:val="24"/>
        </w:rPr>
        <w:t xml:space="preserve">Образац </w:t>
      </w:r>
      <w:r w:rsidR="00577B85" w:rsidRPr="00EA52D3">
        <w:rPr>
          <w:rFonts w:ascii="Times New Roman" w:hAnsi="Times New Roman" w:cs="Times New Roman"/>
          <w:b/>
          <w:noProof/>
          <w:sz w:val="24"/>
          <w:szCs w:val="24"/>
          <w:lang w:val="sr-Cyrl-CS"/>
        </w:rPr>
        <w:t>понуде;</w:t>
      </w:r>
    </w:p>
    <w:p w14:paraId="6F9015F2" w14:textId="20804D7A" w:rsidR="00426E08" w:rsidRPr="00EA52D3" w:rsidRDefault="00426E08" w:rsidP="005F6D98">
      <w:pPr>
        <w:numPr>
          <w:ilvl w:val="0"/>
          <w:numId w:val="4"/>
        </w:numPr>
        <w:spacing w:after="0" w:line="240" w:lineRule="auto"/>
        <w:ind w:left="709"/>
        <w:contextualSpacing/>
        <w:jc w:val="both"/>
        <w:rPr>
          <w:rFonts w:ascii="Times New Roman" w:hAnsi="Times New Roman" w:cs="Times New Roman"/>
          <w:noProof/>
          <w:sz w:val="24"/>
          <w:szCs w:val="24"/>
        </w:rPr>
      </w:pPr>
      <w:r>
        <w:rPr>
          <w:rFonts w:ascii="Times New Roman" w:hAnsi="Times New Roman" w:cs="Times New Roman"/>
          <w:noProof/>
          <w:sz w:val="24"/>
          <w:szCs w:val="24"/>
          <w:lang w:val="sr-Cyrl-CS"/>
        </w:rPr>
        <w:t xml:space="preserve">Попуњен и потписан </w:t>
      </w:r>
      <w:r w:rsidRPr="00426E08">
        <w:rPr>
          <w:rFonts w:ascii="Times New Roman" w:hAnsi="Times New Roman" w:cs="Times New Roman"/>
          <w:b/>
          <w:noProof/>
          <w:sz w:val="24"/>
          <w:szCs w:val="24"/>
          <w:lang w:val="sr-Cyrl-CS"/>
        </w:rPr>
        <w:t>Предмер и предрачун;</w:t>
      </w:r>
    </w:p>
    <w:p w14:paraId="65624A8F" w14:textId="41E29F76" w:rsidR="00C06380" w:rsidRPr="00EA52D3" w:rsidRDefault="00E30AD9" w:rsidP="005F6D98">
      <w:pPr>
        <w:numPr>
          <w:ilvl w:val="0"/>
          <w:numId w:val="4"/>
        </w:numPr>
        <w:spacing w:after="0" w:line="240" w:lineRule="auto"/>
        <w:ind w:left="709"/>
        <w:contextualSpacing/>
        <w:jc w:val="both"/>
        <w:rPr>
          <w:rFonts w:ascii="Times New Roman" w:hAnsi="Times New Roman" w:cs="Times New Roman"/>
          <w:noProof/>
          <w:sz w:val="24"/>
          <w:szCs w:val="24"/>
        </w:rPr>
      </w:pPr>
      <w:r w:rsidRPr="00EA52D3">
        <w:rPr>
          <w:rFonts w:ascii="Times New Roman" w:hAnsi="Times New Roman" w:cs="Times New Roman"/>
          <w:iCs/>
          <w:noProof/>
          <w:sz w:val="24"/>
          <w:szCs w:val="24"/>
        </w:rPr>
        <w:t xml:space="preserve">Попуњен и потписан </w:t>
      </w:r>
      <w:r w:rsidR="00C06380" w:rsidRPr="00EA52D3">
        <w:rPr>
          <w:rFonts w:ascii="Times New Roman" w:hAnsi="Times New Roman" w:cs="Times New Roman"/>
          <w:iCs/>
          <w:noProof/>
          <w:sz w:val="24"/>
          <w:szCs w:val="24"/>
        </w:rPr>
        <w:t>Образац</w:t>
      </w:r>
      <w:r w:rsidR="00C06380" w:rsidRPr="00EA52D3">
        <w:rPr>
          <w:rFonts w:ascii="Times New Roman" w:hAnsi="Times New Roman" w:cs="Times New Roman"/>
          <w:noProof/>
          <w:sz w:val="24"/>
          <w:szCs w:val="24"/>
        </w:rPr>
        <w:t xml:space="preserve"> </w:t>
      </w:r>
      <w:r w:rsidR="00577B85" w:rsidRPr="00EA52D3">
        <w:rPr>
          <w:rFonts w:ascii="Times New Roman" w:hAnsi="Times New Roman" w:cs="Times New Roman"/>
          <w:noProof/>
          <w:sz w:val="24"/>
          <w:szCs w:val="24"/>
          <w:lang w:val="sr-Cyrl-RS"/>
        </w:rPr>
        <w:t xml:space="preserve">4 – </w:t>
      </w:r>
      <w:r w:rsidR="00577B85" w:rsidRPr="00EA52D3">
        <w:rPr>
          <w:rFonts w:ascii="Times New Roman" w:hAnsi="Times New Roman" w:cs="Times New Roman"/>
          <w:b/>
          <w:noProof/>
          <w:sz w:val="24"/>
          <w:szCs w:val="24"/>
          <w:lang w:val="sr-Cyrl-RS"/>
        </w:rPr>
        <w:t>Образац трошкова припреме понуде;</w:t>
      </w:r>
    </w:p>
    <w:p w14:paraId="40ACAFD3" w14:textId="269BA85B" w:rsidR="00FA2E95" w:rsidRPr="00EA52D3" w:rsidRDefault="00E30AD9" w:rsidP="005F6D98">
      <w:pPr>
        <w:numPr>
          <w:ilvl w:val="0"/>
          <w:numId w:val="4"/>
        </w:numPr>
        <w:spacing w:after="0" w:line="240" w:lineRule="auto"/>
        <w:ind w:left="709"/>
        <w:contextualSpacing/>
        <w:jc w:val="both"/>
        <w:rPr>
          <w:rFonts w:ascii="Times New Roman" w:hAnsi="Times New Roman" w:cs="Times New Roman"/>
          <w:noProof/>
          <w:sz w:val="24"/>
          <w:szCs w:val="24"/>
        </w:rPr>
      </w:pPr>
      <w:r w:rsidRPr="00EA52D3">
        <w:rPr>
          <w:rFonts w:ascii="Times New Roman" w:hAnsi="Times New Roman" w:cs="Times New Roman"/>
          <w:iCs/>
          <w:noProof/>
          <w:sz w:val="24"/>
          <w:szCs w:val="24"/>
        </w:rPr>
        <w:t xml:space="preserve">Попуњен и потписан </w:t>
      </w:r>
      <w:r w:rsidR="00FA2E95" w:rsidRPr="00EA52D3">
        <w:rPr>
          <w:rFonts w:ascii="Times New Roman" w:hAnsi="Times New Roman" w:cs="Times New Roman"/>
          <w:iCs/>
          <w:noProof/>
          <w:sz w:val="24"/>
          <w:szCs w:val="24"/>
        </w:rPr>
        <w:t xml:space="preserve">Образац </w:t>
      </w:r>
      <w:r w:rsidR="00577B85" w:rsidRPr="00EA52D3">
        <w:rPr>
          <w:rFonts w:ascii="Times New Roman" w:hAnsi="Times New Roman" w:cs="Times New Roman"/>
          <w:noProof/>
          <w:sz w:val="24"/>
          <w:szCs w:val="24"/>
          <w:lang w:val="sr-Cyrl-RS"/>
        </w:rPr>
        <w:t>5</w:t>
      </w:r>
      <w:r w:rsidR="00C06380" w:rsidRPr="00EA52D3">
        <w:rPr>
          <w:rFonts w:ascii="Times New Roman" w:hAnsi="Times New Roman" w:cs="Times New Roman"/>
          <w:noProof/>
          <w:sz w:val="24"/>
          <w:szCs w:val="24"/>
          <w:lang w:val="sr-Cyrl-RS"/>
        </w:rPr>
        <w:t xml:space="preserve"> </w:t>
      </w:r>
      <w:r w:rsidR="003413DF" w:rsidRPr="00EA52D3">
        <w:rPr>
          <w:rFonts w:ascii="Times New Roman" w:hAnsi="Times New Roman" w:cs="Times New Roman"/>
          <w:noProof/>
          <w:sz w:val="24"/>
          <w:szCs w:val="24"/>
          <w:lang w:val="sr-Cyrl-RS"/>
        </w:rPr>
        <w:t>–</w:t>
      </w:r>
      <w:r w:rsidR="00C06380" w:rsidRPr="00EA52D3">
        <w:rPr>
          <w:rFonts w:ascii="Times New Roman" w:hAnsi="Times New Roman" w:cs="Times New Roman"/>
          <w:noProof/>
          <w:sz w:val="24"/>
          <w:szCs w:val="24"/>
          <w:lang w:val="sr-Cyrl-RS"/>
        </w:rPr>
        <w:t xml:space="preserve"> </w:t>
      </w:r>
      <w:r w:rsidR="00577B85" w:rsidRPr="00EA52D3">
        <w:rPr>
          <w:rFonts w:ascii="Times New Roman" w:hAnsi="Times New Roman" w:cs="Times New Roman"/>
          <w:b/>
          <w:iCs/>
          <w:noProof/>
          <w:sz w:val="24"/>
          <w:szCs w:val="24"/>
        </w:rPr>
        <w:t>Изјава</w:t>
      </w:r>
      <w:r w:rsidR="003413DF" w:rsidRPr="00EA52D3">
        <w:rPr>
          <w:rFonts w:ascii="Times New Roman" w:hAnsi="Times New Roman" w:cs="Times New Roman"/>
          <w:b/>
          <w:iCs/>
          <w:noProof/>
          <w:sz w:val="24"/>
          <w:szCs w:val="24"/>
          <w:lang w:val="sr-Cyrl-CS"/>
        </w:rPr>
        <w:t xml:space="preserve"> понуђача у складу са тачком 75. став 2 Закона о јавним набавкама</w:t>
      </w:r>
      <w:r w:rsidR="00FA2E95" w:rsidRPr="00EA52D3">
        <w:rPr>
          <w:rFonts w:ascii="Times New Roman" w:hAnsi="Times New Roman" w:cs="Times New Roman"/>
          <w:noProof/>
          <w:sz w:val="24"/>
          <w:szCs w:val="24"/>
        </w:rPr>
        <w:t xml:space="preserve">; </w:t>
      </w:r>
    </w:p>
    <w:p w14:paraId="7D645B52" w14:textId="53B05547" w:rsidR="00FA2E95" w:rsidRPr="00EA52D3" w:rsidRDefault="00E30AD9" w:rsidP="005F6D98">
      <w:pPr>
        <w:numPr>
          <w:ilvl w:val="0"/>
          <w:numId w:val="4"/>
        </w:numPr>
        <w:spacing w:after="0" w:line="240" w:lineRule="auto"/>
        <w:ind w:left="709"/>
        <w:contextualSpacing/>
        <w:jc w:val="both"/>
        <w:rPr>
          <w:rFonts w:ascii="Times New Roman" w:hAnsi="Times New Roman" w:cs="Times New Roman"/>
          <w:noProof/>
          <w:sz w:val="24"/>
          <w:szCs w:val="24"/>
        </w:rPr>
      </w:pPr>
      <w:r w:rsidRPr="00EA52D3">
        <w:rPr>
          <w:rFonts w:ascii="Times New Roman" w:hAnsi="Times New Roman" w:cs="Times New Roman"/>
          <w:iCs/>
          <w:noProof/>
          <w:sz w:val="24"/>
        </w:rPr>
        <w:t>Попуњен и потписан</w:t>
      </w:r>
      <w:r w:rsidR="00FA2E95" w:rsidRPr="00EA52D3">
        <w:rPr>
          <w:rFonts w:ascii="Times New Roman" w:hAnsi="Times New Roman" w:cs="Times New Roman"/>
          <w:iCs/>
          <w:noProof/>
          <w:sz w:val="24"/>
        </w:rPr>
        <w:t xml:space="preserve">Образац </w:t>
      </w:r>
      <w:r w:rsidR="003413DF" w:rsidRPr="00EA52D3">
        <w:rPr>
          <w:rFonts w:ascii="Times New Roman" w:hAnsi="Times New Roman" w:cs="Times New Roman"/>
          <w:iCs/>
          <w:noProof/>
          <w:sz w:val="24"/>
          <w:lang w:val="sr-Cyrl-RS"/>
        </w:rPr>
        <w:t xml:space="preserve">6 – </w:t>
      </w:r>
      <w:r w:rsidR="003413DF" w:rsidRPr="00EA52D3">
        <w:rPr>
          <w:rFonts w:ascii="Times New Roman" w:hAnsi="Times New Roman" w:cs="Times New Roman"/>
          <w:b/>
          <w:iCs/>
          <w:noProof/>
          <w:sz w:val="24"/>
          <w:lang w:val="sr-Cyrl-CS"/>
        </w:rPr>
        <w:t>Модел уговора</w:t>
      </w:r>
      <w:r w:rsidR="00FA2E95" w:rsidRPr="00EA52D3">
        <w:rPr>
          <w:rFonts w:ascii="Times New Roman" w:hAnsi="Times New Roman" w:cs="Times New Roman"/>
          <w:iCs/>
          <w:noProof/>
          <w:sz w:val="24"/>
        </w:rPr>
        <w:t>;</w:t>
      </w:r>
    </w:p>
    <w:p w14:paraId="2F939F68" w14:textId="48F0ABF1" w:rsidR="00C06380" w:rsidRPr="00EA52D3" w:rsidRDefault="00E30AD9" w:rsidP="005F6D98">
      <w:pPr>
        <w:numPr>
          <w:ilvl w:val="0"/>
          <w:numId w:val="4"/>
        </w:numPr>
        <w:spacing w:after="0" w:line="240" w:lineRule="auto"/>
        <w:ind w:left="709"/>
        <w:contextualSpacing/>
        <w:jc w:val="both"/>
        <w:rPr>
          <w:rFonts w:ascii="Times New Roman" w:hAnsi="Times New Roman" w:cs="Times New Roman"/>
          <w:noProof/>
          <w:sz w:val="24"/>
          <w:szCs w:val="24"/>
        </w:rPr>
      </w:pPr>
      <w:r w:rsidRPr="00EA52D3">
        <w:rPr>
          <w:rFonts w:ascii="Times New Roman" w:hAnsi="Times New Roman" w:cs="Times New Roman"/>
          <w:iCs/>
          <w:noProof/>
          <w:sz w:val="24"/>
        </w:rPr>
        <w:t xml:space="preserve">Попуњен и потписан </w:t>
      </w:r>
      <w:r w:rsidR="00C06380" w:rsidRPr="00EA52D3">
        <w:rPr>
          <w:rFonts w:ascii="Times New Roman" w:hAnsi="Times New Roman" w:cs="Times New Roman"/>
          <w:iCs/>
          <w:noProof/>
          <w:sz w:val="24"/>
        </w:rPr>
        <w:t xml:space="preserve">Образац </w:t>
      </w:r>
      <w:r w:rsidR="003413DF" w:rsidRPr="00EA52D3">
        <w:rPr>
          <w:rFonts w:ascii="Times New Roman" w:hAnsi="Times New Roman" w:cs="Times New Roman"/>
          <w:iCs/>
          <w:noProof/>
          <w:sz w:val="24"/>
          <w:lang w:val="sr-Cyrl-RS"/>
        </w:rPr>
        <w:t xml:space="preserve">7 – </w:t>
      </w:r>
      <w:r w:rsidR="003413DF" w:rsidRPr="00EA52D3">
        <w:rPr>
          <w:rFonts w:ascii="Times New Roman" w:hAnsi="Times New Roman" w:cs="Times New Roman"/>
          <w:b/>
          <w:iCs/>
          <w:noProof/>
          <w:sz w:val="24"/>
          <w:lang w:val="sr-Cyrl-RS"/>
        </w:rPr>
        <w:t>Изјава о независној понуди;</w:t>
      </w:r>
    </w:p>
    <w:p w14:paraId="22C2EA93" w14:textId="75FFB7B7" w:rsidR="00FA2E95" w:rsidRPr="00EA52D3" w:rsidRDefault="00E30AD9" w:rsidP="005F6D98">
      <w:pPr>
        <w:pStyle w:val="ListParagraph"/>
        <w:numPr>
          <w:ilvl w:val="0"/>
          <w:numId w:val="4"/>
        </w:numPr>
        <w:ind w:left="709"/>
        <w:rPr>
          <w:rFonts w:cs="Times New Roman"/>
          <w:b/>
          <w:noProof/>
          <w:sz w:val="24"/>
        </w:rPr>
      </w:pPr>
      <w:r w:rsidRPr="00EA52D3">
        <w:rPr>
          <w:rFonts w:cs="Times New Roman"/>
          <w:noProof/>
          <w:sz w:val="24"/>
        </w:rPr>
        <w:t xml:space="preserve">Попуњен и потписан </w:t>
      </w:r>
      <w:r w:rsidR="00D97352" w:rsidRPr="00EA52D3">
        <w:rPr>
          <w:rFonts w:eastAsia="Times New Roman" w:cs="Times New Roman"/>
          <w:sz w:val="24"/>
          <w:lang w:val="sr-Cyrl-CS"/>
        </w:rPr>
        <w:t xml:space="preserve">Образац </w:t>
      </w:r>
      <w:r w:rsidR="00D65487" w:rsidRPr="00EA52D3">
        <w:rPr>
          <w:rFonts w:eastAsia="Times New Roman" w:cs="Times New Roman"/>
          <w:sz w:val="24"/>
          <w:lang w:val="sr-Cyrl-CS"/>
        </w:rPr>
        <w:t>8</w:t>
      </w:r>
      <w:r w:rsidR="00D97352" w:rsidRPr="00EA52D3">
        <w:rPr>
          <w:rFonts w:eastAsia="Times New Roman" w:cs="Times New Roman"/>
          <w:sz w:val="24"/>
          <w:lang w:val="sr-Cyrl-CS"/>
        </w:rPr>
        <w:t xml:space="preserve"> – </w:t>
      </w:r>
      <w:r w:rsidR="00D97352" w:rsidRPr="00EA52D3">
        <w:rPr>
          <w:rFonts w:eastAsia="Times New Roman" w:cs="Times New Roman"/>
          <w:b/>
          <w:sz w:val="24"/>
          <w:lang w:val="sr-Cyrl-CS"/>
        </w:rPr>
        <w:t>Изјава о поседовању/изнајмљивању механизације и опреме;</w:t>
      </w:r>
    </w:p>
    <w:p w14:paraId="1E2D6DC4" w14:textId="4981F812" w:rsidR="00812BA7" w:rsidRPr="00EA52D3" w:rsidRDefault="00812BA7" w:rsidP="005F6D98">
      <w:pPr>
        <w:pStyle w:val="ListParagraph"/>
        <w:numPr>
          <w:ilvl w:val="0"/>
          <w:numId w:val="4"/>
        </w:numPr>
        <w:ind w:left="709"/>
        <w:rPr>
          <w:rFonts w:cs="Times New Roman"/>
          <w:noProof/>
          <w:sz w:val="24"/>
        </w:rPr>
      </w:pPr>
      <w:r w:rsidRPr="00EA52D3">
        <w:rPr>
          <w:rFonts w:cs="Times New Roman"/>
          <w:noProof/>
          <w:sz w:val="24"/>
          <w:lang w:val="sr-Latn-RS"/>
        </w:rPr>
        <w:t xml:space="preserve">Попуњен, </w:t>
      </w:r>
      <w:r w:rsidR="00E30AD9" w:rsidRPr="00EA52D3">
        <w:rPr>
          <w:rFonts w:cs="Times New Roman"/>
          <w:noProof/>
          <w:sz w:val="24"/>
          <w:lang w:val="sr-Cyrl-CS"/>
        </w:rPr>
        <w:t xml:space="preserve">и </w:t>
      </w:r>
      <w:r w:rsidRPr="00EA52D3">
        <w:rPr>
          <w:rFonts w:cs="Times New Roman"/>
          <w:noProof/>
          <w:sz w:val="24"/>
          <w:lang w:val="sr-Latn-RS"/>
        </w:rPr>
        <w:t xml:space="preserve">потписан Образац </w:t>
      </w:r>
      <w:r w:rsidR="00D65487" w:rsidRPr="00EA52D3">
        <w:rPr>
          <w:rFonts w:cs="Times New Roman"/>
          <w:noProof/>
          <w:sz w:val="24"/>
          <w:lang w:val="sr-Cyrl-RS"/>
        </w:rPr>
        <w:t>9</w:t>
      </w:r>
      <w:r w:rsidR="001420E0" w:rsidRPr="00EA52D3">
        <w:rPr>
          <w:rFonts w:cs="Times New Roman"/>
          <w:noProof/>
          <w:sz w:val="24"/>
          <w:lang w:val="sr-Cyrl-RS"/>
        </w:rPr>
        <w:t xml:space="preserve"> – </w:t>
      </w:r>
      <w:r w:rsidR="001420E0" w:rsidRPr="00EA52D3">
        <w:rPr>
          <w:rFonts w:cs="Times New Roman"/>
          <w:b/>
          <w:noProof/>
          <w:sz w:val="24"/>
          <w:lang w:val="sr-Cyrl-RS"/>
        </w:rPr>
        <w:t>Потврда о изведеним радовима;</w:t>
      </w:r>
    </w:p>
    <w:p w14:paraId="1A169E3D" w14:textId="2FC31BA4" w:rsidR="00E30AD9" w:rsidRPr="00EA52D3" w:rsidRDefault="00E30AD9" w:rsidP="005F6D98">
      <w:pPr>
        <w:pStyle w:val="ListParagraph"/>
        <w:numPr>
          <w:ilvl w:val="0"/>
          <w:numId w:val="4"/>
        </w:numPr>
        <w:ind w:left="709"/>
        <w:rPr>
          <w:rFonts w:cs="Times New Roman"/>
          <w:noProof/>
          <w:sz w:val="24"/>
        </w:rPr>
      </w:pPr>
      <w:r w:rsidRPr="00EA52D3">
        <w:rPr>
          <w:rFonts w:cs="Times New Roman"/>
          <w:noProof/>
          <w:sz w:val="24"/>
          <w:lang w:val="sr-Latn-RS"/>
        </w:rPr>
        <w:t xml:space="preserve">Попуњен, </w:t>
      </w:r>
      <w:r w:rsidRPr="00EA52D3">
        <w:rPr>
          <w:rFonts w:cs="Times New Roman"/>
          <w:noProof/>
          <w:sz w:val="24"/>
          <w:lang w:val="sr-Cyrl-CS"/>
        </w:rPr>
        <w:t xml:space="preserve">и </w:t>
      </w:r>
      <w:r w:rsidRPr="00EA52D3">
        <w:rPr>
          <w:rFonts w:cs="Times New Roman"/>
          <w:noProof/>
          <w:sz w:val="24"/>
          <w:lang w:val="sr-Latn-RS"/>
        </w:rPr>
        <w:t xml:space="preserve">потписан Образац </w:t>
      </w:r>
      <w:r w:rsidRPr="00EA52D3">
        <w:rPr>
          <w:rFonts w:cs="Times New Roman"/>
          <w:noProof/>
          <w:sz w:val="24"/>
          <w:lang w:val="sr-Cyrl-RS"/>
        </w:rPr>
        <w:t>9</w:t>
      </w:r>
      <w:r w:rsidR="00EA52D3">
        <w:rPr>
          <w:rFonts w:cs="Times New Roman"/>
          <w:noProof/>
          <w:sz w:val="24"/>
          <w:lang w:val="sr-Cyrl-RS"/>
        </w:rPr>
        <w:t xml:space="preserve">а - </w:t>
      </w:r>
      <w:r w:rsidR="00903BBD" w:rsidRPr="00EA52D3">
        <w:rPr>
          <w:rFonts w:eastAsia="Times New Roman" w:cs="Times New Roman"/>
          <w:b/>
          <w:sz w:val="24"/>
          <w:lang w:val="sr-Cyrl-CS"/>
        </w:rPr>
        <w:t>Подаци о уговору сличне природе и комплексности</w:t>
      </w:r>
    </w:p>
    <w:p w14:paraId="45E6E75C" w14:textId="5F79B59B" w:rsidR="00312E22" w:rsidRPr="00EA52D3" w:rsidRDefault="00903BBD" w:rsidP="00D65487">
      <w:pPr>
        <w:pStyle w:val="ListParagraph"/>
        <w:numPr>
          <w:ilvl w:val="0"/>
          <w:numId w:val="4"/>
        </w:numPr>
        <w:ind w:left="709"/>
        <w:rPr>
          <w:rFonts w:cs="Times New Roman"/>
          <w:noProof/>
          <w:sz w:val="24"/>
        </w:rPr>
      </w:pPr>
      <w:r w:rsidRPr="00EA52D3">
        <w:rPr>
          <w:rFonts w:cs="Times New Roman"/>
          <w:noProof/>
          <w:sz w:val="24"/>
          <w:lang w:val="sr-Latn-RS"/>
        </w:rPr>
        <w:t xml:space="preserve">Попуњен и потписан </w:t>
      </w:r>
      <w:r w:rsidR="00312E22" w:rsidRPr="00EA52D3">
        <w:rPr>
          <w:rFonts w:cs="Times New Roman"/>
          <w:noProof/>
          <w:sz w:val="24"/>
          <w:lang w:val="sr-Latn-RS"/>
        </w:rPr>
        <w:t xml:space="preserve">Образац </w:t>
      </w:r>
      <w:r w:rsidR="00D65487" w:rsidRPr="00EA52D3">
        <w:rPr>
          <w:rFonts w:cs="Times New Roman"/>
          <w:noProof/>
          <w:sz w:val="24"/>
          <w:lang w:val="sr-Cyrl-RS"/>
        </w:rPr>
        <w:t>10, 10а, 10</w:t>
      </w:r>
      <w:r w:rsidR="00312E22" w:rsidRPr="00EA52D3">
        <w:rPr>
          <w:rFonts w:cs="Times New Roman"/>
          <w:noProof/>
          <w:sz w:val="24"/>
          <w:lang w:val="sr-Cyrl-RS"/>
        </w:rPr>
        <w:t xml:space="preserve">б – </w:t>
      </w:r>
      <w:r w:rsidR="00312E22" w:rsidRPr="00EA52D3">
        <w:rPr>
          <w:rFonts w:cs="Times New Roman"/>
          <w:b/>
          <w:noProof/>
          <w:sz w:val="24"/>
          <w:lang w:val="sr-Cyrl-RS"/>
        </w:rPr>
        <w:t>Кадровски капацитет</w:t>
      </w:r>
    </w:p>
    <w:p w14:paraId="76E1CC83" w14:textId="315C9C16" w:rsidR="00EA52D3" w:rsidRPr="00EA52D3" w:rsidRDefault="00EA52D3" w:rsidP="00EA52D3">
      <w:pPr>
        <w:pStyle w:val="ListParagraph"/>
        <w:numPr>
          <w:ilvl w:val="0"/>
          <w:numId w:val="4"/>
        </w:numPr>
        <w:ind w:left="709"/>
        <w:rPr>
          <w:rFonts w:cs="Times New Roman"/>
          <w:noProof/>
          <w:sz w:val="24"/>
        </w:rPr>
      </w:pPr>
      <w:r w:rsidRPr="00EA52D3">
        <w:rPr>
          <w:rFonts w:cs="Times New Roman"/>
          <w:b/>
          <w:noProof/>
          <w:sz w:val="24"/>
          <w:lang w:val="sr-Cyrl-CS"/>
        </w:rPr>
        <w:t>ИЗЈАВА О ИНТЕГРИТЕТУ</w:t>
      </w:r>
      <w:r>
        <w:rPr>
          <w:rFonts w:cs="Times New Roman"/>
          <w:b/>
          <w:noProof/>
          <w:sz w:val="24"/>
          <w:lang w:val="sr-Cyrl-CS"/>
        </w:rPr>
        <w:t xml:space="preserve"> - </w:t>
      </w:r>
      <w:r w:rsidRPr="00EA52D3">
        <w:rPr>
          <w:rFonts w:cs="Times New Roman"/>
          <w:b/>
          <w:noProof/>
          <w:sz w:val="24"/>
          <w:lang w:val="sr-Cyrl-CS"/>
        </w:rPr>
        <w:t>Образац 11</w:t>
      </w:r>
    </w:p>
    <w:p w14:paraId="27E0B29E" w14:textId="57514DBE" w:rsidR="00EA52D3" w:rsidRPr="00EA52D3" w:rsidRDefault="00EA52D3" w:rsidP="00EA52D3">
      <w:pPr>
        <w:pStyle w:val="ListParagraph"/>
        <w:numPr>
          <w:ilvl w:val="0"/>
          <w:numId w:val="4"/>
        </w:numPr>
        <w:ind w:left="709"/>
        <w:rPr>
          <w:rFonts w:cs="Times New Roman"/>
          <w:noProof/>
          <w:sz w:val="24"/>
        </w:rPr>
      </w:pPr>
      <w:r w:rsidRPr="00EA52D3">
        <w:rPr>
          <w:rFonts w:cs="Times New Roman"/>
          <w:b/>
          <w:noProof/>
          <w:sz w:val="24"/>
          <w:lang w:val="sr-Cyrl-CS"/>
        </w:rPr>
        <w:t>ИЗЈАВА О ЗАШТИТИ ЖИВОТНЕ СРЕДИНЕ И СОЦИЈАЛНИМ ПИТАЊИМА</w:t>
      </w:r>
      <w:r>
        <w:rPr>
          <w:rFonts w:cs="Times New Roman"/>
          <w:b/>
          <w:noProof/>
          <w:sz w:val="24"/>
          <w:lang w:val="sr-Cyrl-CS"/>
        </w:rPr>
        <w:t xml:space="preserve"> - </w:t>
      </w:r>
      <w:r w:rsidRPr="00EA52D3">
        <w:rPr>
          <w:rFonts w:cs="Times New Roman"/>
          <w:b/>
          <w:noProof/>
          <w:sz w:val="24"/>
          <w:lang w:val="sr-Cyrl-CS"/>
        </w:rPr>
        <w:t xml:space="preserve"> Образац 12</w:t>
      </w:r>
    </w:p>
    <w:p w14:paraId="5B5A9AE4" w14:textId="1DDC90ED" w:rsidR="00B75FFE" w:rsidRPr="00EA52D3" w:rsidRDefault="00B75FFE" w:rsidP="005F6D98">
      <w:pPr>
        <w:pStyle w:val="ListParagraph"/>
        <w:numPr>
          <w:ilvl w:val="0"/>
          <w:numId w:val="4"/>
        </w:numPr>
        <w:ind w:left="709"/>
        <w:rPr>
          <w:rFonts w:cs="Times New Roman"/>
          <w:b/>
          <w:noProof/>
          <w:sz w:val="24"/>
        </w:rPr>
      </w:pPr>
      <w:r w:rsidRPr="00EA52D3">
        <w:rPr>
          <w:rFonts w:cs="Times New Roman"/>
          <w:noProof/>
          <w:sz w:val="24"/>
          <w:lang w:val="sr-Cyrl-CS"/>
        </w:rPr>
        <w:t>Средство финансијског</w:t>
      </w:r>
      <w:r w:rsidR="00903BBD" w:rsidRPr="00EA52D3">
        <w:rPr>
          <w:rFonts w:cs="Times New Roman"/>
          <w:noProof/>
          <w:sz w:val="24"/>
          <w:lang w:val="sr-Cyrl-CS"/>
        </w:rPr>
        <w:t xml:space="preserve"> обезбеђења за озбиљност понуде – </w:t>
      </w:r>
      <w:r w:rsidR="00903BBD" w:rsidRPr="00EA52D3">
        <w:rPr>
          <w:rFonts w:cs="Times New Roman"/>
          <w:b/>
          <w:noProof/>
          <w:sz w:val="24"/>
          <w:lang w:val="sr-Cyrl-CS"/>
        </w:rPr>
        <w:t>Образац 13</w:t>
      </w:r>
    </w:p>
    <w:p w14:paraId="6DBD6EAB" w14:textId="651C3A63" w:rsidR="00903BBD" w:rsidRPr="00EA52D3" w:rsidRDefault="00903BBD" w:rsidP="005F6D98">
      <w:pPr>
        <w:pStyle w:val="ListParagraph"/>
        <w:numPr>
          <w:ilvl w:val="0"/>
          <w:numId w:val="4"/>
        </w:numPr>
        <w:ind w:left="709"/>
        <w:rPr>
          <w:rFonts w:cs="Times New Roman"/>
          <w:noProof/>
          <w:sz w:val="24"/>
        </w:rPr>
      </w:pPr>
      <w:r w:rsidRPr="00EA52D3">
        <w:rPr>
          <w:rFonts w:cs="Times New Roman"/>
          <w:noProof/>
          <w:sz w:val="24"/>
          <w:lang w:val="sr-Cyrl-CS"/>
        </w:rPr>
        <w:t xml:space="preserve">Изјава о достављању банкарске гаранције за отклања недостатака у гарантном року – </w:t>
      </w:r>
      <w:r w:rsidRPr="00EA52D3">
        <w:rPr>
          <w:rFonts w:cs="Times New Roman"/>
          <w:b/>
          <w:noProof/>
          <w:sz w:val="24"/>
          <w:lang w:val="sr-Cyrl-CS"/>
        </w:rPr>
        <w:t>Образац 17</w:t>
      </w:r>
    </w:p>
    <w:p w14:paraId="3CAB3A9F" w14:textId="5FCB533C" w:rsidR="00350BDA" w:rsidRPr="00EA52D3" w:rsidRDefault="00350BDA" w:rsidP="00350BDA">
      <w:pPr>
        <w:pStyle w:val="ListParagraph"/>
        <w:numPr>
          <w:ilvl w:val="0"/>
          <w:numId w:val="4"/>
        </w:numPr>
        <w:rPr>
          <w:rFonts w:eastAsia="Times New Roman" w:cs="Times New Roman"/>
          <w:b/>
          <w:sz w:val="24"/>
          <w:lang w:val="sr-Cyrl-CS"/>
        </w:rPr>
      </w:pPr>
      <w:r w:rsidRPr="00EA52D3">
        <w:rPr>
          <w:rFonts w:eastAsia="Times New Roman" w:cs="Times New Roman"/>
          <w:b/>
          <w:sz w:val="24"/>
          <w:lang w:val="sr-Cyrl-CS"/>
        </w:rPr>
        <w:t>Сертификат ИСО 9001 - Систем управљања квалитетом</w:t>
      </w:r>
      <w:r w:rsidR="00EA52D3" w:rsidRPr="00EA52D3">
        <w:rPr>
          <w:rFonts w:eastAsia="Times New Roman" w:cs="Times New Roman"/>
          <w:b/>
          <w:sz w:val="24"/>
          <w:lang w:val="sr-Cyrl-CS"/>
        </w:rPr>
        <w:t xml:space="preserve"> </w:t>
      </w:r>
    </w:p>
    <w:p w14:paraId="2AADE02C" w14:textId="77777777" w:rsidR="0077485A" w:rsidRPr="00B56B87" w:rsidRDefault="00631DB9" w:rsidP="004725BA">
      <w:pPr>
        <w:pStyle w:val="Heading2"/>
        <w:framePr w:wrap="notBeside"/>
        <w:numPr>
          <w:ilvl w:val="0"/>
          <w:numId w:val="0"/>
        </w:numPr>
        <w:rPr>
          <w:rFonts w:ascii="Times New Roman" w:hAnsi="Times New Roman" w:cs="Times New Roman"/>
          <w:sz w:val="24"/>
          <w:szCs w:val="24"/>
        </w:rPr>
      </w:pPr>
      <w:r w:rsidRPr="00CC4687">
        <w:rPr>
          <w:rFonts w:ascii="Times New Roman" w:hAnsi="Times New Roman" w:cs="Times New Roman"/>
          <w:sz w:val="24"/>
          <w:szCs w:val="24"/>
          <w:lang w:val="sr-Cyrl-CS"/>
        </w:rPr>
        <w:t xml:space="preserve">5.3. </w:t>
      </w:r>
      <w:r w:rsidR="0077485A" w:rsidRPr="00CC4687">
        <w:rPr>
          <w:rFonts w:ascii="Times New Roman" w:hAnsi="Times New Roman" w:cs="Times New Roman"/>
          <w:sz w:val="24"/>
          <w:szCs w:val="24"/>
        </w:rPr>
        <w:t xml:space="preserve">Посебни захтеви </w:t>
      </w:r>
      <w:r w:rsidR="0077485A" w:rsidRPr="00B56B87">
        <w:rPr>
          <w:rFonts w:ascii="Times New Roman" w:hAnsi="Times New Roman" w:cs="Times New Roman"/>
          <w:sz w:val="24"/>
          <w:szCs w:val="24"/>
        </w:rPr>
        <w:t>у погледу начина на који понуда мора да буде сачињена</w:t>
      </w:r>
      <w:bookmarkEnd w:id="28"/>
      <w:bookmarkEnd w:id="29"/>
      <w:bookmarkEnd w:id="30"/>
      <w:bookmarkEnd w:id="31"/>
    </w:p>
    <w:p w14:paraId="6B7DB87F" w14:textId="77777777" w:rsidR="0077485A" w:rsidRPr="00B56B87" w:rsidRDefault="0077485A" w:rsidP="005B5C97">
      <w:pPr>
        <w:pStyle w:val="JNclan1"/>
      </w:pPr>
    </w:p>
    <w:p w14:paraId="511BC909" w14:textId="65C2234C" w:rsidR="0077485A" w:rsidRPr="00B56B87" w:rsidRDefault="0077485A" w:rsidP="005B5C97">
      <w:pPr>
        <w:pStyle w:val="JNclan1"/>
      </w:pPr>
      <w:r w:rsidRPr="00B56B87">
        <w:t>Обрасце дате у конкурсној документацији, односно податке који морају да буду њихов саставни део, понуђачи попуњавају на рачунару или читко - штампаним словима, хемијском оловком, а овлашће</w:t>
      </w:r>
      <w:r w:rsidR="00C45591">
        <w:t xml:space="preserve">но лице понуђача исте потписује. </w:t>
      </w:r>
      <w:r w:rsidRPr="00B56B87">
        <w:t xml:space="preserve">Понуда у којој буду начињене било какве измене, додаци, брисања или буде неправилно попуњена, сматраће се неприхватљивом и биће одбијена. </w:t>
      </w:r>
    </w:p>
    <w:p w14:paraId="31FC4380" w14:textId="77777777" w:rsidR="0077485A" w:rsidRPr="00B56B87" w:rsidRDefault="0077485A" w:rsidP="00B83412">
      <w:pPr>
        <w:spacing w:after="0"/>
        <w:jc w:val="both"/>
        <w:rPr>
          <w:rFonts w:ascii="Times New Roman" w:hAnsi="Times New Roman" w:cs="Times New Roman"/>
          <w:sz w:val="24"/>
          <w:szCs w:val="24"/>
          <w:lang w:eastAsia="ar-SA"/>
        </w:rPr>
      </w:pPr>
    </w:p>
    <w:p w14:paraId="2CFC263E" w14:textId="3FF084CE" w:rsidR="0077485A" w:rsidRDefault="0077485A" w:rsidP="005B5C97">
      <w:pPr>
        <w:pStyle w:val="JNclan1"/>
      </w:pPr>
      <w:r w:rsidRPr="00B56B87">
        <w:t xml:space="preserve">Обрасце Понуђач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недвосмислен. Уколико понуђач начини грешку у попуњавању, дужан је исту </w:t>
      </w:r>
      <w:r w:rsidRPr="00AC0A9F">
        <w:t>да избели и да правилно попуни а место начињ</w:t>
      </w:r>
      <w:r w:rsidR="00AC0A9F" w:rsidRPr="00AC0A9F">
        <w:t>ене грешке овери својим парафом.</w:t>
      </w:r>
    </w:p>
    <w:p w14:paraId="09239800" w14:textId="77777777" w:rsidR="00AC0A9F" w:rsidRPr="00AC0A9F" w:rsidRDefault="00AC0A9F" w:rsidP="00AC0A9F">
      <w:pPr>
        <w:rPr>
          <w:lang w:val="sr-Cyrl-CS" w:eastAsia="ar-SA"/>
        </w:rPr>
      </w:pPr>
    </w:p>
    <w:p w14:paraId="6053D2F7" w14:textId="43174B04" w:rsidR="0077485A" w:rsidRPr="00B56B87" w:rsidRDefault="0077485A" w:rsidP="005B5C97">
      <w:pPr>
        <w:pStyle w:val="JNclan1"/>
      </w:pPr>
      <w:r w:rsidRPr="00B56B87">
        <w:t>На сваком обрасцу конкурсне документације је наведе</w:t>
      </w:r>
      <w:r w:rsidR="00AC0A9F">
        <w:t xml:space="preserve">но ко је дужан да образац </w:t>
      </w:r>
      <w:r w:rsidRPr="00B56B87">
        <w:t>потпише и то:</w:t>
      </w:r>
    </w:p>
    <w:p w14:paraId="0AD141A6" w14:textId="6FA5B117" w:rsidR="0077485A" w:rsidRPr="00B56B87" w:rsidRDefault="0077485A" w:rsidP="005B5C97">
      <w:pPr>
        <w:pStyle w:val="JNclan1"/>
        <w:numPr>
          <w:ilvl w:val="0"/>
          <w:numId w:val="6"/>
        </w:numPr>
      </w:pPr>
      <w:r w:rsidRPr="00B56B87">
        <w:t xml:space="preserve">Уколико понуду подноси понуђач који наступа самостално, сваки образац мора бити потписан од стране овлашћеног лица понуђача; </w:t>
      </w:r>
    </w:p>
    <w:p w14:paraId="18D030B5" w14:textId="4287BAFD" w:rsidR="0077485A" w:rsidRPr="00B56B87" w:rsidRDefault="0077485A" w:rsidP="005B5C97">
      <w:pPr>
        <w:pStyle w:val="JNclan1"/>
        <w:numPr>
          <w:ilvl w:val="0"/>
          <w:numId w:val="6"/>
        </w:numPr>
      </w:pPr>
      <w:r w:rsidRPr="00B56B87">
        <w:t xml:space="preserve">Уколико понуду подноси понуђач који наступа са подизвођачем, сваки образац мора бити потписан од стране овлашћеног лица понуђача. </w:t>
      </w:r>
    </w:p>
    <w:p w14:paraId="05E95A76" w14:textId="6C1D4AA8" w:rsidR="0077485A" w:rsidRPr="00B56B87" w:rsidRDefault="0077485A" w:rsidP="005B5C97">
      <w:pPr>
        <w:pStyle w:val="JNclan1"/>
        <w:numPr>
          <w:ilvl w:val="0"/>
          <w:numId w:val="6"/>
        </w:numPr>
      </w:pPr>
      <w:r w:rsidRPr="00B56B87">
        <w:t xml:space="preserve">Уколико понуду подноси група понуђача, сваки образац мора бити потписан од стране овлашћеног члана групе понуђача - представника групе понуђача. </w:t>
      </w:r>
    </w:p>
    <w:p w14:paraId="64401803" w14:textId="3AC60B90" w:rsidR="0077485A" w:rsidRDefault="0077485A" w:rsidP="005B5C97">
      <w:pPr>
        <w:pStyle w:val="JNclan1"/>
        <w:numPr>
          <w:ilvl w:val="0"/>
          <w:numId w:val="6"/>
        </w:numPr>
      </w:pPr>
      <w:r w:rsidRPr="00B56B87">
        <w:t>Овлашћено лице понуђача који наступа самостално или са подизвођачима, односно овлашћено лице групе понуђача, је дужно да попуни модел уговора и потпише, чиме потврђује да прихвата све елементе уговора.</w:t>
      </w:r>
    </w:p>
    <w:p w14:paraId="7CE9C4FA" w14:textId="77777777" w:rsidR="009839D8" w:rsidRDefault="009839D8" w:rsidP="009839D8">
      <w:pPr>
        <w:rPr>
          <w:lang w:val="sr-Cyrl-CS" w:eastAsia="ar-SA"/>
        </w:rPr>
      </w:pPr>
    </w:p>
    <w:p w14:paraId="612EC133" w14:textId="06617137" w:rsidR="009839D8" w:rsidRPr="009839D8" w:rsidRDefault="009839D8" w:rsidP="004725BA">
      <w:pPr>
        <w:pStyle w:val="Heading2"/>
        <w:framePr w:wrap="auto" w:vAnchor="margin" w:yAlign="inline"/>
        <w:numPr>
          <w:ilvl w:val="0"/>
          <w:numId w:val="0"/>
        </w:numPr>
        <w:rPr>
          <w:rFonts w:ascii="Times New Roman" w:hAnsi="Times New Roman" w:cs="Times New Roman"/>
          <w:sz w:val="24"/>
          <w:szCs w:val="24"/>
          <w:lang w:val="sr-Cyrl-CS"/>
        </w:rPr>
      </w:pPr>
      <w:r w:rsidRPr="00B56B87">
        <w:rPr>
          <w:rFonts w:ascii="Times New Roman" w:hAnsi="Times New Roman" w:cs="Times New Roman"/>
          <w:sz w:val="24"/>
          <w:szCs w:val="24"/>
          <w:lang w:val="sr-Cyrl-CS"/>
        </w:rPr>
        <w:lastRenderedPageBreak/>
        <w:t xml:space="preserve">5.4. </w:t>
      </w:r>
      <w:r>
        <w:rPr>
          <w:rFonts w:ascii="Times New Roman" w:hAnsi="Times New Roman" w:cs="Times New Roman"/>
          <w:sz w:val="24"/>
          <w:szCs w:val="24"/>
          <w:lang w:val="sr-Cyrl-CS"/>
        </w:rPr>
        <w:t>Партије</w:t>
      </w:r>
    </w:p>
    <w:p w14:paraId="2F36B79D" w14:textId="77777777" w:rsidR="009839D8" w:rsidRPr="009839D8" w:rsidRDefault="009839D8" w:rsidP="009839D8">
      <w:pPr>
        <w:rPr>
          <w:lang w:val="sr-Cyrl-CS" w:eastAsia="ar-SA"/>
        </w:rPr>
      </w:pPr>
    </w:p>
    <w:p w14:paraId="4CC1A2F2" w14:textId="533774FB" w:rsidR="00A86E81" w:rsidRDefault="009839D8" w:rsidP="00A86E81">
      <w:pPr>
        <w:jc w:val="both"/>
        <w:rPr>
          <w:rFonts w:ascii="Times New Roman" w:hAnsi="Times New Roman" w:cs="Times New Roman"/>
          <w:sz w:val="24"/>
          <w:szCs w:val="24"/>
          <w:lang w:val="sr-Cyrl-CS"/>
        </w:rPr>
      </w:pPr>
      <w:r w:rsidRPr="009839D8">
        <w:rPr>
          <w:rFonts w:ascii="Times New Roman" w:hAnsi="Times New Roman" w:cs="Times New Roman"/>
          <w:sz w:val="24"/>
          <w:szCs w:val="24"/>
          <w:lang w:val="sr-Cyrl-CS"/>
        </w:rPr>
        <w:t>Набавка је обликована</w:t>
      </w:r>
      <w:r w:rsidR="004725BA">
        <w:rPr>
          <w:rFonts w:ascii="Times New Roman" w:hAnsi="Times New Roman" w:cs="Times New Roman"/>
          <w:sz w:val="24"/>
          <w:szCs w:val="24"/>
          <w:lang w:val="sr-Cyrl-CS"/>
        </w:rPr>
        <w:t xml:space="preserve"> у 8 партијa</w:t>
      </w:r>
      <w:r w:rsidRPr="009839D8">
        <w:rPr>
          <w:rFonts w:ascii="Times New Roman" w:hAnsi="Times New Roman" w:cs="Times New Roman"/>
          <w:sz w:val="24"/>
          <w:szCs w:val="24"/>
          <w:lang w:val="sr-Cyrl-CS"/>
        </w:rPr>
        <w:t>.</w:t>
      </w:r>
    </w:p>
    <w:p w14:paraId="5FCE77CE" w14:textId="77777777" w:rsidR="00A86E81" w:rsidRDefault="009839D8" w:rsidP="00A86E81">
      <w:pPr>
        <w:jc w:val="both"/>
        <w:rPr>
          <w:rFonts w:ascii="Times New Roman" w:hAnsi="Times New Roman" w:cs="Times New Roman"/>
          <w:sz w:val="24"/>
          <w:szCs w:val="24"/>
          <w:lang w:val="sr-Cyrl-CS"/>
        </w:rPr>
      </w:pPr>
      <w:r w:rsidRPr="009839D8">
        <w:rPr>
          <w:rFonts w:ascii="Times New Roman" w:hAnsi="Times New Roman" w:cs="Times New Roman"/>
          <w:sz w:val="24"/>
          <w:szCs w:val="24"/>
          <w:lang w:val="sr-Cyrl-CS"/>
        </w:rPr>
        <w:t>Понуђач може да поднесе понуду за једну или више партија. Понуда мора да обухвати најмање једну целокупну партију.</w:t>
      </w:r>
    </w:p>
    <w:p w14:paraId="7041B3D2" w14:textId="77777777" w:rsidR="00A86E81" w:rsidRDefault="009839D8" w:rsidP="00A86E81">
      <w:pPr>
        <w:jc w:val="both"/>
        <w:rPr>
          <w:rFonts w:ascii="Times New Roman" w:hAnsi="Times New Roman" w:cs="Times New Roman"/>
          <w:sz w:val="24"/>
          <w:szCs w:val="24"/>
          <w:lang w:val="sr-Cyrl-CS"/>
        </w:rPr>
      </w:pPr>
      <w:r w:rsidRPr="009839D8">
        <w:rPr>
          <w:rFonts w:ascii="Times New Roman" w:hAnsi="Times New Roman" w:cs="Times New Roman"/>
          <w:sz w:val="24"/>
          <w:szCs w:val="24"/>
          <w:lang w:val="sr-Cyrl-CS"/>
        </w:rPr>
        <w:t>У случају да понуђач поднесе понуду за више партија, она мора бити поднета тако да се може оцењивати за сваку партију посебно.</w:t>
      </w:r>
    </w:p>
    <w:p w14:paraId="6A7657AC" w14:textId="3F5396B9" w:rsidR="009839D8" w:rsidRDefault="009839D8" w:rsidP="00A86E81">
      <w:pPr>
        <w:jc w:val="both"/>
        <w:rPr>
          <w:rFonts w:ascii="Times New Roman" w:hAnsi="Times New Roman" w:cs="Times New Roman"/>
          <w:sz w:val="24"/>
          <w:szCs w:val="24"/>
          <w:lang w:val="sr-Cyrl-CS"/>
        </w:rPr>
      </w:pPr>
      <w:r w:rsidRPr="009839D8">
        <w:rPr>
          <w:rFonts w:ascii="Times New Roman" w:hAnsi="Times New Roman" w:cs="Times New Roman"/>
          <w:sz w:val="24"/>
          <w:szCs w:val="24"/>
          <w:lang w:val="sr-Cyrl-CS"/>
        </w:rPr>
        <w:t>Докази из чл. 75. Закона, у случају да понуђач поднесе понуду за више партија, не морају бити достављени за сваку партију посебно, односно могу бити достављени у једном примерку за партије за које се подноси понуда.</w:t>
      </w:r>
    </w:p>
    <w:p w14:paraId="27262B5F" w14:textId="16CBFCCA" w:rsidR="00A86E81" w:rsidRDefault="00A86E81" w:rsidP="004725BA">
      <w:pPr>
        <w:pStyle w:val="Heading2"/>
        <w:framePr w:wrap="auto" w:vAnchor="margin" w:yAlign="inline"/>
        <w:numPr>
          <w:ilvl w:val="0"/>
          <w:numId w:val="0"/>
        </w:numPr>
        <w:rPr>
          <w:rFonts w:ascii="Times New Roman" w:hAnsi="Times New Roman" w:cs="Times New Roman"/>
          <w:sz w:val="24"/>
          <w:szCs w:val="24"/>
          <w:lang w:val="sr-Cyrl-CS"/>
        </w:rPr>
      </w:pPr>
      <w:r>
        <w:rPr>
          <w:rFonts w:ascii="Times New Roman" w:hAnsi="Times New Roman" w:cs="Times New Roman"/>
          <w:sz w:val="24"/>
          <w:szCs w:val="24"/>
          <w:lang w:val="sr-Cyrl-CS"/>
        </w:rPr>
        <w:t>5.5</w:t>
      </w:r>
      <w:r w:rsidRPr="00B56B87">
        <w:rPr>
          <w:rFonts w:ascii="Times New Roman" w:hAnsi="Times New Roman" w:cs="Times New Roman"/>
          <w:sz w:val="24"/>
          <w:szCs w:val="24"/>
          <w:lang w:val="sr-Cyrl-CS"/>
        </w:rPr>
        <w:t xml:space="preserve">. </w:t>
      </w:r>
      <w:r>
        <w:rPr>
          <w:rFonts w:ascii="Times New Roman" w:hAnsi="Times New Roman" w:cs="Times New Roman"/>
          <w:sz w:val="24"/>
          <w:szCs w:val="24"/>
        </w:rPr>
        <w:t xml:space="preserve">Понуда са </w:t>
      </w:r>
      <w:r>
        <w:rPr>
          <w:rFonts w:ascii="Times New Roman" w:hAnsi="Times New Roman" w:cs="Times New Roman"/>
          <w:sz w:val="24"/>
          <w:szCs w:val="24"/>
          <w:lang w:val="sr-Cyrl-CS"/>
        </w:rPr>
        <w:t>варијантама</w:t>
      </w:r>
    </w:p>
    <w:p w14:paraId="1D55B040" w14:textId="77777777" w:rsidR="00A86E81" w:rsidRDefault="00A86E81" w:rsidP="00A86E81">
      <w:pPr>
        <w:rPr>
          <w:lang w:val="sr-Cyrl-CS"/>
        </w:rPr>
      </w:pPr>
    </w:p>
    <w:p w14:paraId="602C386F" w14:textId="77777777" w:rsidR="00A86E81" w:rsidRPr="00A86E81" w:rsidRDefault="00A86E81" w:rsidP="00A86E81">
      <w:pPr>
        <w:jc w:val="both"/>
        <w:rPr>
          <w:rFonts w:ascii="Times New Roman" w:hAnsi="Times New Roman" w:cs="Times New Roman"/>
          <w:sz w:val="24"/>
          <w:szCs w:val="24"/>
          <w:lang w:val="sr-Cyrl-CS"/>
        </w:rPr>
      </w:pPr>
      <w:r w:rsidRPr="00A86E81">
        <w:rPr>
          <w:rFonts w:ascii="Times New Roman" w:hAnsi="Times New Roman" w:cs="Times New Roman"/>
          <w:sz w:val="24"/>
          <w:szCs w:val="24"/>
          <w:lang w:val="sr-Cyrl-CS"/>
        </w:rPr>
        <w:t>Подношење понуде са варијантама није дозвољено.</w:t>
      </w:r>
    </w:p>
    <w:p w14:paraId="00EEFB8E" w14:textId="77777777" w:rsidR="00AF3A5D" w:rsidRPr="00AF3A5D" w:rsidRDefault="00AF3A5D" w:rsidP="00AF3A5D">
      <w:pPr>
        <w:rPr>
          <w:lang w:val="sr-Cyrl-CS" w:eastAsia="ar-SA"/>
        </w:rPr>
      </w:pPr>
    </w:p>
    <w:p w14:paraId="09E61F4F" w14:textId="60D3FACE" w:rsidR="0077485A" w:rsidRDefault="00A86E81" w:rsidP="004725BA">
      <w:pPr>
        <w:pStyle w:val="Heading2"/>
        <w:framePr w:wrap="auto" w:vAnchor="margin" w:yAlign="inline"/>
        <w:numPr>
          <w:ilvl w:val="0"/>
          <w:numId w:val="0"/>
        </w:numPr>
        <w:rPr>
          <w:rFonts w:ascii="Times New Roman" w:hAnsi="Times New Roman" w:cs="Times New Roman"/>
          <w:sz w:val="24"/>
          <w:szCs w:val="24"/>
        </w:rPr>
      </w:pPr>
      <w:bookmarkStart w:id="32" w:name="_Toc369386381"/>
      <w:bookmarkStart w:id="33" w:name="_Toc369387527"/>
      <w:bookmarkStart w:id="34" w:name="_Toc370294142"/>
      <w:bookmarkStart w:id="35" w:name="_Toc490557291"/>
      <w:r>
        <w:rPr>
          <w:rFonts w:ascii="Times New Roman" w:hAnsi="Times New Roman" w:cs="Times New Roman"/>
          <w:sz w:val="24"/>
          <w:szCs w:val="24"/>
          <w:lang w:val="sr-Cyrl-CS"/>
        </w:rPr>
        <w:t>5.6</w:t>
      </w:r>
      <w:r w:rsidR="00631DB9"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Начин измене, допуне и опозива понуд</w:t>
      </w:r>
      <w:bookmarkEnd w:id="32"/>
      <w:bookmarkEnd w:id="33"/>
      <w:bookmarkEnd w:id="34"/>
      <w:bookmarkEnd w:id="35"/>
      <w:r>
        <w:rPr>
          <w:rFonts w:ascii="Times New Roman" w:hAnsi="Times New Roman" w:cs="Times New Roman"/>
          <w:sz w:val="24"/>
          <w:szCs w:val="24"/>
        </w:rPr>
        <w:t>е</w:t>
      </w:r>
    </w:p>
    <w:p w14:paraId="09FF7EAC" w14:textId="77777777" w:rsidR="00A86E81" w:rsidRPr="00A86E81" w:rsidRDefault="00A86E81" w:rsidP="00A86E81">
      <w:pPr>
        <w:rPr>
          <w:lang w:val="en-US"/>
        </w:rPr>
      </w:pPr>
    </w:p>
    <w:p w14:paraId="5C4BC29C" w14:textId="77777777" w:rsidR="0077485A" w:rsidRPr="00B56B87" w:rsidRDefault="0077485A" w:rsidP="00B83412">
      <w:pPr>
        <w:spacing w:after="0"/>
        <w:jc w:val="both"/>
        <w:rPr>
          <w:rFonts w:ascii="Times New Roman" w:hAnsi="Times New Roman" w:cs="Times New Roman"/>
          <w:sz w:val="24"/>
          <w:szCs w:val="24"/>
          <w:lang w:eastAsia="ar-SA"/>
        </w:rPr>
      </w:pPr>
    </w:p>
    <w:p w14:paraId="6175BB41" w14:textId="77777777" w:rsidR="0077485A" w:rsidRDefault="0077485A" w:rsidP="005B5C97">
      <w:pPr>
        <w:pStyle w:val="JNclan1"/>
      </w:pPr>
      <w:bookmarkStart w:id="36" w:name="_Toc369386382"/>
      <w:bookmarkStart w:id="37" w:name="_Toc369387528"/>
      <w:bookmarkStart w:id="38" w:name="_Toc370294143"/>
      <w:r w:rsidRPr="00B56B87">
        <w:t>У року за подношење понуде понуђач може да измени, допуни или опозове своју понуду на начин који је одређен за подношење понуде.</w:t>
      </w:r>
    </w:p>
    <w:p w14:paraId="7C9D8B9E" w14:textId="4C733A69" w:rsidR="0077485A" w:rsidRPr="00A86E81" w:rsidRDefault="00A86E81" w:rsidP="00A86E81">
      <w:pPr>
        <w:jc w:val="both"/>
        <w:rPr>
          <w:rFonts w:ascii="Times New Roman" w:hAnsi="Times New Roman" w:cs="Times New Roman"/>
          <w:sz w:val="24"/>
          <w:szCs w:val="24"/>
          <w:lang w:val="sr-Cyrl-CS"/>
        </w:rPr>
      </w:pPr>
      <w:r w:rsidRPr="00A86E81">
        <w:rPr>
          <w:rFonts w:ascii="Times New Roman" w:hAnsi="Times New Roman" w:cs="Times New Roman"/>
          <w:sz w:val="24"/>
          <w:szCs w:val="24"/>
          <w:lang w:val="sr-Cyrl-CS"/>
        </w:rPr>
        <w:t>Понуђач је дужан да јасно назначи који део понуде мења, односно која документа накнадно доставља.</w:t>
      </w:r>
    </w:p>
    <w:p w14:paraId="430238E4" w14:textId="77777777" w:rsidR="0077485A" w:rsidRPr="00B56B87" w:rsidRDefault="0077485A" w:rsidP="005B5C97">
      <w:pPr>
        <w:pStyle w:val="JNclan1"/>
      </w:pPr>
      <w:r w:rsidRPr="00B56B87">
        <w:t>Измену, допуну или опозив понуде треба доставити на адресу за достављање понуде</w:t>
      </w:r>
      <w:r w:rsidRPr="00B56B87">
        <w:rPr>
          <w:i/>
        </w:rPr>
        <w:t xml:space="preserve">, </w:t>
      </w:r>
      <w:r w:rsidRPr="00B56B87">
        <w:t>са назнаком:</w:t>
      </w:r>
    </w:p>
    <w:p w14:paraId="5414C554" w14:textId="77777777" w:rsidR="001E25C3" w:rsidRPr="000766A6" w:rsidRDefault="001E25C3" w:rsidP="001E25C3">
      <w:pPr>
        <w:rPr>
          <w:rFonts w:ascii="Times New Roman" w:hAnsi="Times New Roman" w:cs="Times New Roman"/>
          <w:color w:val="8EAADB" w:themeColor="accent5" w:themeTint="99"/>
          <w:sz w:val="24"/>
          <w:szCs w:val="24"/>
          <w:lang w:eastAsia="ar-SA"/>
        </w:rPr>
      </w:pPr>
    </w:p>
    <w:p w14:paraId="5E7C19D8" w14:textId="3AEFB427" w:rsidR="005C0D74" w:rsidRPr="005C0D74" w:rsidRDefault="005C0D74" w:rsidP="005B5C97">
      <w:pPr>
        <w:pStyle w:val="JNclan1"/>
      </w:pPr>
      <w:r w:rsidRPr="005C0D74">
        <w:t>„ИЗМЕНА ПОНУДЕ ЗА ЈАВНУ НАБАВКУ ИЗВОЂЕЊА РАДОВА НА И</w:t>
      </w:r>
      <w:r w:rsidR="005E3A46">
        <w:t xml:space="preserve">ЗГРАДЊИ, РЕКОНСТРУКЦИЈИ И АДАПТАЦИЈИ ЗА ПЕТУ ГРУПУ ШКОЛСКИХ ОБЈЕКАТА У ОКВИРУ ПРОГРАМА МОДЕРНИЗАЦИЈЕ ШКОЛА – КОМПОНЕНТА 3, ЗА ПАРТИЈУ </w:t>
      </w:r>
      <w:r w:rsidR="005E3A46">
        <w:rPr>
          <w:lang w:val="en-US"/>
        </w:rPr>
        <w:t>___ ,</w:t>
      </w:r>
      <w:r w:rsidR="005E3A46">
        <w:t xml:space="preserve"> Н/Р/01/19</w:t>
      </w:r>
      <w:r w:rsidRPr="005C0D74">
        <w:t xml:space="preserve"> - НЕ ОТВАРАТИ ” ИЛИ</w:t>
      </w:r>
    </w:p>
    <w:p w14:paraId="59F85B3E" w14:textId="047D63EE" w:rsidR="005C0D74" w:rsidRPr="005C0D74" w:rsidRDefault="005C0D74" w:rsidP="005B5C97">
      <w:pPr>
        <w:pStyle w:val="JNclan1"/>
      </w:pPr>
      <w:r w:rsidRPr="005C0D74">
        <w:t xml:space="preserve">„ДОПУНА ПОНУДЕ ЗА ЈАВНУ НАБАВКУ ИЗВОЂЕЊА РАДОВА </w:t>
      </w:r>
      <w:r w:rsidRPr="005C0D74">
        <w:rPr>
          <w:lang w:val="sr-Latn-RS"/>
        </w:rPr>
        <w:t xml:space="preserve">НА </w:t>
      </w:r>
      <w:r w:rsidR="009839D8" w:rsidRPr="005C0D74">
        <w:t>И</w:t>
      </w:r>
      <w:r w:rsidR="009839D8">
        <w:t>ЗГРАДЊИ, РЕКОНСТРУКЦИЈИ И АДАПТАЦИЈИ ЗА ПЕТУ ГРУПУ ШКОЛСКИХ ОБЈЕКАТА У ОКВИРУ ПРОГРАМА МОДЕРНИЗАЦИЈЕ ШКОЛА – КОМПОНЕНТА 3, ЗА ПАРТИЈУ</w:t>
      </w:r>
      <w:r w:rsidR="009839D8">
        <w:rPr>
          <w:lang w:val="en-US"/>
        </w:rPr>
        <w:t>___ ,</w:t>
      </w:r>
      <w:r w:rsidR="009839D8">
        <w:t xml:space="preserve"> Н/Р/01/19</w:t>
      </w:r>
      <w:r w:rsidR="009839D8" w:rsidRPr="005C0D74">
        <w:t xml:space="preserve"> - НЕ ОТВАРАТИ”</w:t>
      </w:r>
      <w:r w:rsidRPr="005C0D74">
        <w:t xml:space="preserve"> ИЛИ</w:t>
      </w:r>
    </w:p>
    <w:p w14:paraId="27D14951" w14:textId="2B3211AC" w:rsidR="005C0D74" w:rsidRPr="005C0D74" w:rsidRDefault="005C0D74" w:rsidP="005B5C97">
      <w:pPr>
        <w:pStyle w:val="JNclan1"/>
      </w:pPr>
      <w:r w:rsidRPr="005C0D74">
        <w:t xml:space="preserve">„ОПОЗИВ ПОНУДЕ ЗА ЈАВНУ НАБАВКУ ИЗВОЂЕЊА РАДОВА </w:t>
      </w:r>
      <w:r w:rsidRPr="005C0D74">
        <w:rPr>
          <w:lang w:val="sr-Latn-RS"/>
        </w:rPr>
        <w:t xml:space="preserve">НА </w:t>
      </w:r>
      <w:r w:rsidR="009839D8" w:rsidRPr="005C0D74">
        <w:t>И</w:t>
      </w:r>
      <w:r w:rsidR="009839D8">
        <w:t>ЗГРАДЊИ, РЕКОНСТРУКЦИЈИ И АДАПТАЦИЈИ ЗА ПЕТУ ГРУПУ ШКОЛСКИХ ОБЈЕКАТА У ОКВИРУ ПРОГРАМА МОДЕРНИЗАЦИЈЕ ШКОЛА – КОМПОНЕНТА 3, ЗА ПАРТИЈУ</w:t>
      </w:r>
      <w:r w:rsidR="009839D8">
        <w:rPr>
          <w:lang w:val="en-US"/>
        </w:rPr>
        <w:t>___ ,</w:t>
      </w:r>
      <w:r w:rsidR="009839D8">
        <w:t xml:space="preserve"> Н/Р/01/19</w:t>
      </w:r>
      <w:r w:rsidR="009839D8" w:rsidRPr="005C0D74">
        <w:t xml:space="preserve"> - НЕ ОТВАРАТИ” </w:t>
      </w:r>
      <w:r w:rsidRPr="005C0D74">
        <w:t xml:space="preserve"> ИЛИ</w:t>
      </w:r>
    </w:p>
    <w:p w14:paraId="51F2EB78" w14:textId="414B1704" w:rsidR="00276066" w:rsidRDefault="005C0D74" w:rsidP="005B5C97">
      <w:pPr>
        <w:pStyle w:val="JNclan1"/>
      </w:pPr>
      <w:r w:rsidRPr="005C0D74">
        <w:t xml:space="preserve">„ИЗМЕНА И ДОПУНА ПОНУДЕ ЗА ЈАВНУ НАБАВКУ ИЗВОЂЕЊА РАДОВА </w:t>
      </w:r>
      <w:r w:rsidRPr="005C0D74">
        <w:rPr>
          <w:lang w:val="sr-Latn-RS"/>
        </w:rPr>
        <w:t xml:space="preserve">НА </w:t>
      </w:r>
      <w:r w:rsidR="009839D8" w:rsidRPr="005C0D74">
        <w:t>И</w:t>
      </w:r>
      <w:r w:rsidR="009839D8">
        <w:t>ЗГРАДЊИ, РЕКОНСТРУКЦИЈИ И АДАПТАЦИЈИ ЗА ПЕТУ ГРУПУ ШКОЛСКИХ ОБЈЕКАТА У ОКВИРУ ПРОГРАМА МОДЕРНИЗАЦИЈЕ ШКОЛА – КОМПОНЕНТА 3, ЗА ПАРТИЈУ</w:t>
      </w:r>
      <w:r w:rsidR="009839D8">
        <w:rPr>
          <w:lang w:val="en-US"/>
        </w:rPr>
        <w:t>___ ,</w:t>
      </w:r>
      <w:r w:rsidR="009839D8">
        <w:t xml:space="preserve"> Н/Р/01/19</w:t>
      </w:r>
      <w:r w:rsidR="009839D8" w:rsidRPr="005C0D74">
        <w:t xml:space="preserve"> - НЕ ОТВАРАТИ”</w:t>
      </w:r>
    </w:p>
    <w:p w14:paraId="78BEDDE0" w14:textId="77777777" w:rsidR="009839D8" w:rsidRPr="009839D8" w:rsidRDefault="009839D8" w:rsidP="009839D8">
      <w:pPr>
        <w:rPr>
          <w:lang w:val="sr-Cyrl-CS" w:eastAsia="ar-SA"/>
        </w:rPr>
      </w:pPr>
    </w:p>
    <w:p w14:paraId="6F404969" w14:textId="77777777" w:rsidR="0077485A" w:rsidRPr="00B56B87" w:rsidRDefault="00276066" w:rsidP="005B5C97">
      <w:pPr>
        <w:pStyle w:val="JNclan1"/>
      </w:pPr>
      <w:r w:rsidRPr="00B56B87">
        <w:lastRenderedPageBreak/>
        <w:t xml:space="preserve"> </w:t>
      </w:r>
      <w:r w:rsidR="0077485A" w:rsidRPr="00B56B87">
        <w:t>На полеђини коверте или на кутији навести назив и адрес</w:t>
      </w:r>
      <w:r w:rsidRPr="00B56B87">
        <w:t xml:space="preserve">у понуђача. У случају да понуду </w:t>
      </w:r>
      <w:r w:rsidR="0077485A" w:rsidRPr="00B56B87">
        <w:t>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04D33CA" w14:textId="77777777" w:rsidR="00276066" w:rsidRPr="00B56B87" w:rsidRDefault="00276066" w:rsidP="005B5C97">
      <w:pPr>
        <w:pStyle w:val="JNclan1"/>
      </w:pPr>
    </w:p>
    <w:p w14:paraId="7CC87C8F" w14:textId="77777777" w:rsidR="0077485A" w:rsidRPr="00B56B87" w:rsidRDefault="00276066" w:rsidP="005B5C97">
      <w:pPr>
        <w:pStyle w:val="JNclan1"/>
      </w:pPr>
      <w:r w:rsidRPr="00B56B87">
        <w:t xml:space="preserve"> </w:t>
      </w:r>
      <w:r w:rsidR="0077485A" w:rsidRPr="00B56B87">
        <w:t>По истеку рока за подношење понуда понуђач не може да повуче, мења као ни да допуни своју понуду.</w:t>
      </w:r>
    </w:p>
    <w:p w14:paraId="325F7249" w14:textId="03E0FA72" w:rsidR="0077485A" w:rsidRPr="00B56B87" w:rsidRDefault="00A86E81" w:rsidP="004725BA">
      <w:pPr>
        <w:pStyle w:val="Heading2"/>
        <w:framePr w:wrap="notBeside"/>
        <w:numPr>
          <w:ilvl w:val="0"/>
          <w:numId w:val="0"/>
        </w:numPr>
        <w:spacing w:before="360"/>
        <w:rPr>
          <w:rFonts w:ascii="Times New Roman" w:hAnsi="Times New Roman" w:cs="Times New Roman"/>
          <w:sz w:val="24"/>
          <w:szCs w:val="24"/>
        </w:rPr>
      </w:pPr>
      <w:bookmarkStart w:id="39" w:name="_Toc490557292"/>
      <w:r>
        <w:rPr>
          <w:rFonts w:ascii="Times New Roman" w:hAnsi="Times New Roman" w:cs="Times New Roman"/>
          <w:sz w:val="24"/>
          <w:szCs w:val="24"/>
          <w:lang w:val="sr-Cyrl-CS"/>
        </w:rPr>
        <w:t>5.7</w:t>
      </w:r>
      <w:r w:rsidR="00631DB9"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Учествовање у заједничкој понуди или као подизвођач</w:t>
      </w:r>
      <w:bookmarkEnd w:id="36"/>
      <w:bookmarkEnd w:id="37"/>
      <w:bookmarkEnd w:id="38"/>
      <w:bookmarkEnd w:id="39"/>
      <w:r w:rsidR="0077485A" w:rsidRPr="00B56B87">
        <w:rPr>
          <w:rFonts w:ascii="Times New Roman" w:hAnsi="Times New Roman" w:cs="Times New Roman"/>
          <w:sz w:val="24"/>
          <w:szCs w:val="24"/>
        </w:rPr>
        <w:t xml:space="preserve"> </w:t>
      </w:r>
    </w:p>
    <w:p w14:paraId="12B02992" w14:textId="77777777" w:rsidR="0077485A" w:rsidRPr="00B56B87" w:rsidRDefault="0077485A" w:rsidP="005B5C97">
      <w:pPr>
        <w:pStyle w:val="JNclan1"/>
      </w:pPr>
      <w:bookmarkStart w:id="40" w:name="_Toc369386383"/>
      <w:bookmarkStart w:id="41" w:name="_Toc369387529"/>
      <w:bookmarkStart w:id="42" w:name="_Toc370294144"/>
    </w:p>
    <w:p w14:paraId="0B3791B8" w14:textId="27E20567" w:rsidR="0077485A" w:rsidRPr="00B56B87" w:rsidRDefault="0077485A" w:rsidP="005B5C97">
      <w:pPr>
        <w:pStyle w:val="JNclan1"/>
      </w:pPr>
      <w:r w:rsidRPr="00B56B87">
        <w:t>Понуђач може да поднесе само једну понуду</w:t>
      </w:r>
      <w:r w:rsidR="00FE1B52">
        <w:t xml:space="preserve"> по партији</w:t>
      </w:r>
      <w:r w:rsidRPr="00B56B87">
        <w:t>.</w:t>
      </w:r>
      <w:r w:rsidRPr="00B56B87">
        <w:rPr>
          <w:i/>
        </w:rPr>
        <w:t xml:space="preserve"> </w:t>
      </w:r>
    </w:p>
    <w:p w14:paraId="6DDE04DA" w14:textId="77777777" w:rsidR="0077485A" w:rsidRPr="00B56B87" w:rsidRDefault="0077485A" w:rsidP="005B5C97">
      <w:pPr>
        <w:pStyle w:val="JNclan1"/>
      </w:pPr>
    </w:p>
    <w:p w14:paraId="796D0432" w14:textId="77777777" w:rsidR="0077485A" w:rsidRPr="00B56B87" w:rsidRDefault="0077485A" w:rsidP="005B5C97">
      <w:pPr>
        <w:pStyle w:val="JNclan1"/>
      </w:pPr>
      <w:r w:rsidRPr="00B56B87">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6646ECAB" w14:textId="77777777" w:rsidR="0077485A" w:rsidRPr="00B56B87" w:rsidRDefault="0077485A" w:rsidP="005B5C97">
      <w:pPr>
        <w:pStyle w:val="JNclan1"/>
      </w:pPr>
    </w:p>
    <w:p w14:paraId="49F25BB9" w14:textId="2DDFD9CD" w:rsidR="0077485A" w:rsidRDefault="0077485A" w:rsidP="005B5C97">
      <w:pPr>
        <w:pStyle w:val="JNclan1"/>
      </w:pPr>
      <w:r w:rsidRPr="00B56B87">
        <w:t xml:space="preserve">У </w:t>
      </w:r>
      <w:r w:rsidRPr="00FE1B52">
        <w:t xml:space="preserve">Обрасцу </w:t>
      </w:r>
      <w:r w:rsidR="000B43D3" w:rsidRPr="00FE1B52">
        <w:t>1</w:t>
      </w:r>
      <w:r w:rsidR="001B5547" w:rsidRPr="00FE1B52">
        <w:t xml:space="preserve"> – Подаци</w:t>
      </w:r>
      <w:r w:rsidR="001B5547">
        <w:t xml:space="preserve"> о понуђачу</w:t>
      </w:r>
      <w:r w:rsidRPr="00B56B87">
        <w:t xml:space="preserve">, понуђач наводи на који начин подноси понуду, односно да ли подноси понуду самостално, или као заједничку понуду, или подноси понуду са </w:t>
      </w:r>
      <w:r w:rsidR="002E313B" w:rsidRPr="00B56B87">
        <w:t>подизвођачем.</w:t>
      </w:r>
    </w:p>
    <w:p w14:paraId="71B5AEDB" w14:textId="0A8DD283" w:rsidR="0077485A" w:rsidRPr="00B56B87" w:rsidRDefault="00A86E81" w:rsidP="004725BA">
      <w:pPr>
        <w:pStyle w:val="Heading2"/>
        <w:framePr w:wrap="notBeside"/>
        <w:numPr>
          <w:ilvl w:val="0"/>
          <w:numId w:val="0"/>
        </w:numPr>
        <w:rPr>
          <w:rFonts w:ascii="Times New Roman" w:hAnsi="Times New Roman" w:cs="Times New Roman"/>
          <w:sz w:val="24"/>
          <w:szCs w:val="24"/>
        </w:rPr>
      </w:pPr>
      <w:bookmarkStart w:id="43" w:name="_Toc490557293"/>
      <w:r>
        <w:rPr>
          <w:rFonts w:ascii="Times New Roman" w:hAnsi="Times New Roman" w:cs="Times New Roman"/>
          <w:sz w:val="24"/>
          <w:szCs w:val="24"/>
          <w:lang w:val="sr-Cyrl-CS"/>
        </w:rPr>
        <w:t xml:space="preserve">5.8 </w:t>
      </w:r>
      <w:r w:rsidR="0077485A" w:rsidRPr="00B56B87">
        <w:rPr>
          <w:rFonts w:ascii="Times New Roman" w:hAnsi="Times New Roman" w:cs="Times New Roman"/>
          <w:sz w:val="24"/>
          <w:szCs w:val="24"/>
        </w:rPr>
        <w:t>Понуда са подизвођачем</w:t>
      </w:r>
      <w:bookmarkEnd w:id="40"/>
      <w:bookmarkEnd w:id="41"/>
      <w:bookmarkEnd w:id="42"/>
      <w:bookmarkEnd w:id="43"/>
    </w:p>
    <w:p w14:paraId="620201EA" w14:textId="77777777" w:rsidR="0077485A" w:rsidRPr="00B56B87" w:rsidRDefault="0077485A" w:rsidP="005B5C97">
      <w:pPr>
        <w:pStyle w:val="JNclan1"/>
      </w:pPr>
    </w:p>
    <w:p w14:paraId="42CEDEFB" w14:textId="0053167A" w:rsidR="006A2B2D" w:rsidRPr="001B5547" w:rsidRDefault="006A2B2D" w:rsidP="001B5547">
      <w:pPr>
        <w:tabs>
          <w:tab w:val="left" w:pos="7140"/>
        </w:tabs>
        <w:spacing w:after="0" w:line="240" w:lineRule="auto"/>
        <w:jc w:val="both"/>
        <w:rPr>
          <w:rFonts w:ascii="Times New Roman" w:eastAsia="Times New Roman" w:hAnsi="Times New Roman" w:cs="Times New Roman"/>
          <w:bCs/>
          <w:iCs/>
          <w:noProof/>
          <w:sz w:val="24"/>
          <w:szCs w:val="24"/>
          <w:lang w:val="ru-RU" w:eastAsia="ja-JP"/>
        </w:rPr>
      </w:pPr>
      <w:bookmarkStart w:id="44" w:name="_Toc369386384"/>
      <w:bookmarkStart w:id="45" w:name="_Toc369387530"/>
      <w:bookmarkStart w:id="46" w:name="_Toc370294145"/>
      <w:bookmarkStart w:id="47" w:name="_Toc490557294"/>
      <w:r w:rsidRPr="00361F89">
        <w:rPr>
          <w:rFonts w:ascii="Times New Roman" w:eastAsia="Arial Unicode MS" w:hAnsi="Times New Roman" w:cs="Times New Roman"/>
          <w:iCs/>
          <w:color w:val="000000" w:themeColor="text1"/>
          <w:kern w:val="2"/>
          <w:sz w:val="24"/>
          <w:szCs w:val="24"/>
          <w:lang w:eastAsia="ar-SA"/>
        </w:rPr>
        <w:t xml:space="preserve">Уколико понуђач подноси понуду са подизвођачем дужан је да </w:t>
      </w:r>
      <w:r w:rsidRPr="00FE1B52">
        <w:rPr>
          <w:rFonts w:ascii="Times New Roman" w:eastAsia="Arial Unicode MS" w:hAnsi="Times New Roman" w:cs="Times New Roman"/>
          <w:iCs/>
          <w:color w:val="000000" w:themeColor="text1"/>
          <w:kern w:val="2"/>
          <w:sz w:val="24"/>
          <w:szCs w:val="24"/>
          <w:lang w:eastAsia="ar-SA"/>
        </w:rPr>
        <w:t>у Обрасц</w:t>
      </w:r>
      <w:r w:rsidR="001B5547" w:rsidRPr="00FE1B52">
        <w:rPr>
          <w:rFonts w:ascii="Times New Roman" w:eastAsia="Arial Unicode MS" w:hAnsi="Times New Roman" w:cs="Times New Roman"/>
          <w:iCs/>
          <w:color w:val="000000" w:themeColor="text1"/>
          <w:kern w:val="2"/>
          <w:sz w:val="24"/>
          <w:szCs w:val="24"/>
          <w:lang w:val="sr-Cyrl-CS" w:eastAsia="ar-SA"/>
        </w:rPr>
        <w:t>у 2 –</w:t>
      </w:r>
      <w:r w:rsidR="001B5547">
        <w:rPr>
          <w:rFonts w:ascii="Times New Roman" w:eastAsia="Arial Unicode MS" w:hAnsi="Times New Roman" w:cs="Times New Roman"/>
          <w:iCs/>
          <w:color w:val="000000" w:themeColor="text1"/>
          <w:kern w:val="2"/>
          <w:sz w:val="24"/>
          <w:szCs w:val="24"/>
          <w:lang w:val="sr-Cyrl-CS" w:eastAsia="ar-SA"/>
        </w:rPr>
        <w:t xml:space="preserve"> </w:t>
      </w:r>
      <w:r w:rsidR="001B5547" w:rsidRPr="001B5547">
        <w:rPr>
          <w:rFonts w:ascii="Times New Roman" w:eastAsia="Times New Roman" w:hAnsi="Times New Roman" w:cs="Times New Roman"/>
          <w:noProof/>
          <w:sz w:val="24"/>
          <w:szCs w:val="24"/>
          <w:lang w:val="ru-RU" w:eastAsia="ja-JP"/>
        </w:rPr>
        <w:t xml:space="preserve">Подаци о подизвођачу или </w:t>
      </w:r>
      <w:r w:rsidR="001B5547" w:rsidRPr="001B5547">
        <w:rPr>
          <w:rFonts w:ascii="Times New Roman" w:eastAsia="Times New Roman" w:hAnsi="Times New Roman" w:cs="Times New Roman"/>
          <w:bCs/>
          <w:iCs/>
          <w:noProof/>
          <w:sz w:val="24"/>
          <w:szCs w:val="24"/>
          <w:lang w:val="ru-RU" w:eastAsia="ja-JP"/>
        </w:rPr>
        <w:t>учеснику у заједничкој понуди</w:t>
      </w:r>
      <w:r w:rsidR="001B5547">
        <w:rPr>
          <w:rFonts w:ascii="Times New Roman" w:eastAsia="Times New Roman" w:hAnsi="Times New Roman" w:cs="Times New Roman"/>
          <w:bCs/>
          <w:iCs/>
          <w:noProof/>
          <w:sz w:val="24"/>
          <w:szCs w:val="24"/>
          <w:lang w:val="ru-RU" w:eastAsia="ja-JP"/>
        </w:rPr>
        <w:t xml:space="preserve">, </w:t>
      </w:r>
      <w:r w:rsidRPr="00361F89">
        <w:rPr>
          <w:rFonts w:ascii="Times New Roman" w:eastAsia="Arial Unicode MS" w:hAnsi="Times New Roman" w:cs="Times New Roman"/>
          <w:iCs/>
          <w:color w:val="000000" w:themeColor="text1"/>
          <w:kern w:val="2"/>
          <w:sz w:val="24"/>
          <w:szCs w:val="24"/>
          <w:lang w:eastAsia="ar-SA"/>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14:paraId="44BEAA1F" w14:textId="77777777" w:rsidR="006A2B2D" w:rsidRPr="00361F89" w:rsidRDefault="006A2B2D" w:rsidP="006A2B2D">
      <w:pPr>
        <w:suppressAutoHyphens/>
        <w:spacing w:after="0" w:line="100" w:lineRule="atLeast"/>
        <w:jc w:val="both"/>
        <w:rPr>
          <w:rFonts w:ascii="Times New Roman" w:eastAsia="Arial Unicode MS" w:hAnsi="Times New Roman" w:cs="Times New Roman"/>
          <w:iCs/>
          <w:color w:val="000000" w:themeColor="text1"/>
          <w:kern w:val="2"/>
          <w:sz w:val="24"/>
          <w:szCs w:val="24"/>
          <w:lang w:eastAsia="ar-SA"/>
        </w:rPr>
      </w:pPr>
    </w:p>
    <w:p w14:paraId="154D1C93" w14:textId="54CAD416" w:rsidR="006A2B2D" w:rsidRDefault="005061B9" w:rsidP="006A2B2D">
      <w:pPr>
        <w:suppressAutoHyphens/>
        <w:spacing w:after="0" w:line="100" w:lineRule="atLeast"/>
        <w:jc w:val="both"/>
        <w:rPr>
          <w:rFonts w:ascii="Times New Roman" w:eastAsia="Arial Unicode MS" w:hAnsi="Times New Roman" w:cs="Times New Roman"/>
          <w:iCs/>
          <w:color w:val="000000" w:themeColor="text1"/>
          <w:kern w:val="2"/>
          <w:sz w:val="24"/>
          <w:szCs w:val="24"/>
          <w:lang w:eastAsia="ar-SA"/>
        </w:rPr>
      </w:pPr>
      <w:r>
        <w:rPr>
          <w:rFonts w:ascii="Times New Roman" w:eastAsia="Arial Unicode MS" w:hAnsi="Times New Roman" w:cs="Times New Roman"/>
          <w:iCs/>
          <w:color w:val="000000" w:themeColor="text1"/>
          <w:kern w:val="2"/>
          <w:sz w:val="24"/>
          <w:szCs w:val="24"/>
          <w:lang w:eastAsia="ar-SA"/>
        </w:rPr>
        <w:t>Понуђач у Обрасцу</w:t>
      </w:r>
      <w:r w:rsidR="00322A07" w:rsidRPr="005061B9">
        <w:rPr>
          <w:rFonts w:ascii="Times New Roman" w:eastAsia="Arial Unicode MS" w:hAnsi="Times New Roman" w:cs="Times New Roman"/>
          <w:iCs/>
          <w:color w:val="000000" w:themeColor="text1"/>
          <w:kern w:val="2"/>
          <w:sz w:val="24"/>
          <w:szCs w:val="24"/>
          <w:lang w:val="sr-Cyrl-CS" w:eastAsia="ar-SA"/>
        </w:rPr>
        <w:t xml:space="preserve"> </w:t>
      </w:r>
      <w:r w:rsidRPr="005061B9">
        <w:rPr>
          <w:rFonts w:ascii="Times New Roman" w:eastAsia="Arial Unicode MS" w:hAnsi="Times New Roman" w:cs="Times New Roman"/>
          <w:iCs/>
          <w:color w:val="000000" w:themeColor="text1"/>
          <w:kern w:val="2"/>
          <w:sz w:val="24"/>
          <w:szCs w:val="24"/>
          <w:lang w:val="sr-Cyrl-CS" w:eastAsia="ar-SA"/>
        </w:rPr>
        <w:t xml:space="preserve">2 – </w:t>
      </w:r>
      <w:r w:rsidRPr="005061B9">
        <w:rPr>
          <w:rFonts w:ascii="Times New Roman" w:eastAsia="Times New Roman" w:hAnsi="Times New Roman" w:cs="Times New Roman"/>
          <w:noProof/>
          <w:sz w:val="24"/>
          <w:szCs w:val="24"/>
          <w:lang w:val="ru-RU" w:eastAsia="ja-JP"/>
        </w:rPr>
        <w:t xml:space="preserve">Подаци о подизвођачу или </w:t>
      </w:r>
      <w:r w:rsidRPr="005061B9">
        <w:rPr>
          <w:rFonts w:ascii="Times New Roman" w:eastAsia="Times New Roman" w:hAnsi="Times New Roman" w:cs="Times New Roman"/>
          <w:bCs/>
          <w:iCs/>
          <w:noProof/>
          <w:sz w:val="24"/>
          <w:szCs w:val="24"/>
          <w:lang w:val="ru-RU" w:eastAsia="ja-JP"/>
        </w:rPr>
        <w:t>учеснику у заједничкој понуди,</w:t>
      </w:r>
      <w:r w:rsidRPr="005061B9">
        <w:rPr>
          <w:rFonts w:ascii="Times New Roman" w:eastAsia="Arial Unicode MS" w:hAnsi="Times New Roman" w:cs="Times New Roman"/>
          <w:iCs/>
          <w:color w:val="000000" w:themeColor="text1"/>
          <w:kern w:val="2"/>
          <w:sz w:val="24"/>
          <w:szCs w:val="24"/>
          <w:lang w:eastAsia="ar-SA"/>
        </w:rPr>
        <w:t xml:space="preserve"> </w:t>
      </w:r>
      <w:r w:rsidR="006A2B2D" w:rsidRPr="005061B9">
        <w:rPr>
          <w:rFonts w:ascii="Times New Roman" w:eastAsia="Arial Unicode MS" w:hAnsi="Times New Roman" w:cs="Times New Roman"/>
          <w:iCs/>
          <w:color w:val="000000" w:themeColor="text1"/>
          <w:kern w:val="2"/>
          <w:sz w:val="24"/>
          <w:szCs w:val="24"/>
          <w:lang w:eastAsia="ar-SA"/>
        </w:rPr>
        <w:t>наводи назив и седиште подизвођача, уколико ће делимично извршење набавке поверити подизвођачу.</w:t>
      </w:r>
      <w:r w:rsidR="006A2B2D" w:rsidRPr="00361F89">
        <w:rPr>
          <w:rFonts w:ascii="Times New Roman" w:eastAsia="Arial Unicode MS" w:hAnsi="Times New Roman" w:cs="Times New Roman"/>
          <w:iCs/>
          <w:color w:val="000000" w:themeColor="text1"/>
          <w:kern w:val="2"/>
          <w:sz w:val="24"/>
          <w:szCs w:val="24"/>
          <w:lang w:eastAsia="ar-SA"/>
        </w:rPr>
        <w:t xml:space="preserve"> </w:t>
      </w:r>
    </w:p>
    <w:p w14:paraId="61913CE7" w14:textId="77777777" w:rsidR="006A2B2D" w:rsidRPr="00361F89" w:rsidRDefault="006A2B2D" w:rsidP="006A2B2D">
      <w:pPr>
        <w:suppressAutoHyphens/>
        <w:spacing w:after="0" w:line="100" w:lineRule="atLeast"/>
        <w:jc w:val="both"/>
        <w:rPr>
          <w:rFonts w:ascii="Times New Roman" w:eastAsia="Arial Unicode MS" w:hAnsi="Times New Roman" w:cs="Times New Roman"/>
          <w:iCs/>
          <w:color w:val="000000" w:themeColor="text1"/>
          <w:kern w:val="2"/>
          <w:sz w:val="24"/>
          <w:szCs w:val="24"/>
          <w:lang w:eastAsia="ar-SA"/>
        </w:rPr>
      </w:pPr>
    </w:p>
    <w:p w14:paraId="4A4E01A1" w14:textId="77777777" w:rsidR="006A2B2D" w:rsidRPr="00361F89" w:rsidRDefault="006A2B2D" w:rsidP="006A2B2D">
      <w:pPr>
        <w:suppressAutoHyphens/>
        <w:spacing w:after="0" w:line="100" w:lineRule="atLeast"/>
        <w:jc w:val="both"/>
        <w:rPr>
          <w:rFonts w:ascii="Times New Roman" w:eastAsia="TimesNewRomanPSMT" w:hAnsi="Times New Roman" w:cs="Times New Roman"/>
          <w:bCs/>
          <w:color w:val="000000" w:themeColor="text1"/>
          <w:kern w:val="2"/>
          <w:sz w:val="24"/>
          <w:szCs w:val="24"/>
          <w:lang w:eastAsia="ar-SA"/>
        </w:rPr>
      </w:pPr>
      <w:r w:rsidRPr="00361F89">
        <w:rPr>
          <w:rFonts w:ascii="Times New Roman" w:eastAsia="Arial Unicode MS" w:hAnsi="Times New Roman" w:cs="Times New Roman"/>
          <w:iCs/>
          <w:color w:val="000000" w:themeColor="text1"/>
          <w:kern w:val="2"/>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1BDA5B5D" w14:textId="77777777" w:rsidR="006A2B2D" w:rsidRPr="00361F89" w:rsidRDefault="006A2B2D" w:rsidP="006A2B2D">
      <w:pPr>
        <w:suppressAutoHyphens/>
        <w:spacing w:after="0" w:line="100" w:lineRule="atLeast"/>
        <w:jc w:val="both"/>
        <w:rPr>
          <w:rFonts w:ascii="Times New Roman" w:eastAsia="TimesNewRomanPSMT" w:hAnsi="Times New Roman" w:cs="Times New Roman"/>
          <w:bCs/>
          <w:color w:val="000000" w:themeColor="text1"/>
          <w:kern w:val="2"/>
          <w:sz w:val="24"/>
          <w:szCs w:val="24"/>
          <w:lang w:eastAsia="ar-SA"/>
        </w:rPr>
      </w:pPr>
    </w:p>
    <w:p w14:paraId="1F839B81" w14:textId="77777777" w:rsidR="006A2B2D" w:rsidRPr="00361F89" w:rsidRDefault="006A2B2D" w:rsidP="006A2B2D">
      <w:pPr>
        <w:suppressAutoHyphens/>
        <w:spacing w:after="0" w:line="100" w:lineRule="atLeast"/>
        <w:jc w:val="both"/>
        <w:rPr>
          <w:rFonts w:ascii="Times New Roman" w:eastAsia="Arial Unicode MS" w:hAnsi="Times New Roman" w:cs="Times New Roman"/>
          <w:iCs/>
          <w:color w:val="000000" w:themeColor="text1"/>
          <w:kern w:val="2"/>
          <w:sz w:val="24"/>
          <w:szCs w:val="24"/>
          <w:lang w:eastAsia="ar-SA"/>
        </w:rPr>
      </w:pPr>
      <w:r w:rsidRPr="00361F89">
        <w:rPr>
          <w:rFonts w:ascii="Times New Roman" w:eastAsia="Arial Unicode MS" w:hAnsi="Times New Roman" w:cs="Times New Roman"/>
          <w:iCs/>
          <w:color w:val="000000" w:themeColor="text1"/>
          <w:kern w:val="2"/>
          <w:sz w:val="24"/>
          <w:szCs w:val="24"/>
          <w:lang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14:paraId="0AB83BEE" w14:textId="77777777" w:rsidR="00322A07" w:rsidRDefault="00322A07" w:rsidP="006A2B2D">
      <w:pPr>
        <w:suppressAutoHyphens/>
        <w:spacing w:after="0" w:line="100" w:lineRule="atLeast"/>
        <w:jc w:val="both"/>
        <w:rPr>
          <w:rFonts w:ascii="Times New Roman" w:eastAsia="Arial Unicode MS" w:hAnsi="Times New Roman" w:cs="Times New Roman"/>
          <w:iCs/>
          <w:color w:val="000000" w:themeColor="text1"/>
          <w:kern w:val="2"/>
          <w:sz w:val="24"/>
          <w:szCs w:val="24"/>
          <w:lang w:eastAsia="ar-SA"/>
        </w:rPr>
      </w:pPr>
    </w:p>
    <w:p w14:paraId="16F15E63" w14:textId="77777777" w:rsidR="006A2B2D" w:rsidRPr="00361F89" w:rsidRDefault="006A2B2D" w:rsidP="006A2B2D">
      <w:pPr>
        <w:suppressAutoHyphens/>
        <w:spacing w:after="0" w:line="100" w:lineRule="atLeast"/>
        <w:jc w:val="both"/>
        <w:rPr>
          <w:rFonts w:ascii="Times New Roman" w:eastAsia="Arial Unicode MS" w:hAnsi="Times New Roman" w:cs="Times New Roman"/>
          <w:color w:val="000000" w:themeColor="text1"/>
          <w:kern w:val="2"/>
          <w:sz w:val="24"/>
          <w:szCs w:val="24"/>
          <w:lang w:eastAsia="ar-SA"/>
        </w:rPr>
      </w:pPr>
      <w:r w:rsidRPr="00361F89">
        <w:rPr>
          <w:rFonts w:ascii="Times New Roman" w:eastAsia="Arial Unicode MS" w:hAnsi="Times New Roman" w:cs="Times New Roman"/>
          <w:iCs/>
          <w:color w:val="000000" w:themeColor="text1"/>
          <w:kern w:val="2"/>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14:paraId="7A30D789" w14:textId="6FA4ABC4" w:rsidR="0077485A" w:rsidRPr="00B56B87" w:rsidRDefault="00A86E81" w:rsidP="004725BA">
      <w:pPr>
        <w:pStyle w:val="Heading2"/>
        <w:framePr w:wrap="notBeside"/>
        <w:numPr>
          <w:ilvl w:val="0"/>
          <w:numId w:val="0"/>
        </w:numPr>
        <w:rPr>
          <w:rFonts w:ascii="Times New Roman" w:hAnsi="Times New Roman" w:cs="Times New Roman"/>
          <w:sz w:val="24"/>
          <w:szCs w:val="24"/>
        </w:rPr>
      </w:pPr>
      <w:r>
        <w:rPr>
          <w:rFonts w:ascii="Times New Roman" w:hAnsi="Times New Roman" w:cs="Times New Roman"/>
          <w:sz w:val="24"/>
          <w:szCs w:val="24"/>
          <w:lang w:val="sr-Cyrl-CS"/>
        </w:rPr>
        <w:t>5.9</w:t>
      </w:r>
      <w:r w:rsidR="00631DB9"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Заједничка понуда</w:t>
      </w:r>
      <w:bookmarkEnd w:id="44"/>
      <w:bookmarkEnd w:id="45"/>
      <w:bookmarkEnd w:id="46"/>
      <w:bookmarkEnd w:id="47"/>
    </w:p>
    <w:p w14:paraId="3EC99F73" w14:textId="77777777" w:rsidR="0077485A" w:rsidRPr="00B56B87" w:rsidRDefault="0077485A" w:rsidP="005B5C97">
      <w:pPr>
        <w:pStyle w:val="JNclan1"/>
      </w:pPr>
    </w:p>
    <w:p w14:paraId="57F6E235" w14:textId="77777777" w:rsidR="0077485A" w:rsidRPr="00B56B87" w:rsidRDefault="0077485A" w:rsidP="005B5C97">
      <w:pPr>
        <w:pStyle w:val="JNclan1"/>
      </w:pPr>
      <w:r w:rsidRPr="00B56B87">
        <w:t>Понуду може поднети група понуђача.</w:t>
      </w:r>
    </w:p>
    <w:p w14:paraId="3550E684" w14:textId="77777777" w:rsidR="0077485A" w:rsidRPr="00B56B87" w:rsidRDefault="0077485A" w:rsidP="005B5C97">
      <w:pPr>
        <w:pStyle w:val="JNclan1"/>
      </w:pPr>
    </w:p>
    <w:p w14:paraId="7BA838EE" w14:textId="77777777" w:rsidR="0077485A" w:rsidRPr="00B56B87" w:rsidRDefault="0077485A" w:rsidP="005B5C97">
      <w:pPr>
        <w:pStyle w:val="JNclan1"/>
      </w:pPr>
      <w:r w:rsidRPr="00B56B87">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Закона (Сл. гласник РС, број 68/2015) и то податке о: </w:t>
      </w:r>
    </w:p>
    <w:p w14:paraId="7F9D00A3" w14:textId="77777777" w:rsidR="0077485A" w:rsidRPr="00B56B87" w:rsidRDefault="0077485A" w:rsidP="00B83412">
      <w:pPr>
        <w:spacing w:after="0"/>
        <w:jc w:val="both"/>
        <w:rPr>
          <w:rFonts w:ascii="Times New Roman" w:hAnsi="Times New Roman" w:cs="Times New Roman"/>
          <w:sz w:val="24"/>
          <w:szCs w:val="24"/>
          <w:lang w:eastAsia="ar-SA"/>
        </w:rPr>
      </w:pPr>
    </w:p>
    <w:p w14:paraId="452E68EC" w14:textId="1C3E2DEB" w:rsidR="0077485A" w:rsidRPr="00804B23" w:rsidRDefault="0077485A" w:rsidP="00093202">
      <w:pPr>
        <w:pStyle w:val="ListParagraph"/>
        <w:numPr>
          <w:ilvl w:val="0"/>
          <w:numId w:val="7"/>
        </w:numPr>
        <w:rPr>
          <w:rFonts w:eastAsia="TimesNewRomanPSMT" w:cs="Times New Roman"/>
          <w:bCs/>
          <w:iCs/>
          <w:noProof/>
          <w:spacing w:val="-1"/>
          <w:sz w:val="24"/>
          <w:lang w:eastAsia="ar-SA"/>
        </w:rPr>
      </w:pPr>
      <w:r w:rsidRPr="00804B23">
        <w:rPr>
          <w:rFonts w:eastAsia="TimesNewRomanPSMT" w:cs="Times New Roman"/>
          <w:bCs/>
          <w:iCs/>
          <w:noProof/>
          <w:spacing w:val="-1"/>
          <w:sz w:val="24"/>
          <w:lang w:eastAsia="ar-SA"/>
        </w:rPr>
        <w:lastRenderedPageBreak/>
        <w:t xml:space="preserve">члану групе који ће бити носилац посла, односно који ће поднети понуду и који ће заступати </w:t>
      </w:r>
      <w:r w:rsidR="00804B23" w:rsidRPr="00804B23">
        <w:rPr>
          <w:rFonts w:eastAsia="TimesNewRomanPSMT" w:cs="Times New Roman"/>
          <w:bCs/>
          <w:iCs/>
          <w:noProof/>
          <w:spacing w:val="-1"/>
          <w:sz w:val="24"/>
          <w:lang w:eastAsia="ar-SA"/>
        </w:rPr>
        <w:t>групу понуђача пред наручиоцем</w:t>
      </w:r>
      <w:r w:rsidR="00804B23">
        <w:rPr>
          <w:rFonts w:eastAsia="TimesNewRomanPSMT" w:cs="Times New Roman"/>
          <w:bCs/>
          <w:iCs/>
          <w:noProof/>
          <w:spacing w:val="-1"/>
          <w:sz w:val="24"/>
          <w:lang w:val="sr-Cyrl-CS" w:eastAsia="ar-SA"/>
        </w:rPr>
        <w:t>;</w:t>
      </w:r>
    </w:p>
    <w:p w14:paraId="207BFB61" w14:textId="3FFCA643" w:rsidR="0077485A" w:rsidRPr="00804B23" w:rsidRDefault="0077485A" w:rsidP="00093202">
      <w:pPr>
        <w:pStyle w:val="ListParagraph"/>
        <w:numPr>
          <w:ilvl w:val="0"/>
          <w:numId w:val="7"/>
        </w:numPr>
        <w:rPr>
          <w:rFonts w:eastAsia="TimesNewRomanPSMT" w:cs="Times New Roman"/>
          <w:bCs/>
          <w:iCs/>
          <w:noProof/>
          <w:spacing w:val="-1"/>
          <w:sz w:val="24"/>
          <w:lang w:eastAsia="ar-SA"/>
        </w:rPr>
      </w:pPr>
      <w:r w:rsidRPr="00804B23">
        <w:rPr>
          <w:rFonts w:eastAsia="TimesNewRomanPSMT" w:cs="Times New Roman"/>
          <w:bCs/>
          <w:iCs/>
          <w:noProof/>
          <w:spacing w:val="-1"/>
          <w:sz w:val="24"/>
          <w:lang w:eastAsia="ar-SA"/>
        </w:rPr>
        <w:t>опис послова сваког од понуђача из гр</w:t>
      </w:r>
      <w:r w:rsidR="00804B23">
        <w:rPr>
          <w:rFonts w:eastAsia="TimesNewRomanPSMT" w:cs="Times New Roman"/>
          <w:bCs/>
          <w:iCs/>
          <w:noProof/>
          <w:spacing w:val="-1"/>
          <w:sz w:val="24"/>
          <w:lang w:eastAsia="ar-SA"/>
        </w:rPr>
        <w:t>упе понуђача у извршењу уговора;</w:t>
      </w:r>
    </w:p>
    <w:p w14:paraId="48FD6569" w14:textId="7600A231" w:rsidR="00804B23" w:rsidRPr="00804B23" w:rsidRDefault="00804B23" w:rsidP="00093202">
      <w:pPr>
        <w:pStyle w:val="ListParagraph"/>
        <w:numPr>
          <w:ilvl w:val="0"/>
          <w:numId w:val="7"/>
        </w:numPr>
        <w:rPr>
          <w:rFonts w:eastAsia="TimesNewRomanPSMT" w:cs="Times New Roman"/>
          <w:bCs/>
          <w:iCs/>
          <w:noProof/>
          <w:spacing w:val="-1"/>
          <w:sz w:val="24"/>
          <w:lang w:eastAsia="ar-SA"/>
        </w:rPr>
      </w:pPr>
      <w:r w:rsidRPr="00804B23">
        <w:rPr>
          <w:rFonts w:eastAsia="TimesNewRomanPSMT" w:cs="Times New Roman"/>
          <w:bCs/>
          <w:iCs/>
          <w:noProof/>
          <w:spacing w:val="-1"/>
          <w:sz w:val="24"/>
          <w:lang w:val="sr-Cyrl-CS" w:eastAsia="ar-SA"/>
        </w:rPr>
        <w:t>податке о члану групе понуђача који је овлашћен за потписивање понуде и документације поднете у понуди</w:t>
      </w:r>
      <w:r>
        <w:rPr>
          <w:rFonts w:eastAsia="TimesNewRomanPSMT" w:cs="Times New Roman"/>
          <w:bCs/>
          <w:iCs/>
          <w:noProof/>
          <w:spacing w:val="-1"/>
          <w:sz w:val="24"/>
          <w:lang w:val="sr-Cyrl-CS" w:eastAsia="ar-SA"/>
        </w:rPr>
        <w:t>;</w:t>
      </w:r>
    </w:p>
    <w:p w14:paraId="4F678351" w14:textId="77777777" w:rsidR="0077485A" w:rsidRPr="00B56B87" w:rsidRDefault="0077485A" w:rsidP="00B83412">
      <w:pPr>
        <w:spacing w:after="0"/>
        <w:jc w:val="both"/>
        <w:rPr>
          <w:rFonts w:ascii="Times New Roman" w:hAnsi="Times New Roman" w:cs="Times New Roman"/>
          <w:sz w:val="24"/>
          <w:szCs w:val="24"/>
          <w:lang w:eastAsia="ar-SA"/>
        </w:rPr>
      </w:pPr>
    </w:p>
    <w:p w14:paraId="5125946A" w14:textId="77777777" w:rsidR="0077485A" w:rsidRPr="00B56B87" w:rsidRDefault="0077485A" w:rsidP="005B5C97">
      <w:pPr>
        <w:pStyle w:val="JNclan1"/>
      </w:pPr>
      <w:r w:rsidRPr="00B56B87">
        <w:t xml:space="preserve">Група понуђача је дужна да достави све доказе о испуњености услова који су наведени у </w:t>
      </w:r>
      <w:r w:rsidRPr="005061B9">
        <w:t>поглављу 4. конкурсне</w:t>
      </w:r>
      <w:r w:rsidRPr="00B56B87">
        <w:t xml:space="preserve"> документације, у складу са упутством како се доказује испуњеност услова.</w:t>
      </w:r>
    </w:p>
    <w:p w14:paraId="29BB861E" w14:textId="77777777" w:rsidR="0077485A" w:rsidRPr="00B56B87" w:rsidRDefault="0077485A" w:rsidP="005B5C97">
      <w:pPr>
        <w:pStyle w:val="JNclan1"/>
      </w:pPr>
    </w:p>
    <w:p w14:paraId="1A14FE0C" w14:textId="77777777" w:rsidR="0077485A" w:rsidRPr="00B56B87" w:rsidRDefault="0077485A" w:rsidP="005B5C97">
      <w:pPr>
        <w:pStyle w:val="JNclan1"/>
      </w:pPr>
      <w:r w:rsidRPr="00B56B87">
        <w:t xml:space="preserve">Понуђачи из групе понуђача одговарају неограничено солидарно према наручиоцу. </w:t>
      </w:r>
    </w:p>
    <w:p w14:paraId="3262E156" w14:textId="77777777" w:rsidR="0077485A" w:rsidRPr="00B56B87" w:rsidRDefault="0077485A" w:rsidP="005B5C97">
      <w:pPr>
        <w:pStyle w:val="JNclan1"/>
      </w:pPr>
    </w:p>
    <w:p w14:paraId="166B64F4" w14:textId="77777777" w:rsidR="0077485A" w:rsidRPr="00B56B87" w:rsidRDefault="0077485A" w:rsidP="005B5C97">
      <w:pPr>
        <w:pStyle w:val="JNclan1"/>
      </w:pPr>
      <w:r w:rsidRPr="00B56B87">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310CADC6" w14:textId="77777777" w:rsidR="0077485A" w:rsidRPr="00B56B87" w:rsidRDefault="0077485A" w:rsidP="005B5C97">
      <w:pPr>
        <w:pStyle w:val="JNclan1"/>
      </w:pPr>
    </w:p>
    <w:p w14:paraId="4E734332" w14:textId="77777777" w:rsidR="0077485A" w:rsidRDefault="0077485A" w:rsidP="005B5C97">
      <w:pPr>
        <w:pStyle w:val="JNclan1"/>
      </w:pPr>
      <w:r w:rsidRPr="00B56B87">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77001CC2" w14:textId="77777777" w:rsidR="002D40D7" w:rsidRPr="002D40D7" w:rsidRDefault="002D40D7" w:rsidP="002D40D7">
      <w:pPr>
        <w:rPr>
          <w:lang w:val="sr-Cyrl-CS" w:eastAsia="ar-SA"/>
        </w:rPr>
      </w:pPr>
    </w:p>
    <w:p w14:paraId="36E5ACD5" w14:textId="10278FEF" w:rsidR="0077485A" w:rsidRPr="00B56B87" w:rsidRDefault="00A86E81" w:rsidP="004725BA">
      <w:pPr>
        <w:pStyle w:val="Heading2"/>
        <w:framePr w:wrap="auto" w:vAnchor="margin" w:yAlign="inline"/>
        <w:numPr>
          <w:ilvl w:val="0"/>
          <w:numId w:val="0"/>
        </w:numPr>
        <w:rPr>
          <w:rFonts w:ascii="Times New Roman" w:hAnsi="Times New Roman" w:cs="Times New Roman"/>
          <w:sz w:val="24"/>
          <w:szCs w:val="24"/>
        </w:rPr>
      </w:pPr>
      <w:bookmarkStart w:id="48" w:name="_Toc369386385"/>
      <w:bookmarkStart w:id="49" w:name="_Toc369387531"/>
      <w:bookmarkStart w:id="50" w:name="_Toc370294146"/>
      <w:bookmarkStart w:id="51" w:name="_Toc490557295"/>
      <w:r>
        <w:rPr>
          <w:rFonts w:ascii="Times New Roman" w:hAnsi="Times New Roman" w:cs="Times New Roman"/>
          <w:sz w:val="24"/>
          <w:szCs w:val="24"/>
          <w:lang w:val="sr-Cyrl-CS"/>
        </w:rPr>
        <w:t>5.10</w:t>
      </w:r>
      <w:r w:rsidR="00631DB9"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Начин и услови плаћања, гарантни рок, као и друге околности од којих зависи прихватљивост понуде</w:t>
      </w:r>
      <w:bookmarkEnd w:id="48"/>
      <w:bookmarkEnd w:id="49"/>
      <w:bookmarkEnd w:id="50"/>
      <w:bookmarkEnd w:id="51"/>
    </w:p>
    <w:p w14:paraId="24242ECA" w14:textId="427A0796" w:rsidR="0077485A" w:rsidRDefault="00A86E81" w:rsidP="00093202">
      <w:pPr>
        <w:pStyle w:val="Heading3"/>
        <w:numPr>
          <w:ilvl w:val="2"/>
          <w:numId w:val="8"/>
        </w:numPr>
        <w:spacing w:before="240" w:after="0"/>
        <w:ind w:left="0"/>
        <w:rPr>
          <w:rFonts w:ascii="Times New Roman" w:hAnsi="Times New Roman" w:cs="Times New Roman"/>
          <w:sz w:val="24"/>
        </w:rPr>
      </w:pPr>
      <w:bookmarkStart w:id="52" w:name="_Toc369386386"/>
      <w:bookmarkStart w:id="53" w:name="_Toc369387532"/>
      <w:bookmarkStart w:id="54" w:name="_Toc370294147"/>
      <w:bookmarkStart w:id="55" w:name="_Toc490557296"/>
      <w:r>
        <w:rPr>
          <w:rFonts w:ascii="Times New Roman" w:hAnsi="Times New Roman" w:cs="Times New Roman"/>
          <w:sz w:val="24"/>
          <w:lang w:val="sr-Cyrl-CS"/>
        </w:rPr>
        <w:t>5.10</w:t>
      </w:r>
      <w:r w:rsidR="00631DB9" w:rsidRPr="00B56B87">
        <w:rPr>
          <w:rFonts w:ascii="Times New Roman" w:hAnsi="Times New Roman" w:cs="Times New Roman"/>
          <w:sz w:val="24"/>
          <w:lang w:val="sr-Cyrl-CS"/>
        </w:rPr>
        <w:t xml:space="preserve">.1 </w:t>
      </w:r>
      <w:r w:rsidR="0077485A" w:rsidRPr="00B56B87">
        <w:rPr>
          <w:rFonts w:ascii="Times New Roman" w:hAnsi="Times New Roman" w:cs="Times New Roman"/>
          <w:sz w:val="24"/>
        </w:rPr>
        <w:t>Захтеви у погледу начина, рока и услова плаћања.</w:t>
      </w:r>
      <w:bookmarkEnd w:id="52"/>
      <w:bookmarkEnd w:id="53"/>
      <w:bookmarkEnd w:id="54"/>
      <w:bookmarkEnd w:id="55"/>
    </w:p>
    <w:p w14:paraId="786CBDA0" w14:textId="77777777" w:rsidR="00091E8B" w:rsidRDefault="00091E8B" w:rsidP="007C47E9">
      <w:pPr>
        <w:jc w:val="both"/>
        <w:rPr>
          <w:rFonts w:ascii="Times New Roman" w:hAnsi="Times New Roman" w:cs="Times New Roman"/>
          <w:sz w:val="24"/>
          <w:lang w:val="sr-Cyrl-CS"/>
        </w:rPr>
      </w:pPr>
    </w:p>
    <w:p w14:paraId="13E95365" w14:textId="7E037B7C" w:rsidR="00CE5BDA" w:rsidRPr="00CE5BDA" w:rsidRDefault="00CE5BDA" w:rsidP="00CE5BDA">
      <w:pPr>
        <w:jc w:val="both"/>
        <w:rPr>
          <w:rFonts w:ascii="Times New Roman" w:hAnsi="Times New Roman" w:cs="Times New Roman"/>
          <w:sz w:val="24"/>
          <w:lang w:val="sr-Cyrl-CS"/>
        </w:rPr>
      </w:pPr>
      <w:r w:rsidRPr="00CE5BDA">
        <w:rPr>
          <w:rFonts w:ascii="Times New Roman" w:hAnsi="Times New Roman" w:cs="Times New Roman"/>
          <w:sz w:val="24"/>
          <w:lang w:val="sr-Cyrl-CS"/>
        </w:rPr>
        <w:t>Плаћањ</w:t>
      </w:r>
      <w:r w:rsidR="00322A07">
        <w:rPr>
          <w:rFonts w:ascii="Times New Roman" w:hAnsi="Times New Roman" w:cs="Times New Roman"/>
          <w:sz w:val="24"/>
          <w:lang w:val="sr-Cyrl-CS"/>
        </w:rPr>
        <w:t>е ће се вршити у динарима.</w:t>
      </w:r>
    </w:p>
    <w:p w14:paraId="793105C8" w14:textId="77777777" w:rsidR="00CE5BDA" w:rsidRPr="00322A07" w:rsidRDefault="00CE5BDA" w:rsidP="00CE5BDA">
      <w:pPr>
        <w:jc w:val="both"/>
        <w:rPr>
          <w:rFonts w:ascii="Times New Roman" w:hAnsi="Times New Roman" w:cs="Times New Roman"/>
          <w:sz w:val="24"/>
          <w:lang w:val="sr-Cyrl-CS"/>
        </w:rPr>
      </w:pPr>
      <w:r w:rsidRPr="00322A07">
        <w:rPr>
          <w:rFonts w:ascii="Times New Roman" w:hAnsi="Times New Roman" w:cs="Times New Roman"/>
          <w:sz w:val="24"/>
          <w:lang w:val="sr-Cyrl-CS"/>
        </w:rPr>
        <w:t xml:space="preserve">Плаћања ће бити извршена од стране Наручиоца. </w:t>
      </w:r>
    </w:p>
    <w:p w14:paraId="6523E9A2" w14:textId="23A7ACA1" w:rsidR="007C47E9" w:rsidRPr="00322A07" w:rsidRDefault="00D05943" w:rsidP="00CE5BDA">
      <w:pPr>
        <w:jc w:val="both"/>
        <w:rPr>
          <w:rFonts w:ascii="Times New Roman" w:hAnsi="Times New Roman" w:cs="Times New Roman"/>
          <w:sz w:val="24"/>
          <w:lang w:val="sr-Cyrl-CS"/>
        </w:rPr>
      </w:pPr>
      <w:r w:rsidRPr="00322A07">
        <w:rPr>
          <w:rFonts w:ascii="Times New Roman" w:hAnsi="Times New Roman" w:cs="Times New Roman"/>
          <w:sz w:val="24"/>
          <w:lang w:val="sr-Cyrl-CS"/>
        </w:rPr>
        <w:t>Плаћање ће се вршити п</w:t>
      </w:r>
      <w:r w:rsidR="00843316" w:rsidRPr="00322A07">
        <w:rPr>
          <w:rFonts w:ascii="Times New Roman" w:hAnsi="Times New Roman" w:cs="Times New Roman"/>
          <w:sz w:val="24"/>
        </w:rPr>
        <w:t>о испостављеним и овереним привременим ситуацијама и окончаној ситуацији</w:t>
      </w:r>
      <w:r w:rsidRPr="00322A07">
        <w:rPr>
          <w:rFonts w:ascii="Times New Roman" w:hAnsi="Times New Roman" w:cs="Times New Roman"/>
          <w:sz w:val="24"/>
          <w:lang w:val="sr-Cyrl-CS"/>
        </w:rPr>
        <w:t>, у року од 45 дана</w:t>
      </w:r>
      <w:r w:rsidR="00843316" w:rsidRPr="00322A07">
        <w:rPr>
          <w:rFonts w:ascii="Times New Roman" w:hAnsi="Times New Roman" w:cs="Times New Roman"/>
          <w:sz w:val="24"/>
        </w:rPr>
        <w:t>, сачињеним на основу оверене грађевинске књиге изведених радова и јединичних цена из понуде Извођача</w:t>
      </w:r>
      <w:r w:rsidR="00091E8B" w:rsidRPr="00322A07">
        <w:rPr>
          <w:rFonts w:ascii="Times New Roman" w:hAnsi="Times New Roman" w:cs="Times New Roman"/>
          <w:sz w:val="24"/>
          <w:lang w:val="sr-Cyrl-CS"/>
        </w:rPr>
        <w:t>.</w:t>
      </w:r>
    </w:p>
    <w:p w14:paraId="4E111B5B" w14:textId="77777777" w:rsidR="00CE5BDA" w:rsidRDefault="00843316" w:rsidP="00CE5BDA">
      <w:pPr>
        <w:jc w:val="both"/>
      </w:pPr>
      <w:r w:rsidRPr="00322A07">
        <w:rPr>
          <w:rFonts w:ascii="Times New Roman" w:hAnsi="Times New Roman" w:cs="Times New Roman"/>
          <w:sz w:val="24"/>
        </w:rPr>
        <w:t>Кoмплетну документацију неопходну за оверу привремене ситуације: листове грађевинске књиге, одговарајуће атесте за уграђени материјал и набавку опреме и другу документацију Извођач доставља стручном надзору који ту документацију чува дo примопредаје и коначног обрачуна, у супротном се неће извршити плаћање тих позиција, што Извођач признаје без права на приговор.</w:t>
      </w:r>
      <w:r w:rsidR="00CE5BDA" w:rsidRPr="00CE5BDA">
        <w:t xml:space="preserve"> </w:t>
      </w:r>
    </w:p>
    <w:p w14:paraId="319686AB" w14:textId="5AA90074"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Ради извршења плаћања Извођач мора доставити На</w:t>
      </w:r>
      <w:r>
        <w:rPr>
          <w:rFonts w:ascii="Times New Roman" w:hAnsi="Times New Roman" w:cs="Times New Roman"/>
          <w:sz w:val="24"/>
        </w:rPr>
        <w:t xml:space="preserve">ручиоцу следећу документацију: </w:t>
      </w:r>
    </w:p>
    <w:p w14:paraId="76B90A83" w14:textId="04374196"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 xml:space="preserve">а) За </w:t>
      </w:r>
      <w:r w:rsidRPr="00CE5BDA">
        <w:rPr>
          <w:rFonts w:ascii="Times New Roman" w:hAnsi="Times New Roman" w:cs="Times New Roman"/>
          <w:b/>
          <w:sz w:val="24"/>
        </w:rPr>
        <w:t>авансно</w:t>
      </w:r>
      <w:r w:rsidRPr="00CE5BDA">
        <w:rPr>
          <w:rFonts w:ascii="Times New Roman" w:hAnsi="Times New Roman" w:cs="Times New Roman"/>
          <w:sz w:val="24"/>
        </w:rPr>
        <w:t xml:space="preserve"> плаћање</w:t>
      </w:r>
      <w:r w:rsidR="005061B9">
        <w:rPr>
          <w:rFonts w:ascii="Times New Roman" w:hAnsi="Times New Roman" w:cs="Times New Roman"/>
          <w:sz w:val="24"/>
          <w:lang w:val="sr-Cyrl-CS"/>
        </w:rPr>
        <w:t xml:space="preserve"> (уколико се понуђач определио за аванс)</w:t>
      </w:r>
      <w:r w:rsidRPr="00CE5BDA">
        <w:rPr>
          <w:rFonts w:ascii="Times New Roman" w:hAnsi="Times New Roman" w:cs="Times New Roman"/>
          <w:sz w:val="24"/>
        </w:rPr>
        <w:t>:</w:t>
      </w:r>
    </w:p>
    <w:p w14:paraId="33D52CDD" w14:textId="77777777"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 xml:space="preserve">-  фотокопију Уговора </w:t>
      </w:r>
    </w:p>
    <w:p w14:paraId="1426FC12" w14:textId="77777777"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  гаранцију за повраћај аванса</w:t>
      </w:r>
    </w:p>
    <w:p w14:paraId="36A0F397" w14:textId="77777777"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  гаранцију за добро извршење посла</w:t>
      </w:r>
    </w:p>
    <w:p w14:paraId="3DA235B8" w14:textId="208358C1" w:rsidR="00CE5BDA" w:rsidRPr="00CE5BDA" w:rsidRDefault="00CE5BDA" w:rsidP="00CE5BDA">
      <w:pPr>
        <w:jc w:val="both"/>
        <w:rPr>
          <w:rFonts w:ascii="Times New Roman" w:hAnsi="Times New Roman" w:cs="Times New Roman"/>
          <w:sz w:val="24"/>
        </w:rPr>
      </w:pPr>
      <w:r w:rsidRPr="003E06E0">
        <w:rPr>
          <w:rFonts w:ascii="Times New Roman" w:hAnsi="Times New Roman" w:cs="Times New Roman"/>
          <w:sz w:val="24"/>
        </w:rPr>
        <w:t>-  полису осигурања</w:t>
      </w:r>
    </w:p>
    <w:p w14:paraId="12F3A9F0" w14:textId="77777777"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 xml:space="preserve">б) За плаћање </w:t>
      </w:r>
      <w:r w:rsidRPr="00CE5BDA">
        <w:rPr>
          <w:rFonts w:ascii="Times New Roman" w:hAnsi="Times New Roman" w:cs="Times New Roman"/>
          <w:b/>
          <w:sz w:val="24"/>
        </w:rPr>
        <w:t>привремене ситуације</w:t>
      </w:r>
      <w:r w:rsidRPr="00CE5BDA">
        <w:rPr>
          <w:rFonts w:ascii="Times New Roman" w:hAnsi="Times New Roman" w:cs="Times New Roman"/>
          <w:sz w:val="24"/>
        </w:rPr>
        <w:t>:</w:t>
      </w:r>
    </w:p>
    <w:p w14:paraId="15326FBF" w14:textId="510AC9F6"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lastRenderedPageBreak/>
        <w:t>- привремену ситуацију, чији је саставни део Извештај о напредовању радова за сваку од секција (школски објекат), оверену од стране Надзорног органа. Износ привремених ситуација које претходе окончаној не може обухватити ви</w:t>
      </w:r>
      <w:r>
        <w:rPr>
          <w:rFonts w:ascii="Times New Roman" w:hAnsi="Times New Roman" w:cs="Times New Roman"/>
          <w:sz w:val="24"/>
        </w:rPr>
        <w:t xml:space="preserve">ше од 90% уговорене вредности. </w:t>
      </w:r>
    </w:p>
    <w:p w14:paraId="4AF5ADE1" w14:textId="77777777"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 xml:space="preserve">ц) За плаћање </w:t>
      </w:r>
      <w:r w:rsidRPr="00CE5BDA">
        <w:rPr>
          <w:rFonts w:ascii="Times New Roman" w:hAnsi="Times New Roman" w:cs="Times New Roman"/>
          <w:b/>
          <w:sz w:val="24"/>
        </w:rPr>
        <w:t>окончане ситуације</w:t>
      </w:r>
      <w:r w:rsidRPr="00CE5BDA">
        <w:rPr>
          <w:rFonts w:ascii="Times New Roman" w:hAnsi="Times New Roman" w:cs="Times New Roman"/>
          <w:sz w:val="24"/>
        </w:rPr>
        <w:t>:</w:t>
      </w:r>
    </w:p>
    <w:p w14:paraId="4E1C731E" w14:textId="77777777"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  записник о примопредаји радова и коначни обрачун</w:t>
      </w:r>
    </w:p>
    <w:p w14:paraId="347932B2" w14:textId="708593A5" w:rsidR="00CE5BDA" w:rsidRPr="00CE5BDA" w:rsidRDefault="009D1C91" w:rsidP="00CE5BDA">
      <w:pPr>
        <w:jc w:val="both"/>
        <w:rPr>
          <w:rFonts w:ascii="Times New Roman" w:hAnsi="Times New Roman" w:cs="Times New Roman"/>
          <w:sz w:val="24"/>
        </w:rPr>
      </w:pPr>
      <w:r>
        <w:rPr>
          <w:rFonts w:ascii="Times New Roman" w:hAnsi="Times New Roman" w:cs="Times New Roman"/>
          <w:sz w:val="24"/>
        </w:rPr>
        <w:t>- окончану ситуацију (</w:t>
      </w:r>
      <w:r>
        <w:rPr>
          <w:rFonts w:ascii="Times New Roman" w:hAnsi="Times New Roman" w:cs="Times New Roman"/>
          <w:sz w:val="24"/>
          <w:lang w:val="sr-Cyrl-CS"/>
        </w:rPr>
        <w:t>преостали износ</w:t>
      </w:r>
      <w:r w:rsidR="00CE5BDA" w:rsidRPr="00CE5BDA">
        <w:rPr>
          <w:rFonts w:ascii="Times New Roman" w:hAnsi="Times New Roman" w:cs="Times New Roman"/>
          <w:sz w:val="24"/>
        </w:rPr>
        <w:t xml:space="preserve"> уговорених радова) оверену од стране надзорног органа</w:t>
      </w:r>
    </w:p>
    <w:p w14:paraId="289AA69D" w14:textId="77777777"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 гаранцију за отклањање недостатака у гарантном року за сваку од секција која мора бити неопозива, безусловна, на први позив и без приговора</w:t>
      </w:r>
    </w:p>
    <w:p w14:paraId="4FF6A79B" w14:textId="59861081" w:rsidR="00CE5BDA" w:rsidRPr="00CE5BDA" w:rsidRDefault="00CE5BDA" w:rsidP="00CE5BDA">
      <w:pPr>
        <w:jc w:val="both"/>
        <w:rPr>
          <w:rFonts w:ascii="Times New Roman" w:hAnsi="Times New Roman" w:cs="Times New Roman"/>
          <w:sz w:val="24"/>
        </w:rPr>
      </w:pPr>
      <w:r w:rsidRPr="00CE5BDA">
        <w:rPr>
          <w:rFonts w:ascii="Times New Roman" w:hAnsi="Times New Roman" w:cs="Times New Roman"/>
          <w:sz w:val="24"/>
        </w:rPr>
        <w:t>- изјаву извођача</w:t>
      </w:r>
      <w:r>
        <w:rPr>
          <w:rFonts w:ascii="Times New Roman" w:hAnsi="Times New Roman" w:cs="Times New Roman"/>
          <w:sz w:val="24"/>
        </w:rPr>
        <w:t xml:space="preserve"> да ће Наручилац исплатом оконча</w:t>
      </w:r>
      <w:r w:rsidRPr="00CE5BDA">
        <w:rPr>
          <w:rFonts w:ascii="Times New Roman" w:hAnsi="Times New Roman" w:cs="Times New Roman"/>
          <w:sz w:val="24"/>
        </w:rPr>
        <w:t xml:space="preserve">не ситуације у целости измирити све своје обавезе према Извођачу по основу уговора и да Извођач нема </w:t>
      </w:r>
      <w:r w:rsidR="009D1C91">
        <w:rPr>
          <w:rFonts w:ascii="Times New Roman" w:hAnsi="Times New Roman" w:cs="Times New Roman"/>
          <w:sz w:val="24"/>
        </w:rPr>
        <w:t>других потраживања од Наручиоца</w:t>
      </w:r>
    </w:p>
    <w:p w14:paraId="5F855F36" w14:textId="3D65709F" w:rsidR="00843316" w:rsidRPr="00CD56A3" w:rsidRDefault="00843316" w:rsidP="007C47E9">
      <w:pPr>
        <w:jc w:val="both"/>
        <w:rPr>
          <w:rFonts w:ascii="Times New Roman" w:hAnsi="Times New Roman" w:cs="Times New Roman"/>
          <w:sz w:val="24"/>
          <w:lang w:val="en-US"/>
        </w:rPr>
      </w:pPr>
    </w:p>
    <w:p w14:paraId="648240B7" w14:textId="37BAAD8B" w:rsidR="00EB02AE" w:rsidRPr="00B56B87" w:rsidRDefault="00A86E81" w:rsidP="00093202">
      <w:pPr>
        <w:pStyle w:val="Heading3"/>
        <w:numPr>
          <w:ilvl w:val="2"/>
          <w:numId w:val="8"/>
        </w:numPr>
        <w:spacing w:before="240" w:after="0"/>
        <w:ind w:left="0"/>
        <w:rPr>
          <w:rFonts w:ascii="Times New Roman" w:hAnsi="Times New Roman" w:cs="Times New Roman"/>
          <w:sz w:val="24"/>
        </w:rPr>
      </w:pPr>
      <w:bookmarkStart w:id="56" w:name="_Toc369386387"/>
      <w:bookmarkStart w:id="57" w:name="_Toc369387533"/>
      <w:bookmarkStart w:id="58" w:name="_Toc370294148"/>
      <w:bookmarkStart w:id="59" w:name="_Toc490557297"/>
      <w:r>
        <w:rPr>
          <w:rFonts w:ascii="Times New Roman" w:hAnsi="Times New Roman" w:cs="Times New Roman"/>
          <w:sz w:val="24"/>
          <w:lang w:val="sr-Cyrl-CS"/>
        </w:rPr>
        <w:t>5.10</w:t>
      </w:r>
      <w:r w:rsidR="00631DB9" w:rsidRPr="00B56B87">
        <w:rPr>
          <w:rFonts w:ascii="Times New Roman" w:hAnsi="Times New Roman" w:cs="Times New Roman"/>
          <w:sz w:val="24"/>
          <w:lang w:val="sr-Cyrl-CS"/>
        </w:rPr>
        <w:t xml:space="preserve">.2 </w:t>
      </w:r>
      <w:r w:rsidR="0077485A" w:rsidRPr="00B56B87">
        <w:rPr>
          <w:rFonts w:ascii="Times New Roman" w:hAnsi="Times New Roman" w:cs="Times New Roman"/>
          <w:sz w:val="24"/>
        </w:rPr>
        <w:t xml:space="preserve">Захтев у погледу рока </w:t>
      </w:r>
      <w:bookmarkEnd w:id="56"/>
      <w:bookmarkEnd w:id="57"/>
      <w:bookmarkEnd w:id="58"/>
      <w:bookmarkEnd w:id="59"/>
      <w:r w:rsidR="002D40D7" w:rsidRPr="002D40D7">
        <w:rPr>
          <w:rFonts w:ascii="Times New Roman" w:hAnsi="Times New Roman" w:cs="Times New Roman"/>
          <w:sz w:val="24"/>
          <w:lang w:val="sr-Cyrl-CS"/>
        </w:rPr>
        <w:t>извођења радова</w:t>
      </w:r>
    </w:p>
    <w:p w14:paraId="765F6CF3" w14:textId="77777777" w:rsidR="009E423B" w:rsidRDefault="009E423B" w:rsidP="000766A6">
      <w:pPr>
        <w:jc w:val="both"/>
        <w:rPr>
          <w:rFonts w:ascii="Times New Roman" w:hAnsi="Times New Roman" w:cs="Times New Roman"/>
          <w:sz w:val="24"/>
          <w:szCs w:val="24"/>
          <w:lang w:val="sr-Cyrl-RS"/>
        </w:rPr>
      </w:pPr>
    </w:p>
    <w:p w14:paraId="54C0C022" w14:textId="3DA5EB57" w:rsidR="009E423B" w:rsidRDefault="009E423B" w:rsidP="009E423B">
      <w:pPr>
        <w:jc w:val="both"/>
        <w:rPr>
          <w:rFonts w:ascii="Times New Roman" w:hAnsi="Times New Roman" w:cs="Times New Roman"/>
          <w:sz w:val="24"/>
          <w:szCs w:val="24"/>
          <w:lang w:val="sr-Cyrl-RS"/>
        </w:rPr>
      </w:pPr>
      <w:bookmarkStart w:id="60" w:name="_Toc369386388"/>
      <w:bookmarkStart w:id="61" w:name="_Toc369387534"/>
      <w:bookmarkStart w:id="62" w:name="_Toc370294149"/>
      <w:bookmarkStart w:id="63" w:name="_Toc490557298"/>
      <w:r w:rsidRPr="00F82D96">
        <w:rPr>
          <w:rFonts w:ascii="Times New Roman" w:hAnsi="Times New Roman" w:cs="Times New Roman"/>
          <w:sz w:val="24"/>
          <w:szCs w:val="24"/>
          <w:lang w:val="sr-Cyrl-RS"/>
        </w:rPr>
        <w:t>Радови су подељени у секције. Сваки школски објекат у оквиру парти</w:t>
      </w:r>
      <w:r>
        <w:rPr>
          <w:rFonts w:ascii="Times New Roman" w:hAnsi="Times New Roman" w:cs="Times New Roman"/>
          <w:sz w:val="24"/>
          <w:szCs w:val="24"/>
          <w:lang w:val="sr-Cyrl-RS"/>
        </w:rPr>
        <w:t xml:space="preserve">је представља посебну секцију. </w:t>
      </w:r>
      <w:r w:rsidRPr="00F82D96">
        <w:rPr>
          <w:rFonts w:ascii="Times New Roman" w:hAnsi="Times New Roman" w:cs="Times New Roman"/>
          <w:sz w:val="24"/>
          <w:szCs w:val="24"/>
          <w:lang w:val="sr-Cyrl-RS"/>
        </w:rPr>
        <w:t xml:space="preserve">Рок за извођење радова је 270 дана, рачунато од датума почетка </w:t>
      </w:r>
      <w:r w:rsidR="00EB6EA3">
        <w:rPr>
          <w:rFonts w:ascii="Times New Roman" w:hAnsi="Times New Roman" w:cs="Times New Roman"/>
          <w:sz w:val="24"/>
          <w:szCs w:val="24"/>
          <w:lang w:val="sr-Cyrl-RS"/>
        </w:rPr>
        <w:t xml:space="preserve">извођења </w:t>
      </w:r>
      <w:r w:rsidRPr="00F82D96">
        <w:rPr>
          <w:rFonts w:ascii="Times New Roman" w:hAnsi="Times New Roman" w:cs="Times New Roman"/>
          <w:sz w:val="24"/>
          <w:szCs w:val="24"/>
          <w:lang w:val="sr-Cyrl-RS"/>
        </w:rPr>
        <w:t>Радова, за сваку од секција у оквиру партије.</w:t>
      </w:r>
    </w:p>
    <w:p w14:paraId="1C85BD48" w14:textId="63D0EA88" w:rsidR="0077485A" w:rsidRPr="007C47E9" w:rsidRDefault="00A86E81" w:rsidP="004725BA">
      <w:pPr>
        <w:ind w:hanging="1"/>
        <w:jc w:val="both"/>
        <w:rPr>
          <w:rFonts w:ascii="Times New Roman" w:hAnsi="Times New Roman" w:cs="Times New Roman"/>
          <w:b/>
          <w:color w:val="000000" w:themeColor="text1"/>
          <w:sz w:val="24"/>
        </w:rPr>
      </w:pPr>
      <w:r>
        <w:rPr>
          <w:rFonts w:ascii="Times New Roman" w:hAnsi="Times New Roman" w:cs="Times New Roman"/>
          <w:b/>
          <w:color w:val="000000" w:themeColor="text1"/>
          <w:sz w:val="24"/>
          <w:lang w:val="sr-Cyrl-CS"/>
        </w:rPr>
        <w:t>5.10</w:t>
      </w:r>
      <w:r w:rsidR="00631DB9" w:rsidRPr="007C47E9">
        <w:rPr>
          <w:rFonts w:ascii="Times New Roman" w:hAnsi="Times New Roman" w:cs="Times New Roman"/>
          <w:b/>
          <w:color w:val="000000" w:themeColor="text1"/>
          <w:sz w:val="24"/>
          <w:lang w:val="sr-Cyrl-CS"/>
        </w:rPr>
        <w:t xml:space="preserve">.3 </w:t>
      </w:r>
      <w:r w:rsidR="0077485A" w:rsidRPr="007C47E9">
        <w:rPr>
          <w:rFonts w:ascii="Times New Roman" w:hAnsi="Times New Roman" w:cs="Times New Roman"/>
          <w:b/>
          <w:color w:val="000000" w:themeColor="text1"/>
          <w:sz w:val="24"/>
        </w:rPr>
        <w:t>Захтев у погледу рока важења понуде</w:t>
      </w:r>
      <w:bookmarkEnd w:id="60"/>
      <w:bookmarkEnd w:id="61"/>
      <w:bookmarkEnd w:id="62"/>
      <w:bookmarkEnd w:id="63"/>
    </w:p>
    <w:p w14:paraId="51BB2A87" w14:textId="77777777" w:rsidR="0077485A" w:rsidRPr="00B56B87" w:rsidRDefault="0077485A" w:rsidP="005B5C97">
      <w:pPr>
        <w:pStyle w:val="JNclan1"/>
      </w:pPr>
      <w:r w:rsidRPr="00B56B87">
        <w:t>Рок важења понуде не може бити краћи од 60 дана од дана отварања понуда.</w:t>
      </w:r>
    </w:p>
    <w:p w14:paraId="1076FE63" w14:textId="77777777" w:rsidR="0077485A" w:rsidRPr="00B56B87" w:rsidRDefault="0077485A" w:rsidP="005B5C97">
      <w:pPr>
        <w:pStyle w:val="JNclan1"/>
      </w:pPr>
      <w:r w:rsidRPr="00B56B87">
        <w:t>У случају истека рока важења понуде</w:t>
      </w:r>
      <w:r w:rsidRPr="009E423B">
        <w:t>, наручилац је</w:t>
      </w:r>
      <w:r w:rsidRPr="00B56B87">
        <w:t xml:space="preserve"> дужан да у писаном облику затражи од понуђача продужење рока важења понуде.</w:t>
      </w:r>
    </w:p>
    <w:p w14:paraId="4009D74F" w14:textId="77777777" w:rsidR="0077485A" w:rsidRDefault="0077485A" w:rsidP="005B5C97">
      <w:pPr>
        <w:pStyle w:val="JNclan1"/>
      </w:pPr>
      <w:r w:rsidRPr="00B56B87">
        <w:t>Понуђач који прихвати захтев за продужење рока важења понуде на може мењати понуду.</w:t>
      </w:r>
    </w:p>
    <w:p w14:paraId="176106B7" w14:textId="77777777" w:rsidR="002276DC" w:rsidRPr="00EE382C" w:rsidRDefault="002276DC" w:rsidP="002276DC">
      <w:pPr>
        <w:ind w:left="709" w:hanging="1"/>
        <w:jc w:val="both"/>
        <w:rPr>
          <w:rFonts w:ascii="Times New Roman" w:hAnsi="Times New Roman" w:cs="Times New Roman"/>
          <w:b/>
          <w:color w:val="000000" w:themeColor="text1"/>
          <w:sz w:val="12"/>
          <w:szCs w:val="12"/>
          <w:lang w:val="sr-Cyrl-CS"/>
        </w:rPr>
      </w:pPr>
    </w:p>
    <w:p w14:paraId="1C0F70A4" w14:textId="16A32C56" w:rsidR="002276DC" w:rsidRPr="007C47E9" w:rsidRDefault="00A86E81" w:rsidP="004725BA">
      <w:pPr>
        <w:ind w:hanging="1"/>
        <w:jc w:val="both"/>
        <w:rPr>
          <w:rFonts w:ascii="Times New Roman" w:hAnsi="Times New Roman" w:cs="Times New Roman"/>
          <w:b/>
          <w:color w:val="000000" w:themeColor="text1"/>
          <w:sz w:val="24"/>
        </w:rPr>
      </w:pPr>
      <w:r>
        <w:rPr>
          <w:rFonts w:ascii="Times New Roman" w:hAnsi="Times New Roman" w:cs="Times New Roman"/>
          <w:b/>
          <w:color w:val="000000" w:themeColor="text1"/>
          <w:sz w:val="24"/>
          <w:lang w:val="sr-Cyrl-CS"/>
        </w:rPr>
        <w:t>5.10</w:t>
      </w:r>
      <w:r w:rsidR="002276DC" w:rsidRPr="007C47E9">
        <w:rPr>
          <w:rFonts w:ascii="Times New Roman" w:hAnsi="Times New Roman" w:cs="Times New Roman"/>
          <w:b/>
          <w:color w:val="000000" w:themeColor="text1"/>
          <w:sz w:val="24"/>
          <w:lang w:val="sr-Cyrl-CS"/>
        </w:rPr>
        <w:t>.</w:t>
      </w:r>
      <w:r w:rsidR="002276DC">
        <w:rPr>
          <w:rFonts w:ascii="Times New Roman" w:hAnsi="Times New Roman" w:cs="Times New Roman"/>
          <w:b/>
          <w:color w:val="000000" w:themeColor="text1"/>
          <w:sz w:val="24"/>
          <w:lang w:val="sr-Cyrl-CS"/>
        </w:rPr>
        <w:t>4</w:t>
      </w:r>
      <w:r w:rsidR="002276DC" w:rsidRPr="007C47E9">
        <w:rPr>
          <w:rFonts w:ascii="Times New Roman" w:hAnsi="Times New Roman" w:cs="Times New Roman"/>
          <w:b/>
          <w:color w:val="000000" w:themeColor="text1"/>
          <w:sz w:val="24"/>
          <w:lang w:val="sr-Cyrl-CS"/>
        </w:rPr>
        <w:t xml:space="preserve"> </w:t>
      </w:r>
      <w:r w:rsidR="002276DC" w:rsidRPr="007C47E9">
        <w:rPr>
          <w:rFonts w:ascii="Times New Roman" w:hAnsi="Times New Roman" w:cs="Times New Roman"/>
          <w:b/>
          <w:color w:val="000000" w:themeColor="text1"/>
          <w:sz w:val="24"/>
        </w:rPr>
        <w:t>Захтев у погледу</w:t>
      </w:r>
      <w:r w:rsidR="002276DC">
        <w:rPr>
          <w:rFonts w:ascii="Times New Roman" w:hAnsi="Times New Roman" w:cs="Times New Roman"/>
          <w:b/>
          <w:color w:val="000000" w:themeColor="text1"/>
          <w:sz w:val="24"/>
          <w:lang w:val="sr-Cyrl-CS"/>
        </w:rPr>
        <w:t xml:space="preserve"> гарантног</w:t>
      </w:r>
      <w:r w:rsidR="002276DC" w:rsidRPr="007C47E9">
        <w:rPr>
          <w:rFonts w:ascii="Times New Roman" w:hAnsi="Times New Roman" w:cs="Times New Roman"/>
          <w:b/>
          <w:color w:val="000000" w:themeColor="text1"/>
          <w:sz w:val="24"/>
        </w:rPr>
        <w:t xml:space="preserve"> рока</w:t>
      </w:r>
    </w:p>
    <w:p w14:paraId="1A746C00" w14:textId="0AFB3893" w:rsidR="00DB4426" w:rsidRPr="00361F89" w:rsidRDefault="002276DC" w:rsidP="00DB4426">
      <w:pPr>
        <w:suppressAutoHyphens/>
        <w:spacing w:after="0" w:line="100" w:lineRule="atLeast"/>
        <w:jc w:val="both"/>
        <w:rPr>
          <w:rFonts w:ascii="Times New Roman" w:eastAsia="Arial Unicode MS" w:hAnsi="Times New Roman" w:cs="Times New Roman"/>
          <w:bCs/>
          <w:color w:val="000000" w:themeColor="text1"/>
          <w:kern w:val="2"/>
          <w:sz w:val="24"/>
          <w:szCs w:val="24"/>
          <w:lang w:val="sl-SI" w:eastAsia="ar-SA"/>
        </w:rPr>
      </w:pPr>
      <w:r w:rsidRPr="009E423B">
        <w:rPr>
          <w:rFonts w:ascii="Times New Roman" w:eastAsia="Times New Roman" w:hAnsi="Times New Roman" w:cs="Times New Roman"/>
          <w:sz w:val="24"/>
          <w:szCs w:val="24"/>
          <w:lang w:val="sr-Cyrl-RS" w:eastAsia="ja-JP"/>
        </w:rPr>
        <w:t>За изведене радове понуђач обезбеђује гарантни рок – рок за отклањање нед</w:t>
      </w:r>
      <w:r w:rsidR="00A53D61" w:rsidRPr="009E423B">
        <w:rPr>
          <w:rFonts w:ascii="Times New Roman" w:eastAsia="Times New Roman" w:hAnsi="Times New Roman" w:cs="Times New Roman"/>
          <w:sz w:val="24"/>
          <w:szCs w:val="24"/>
          <w:lang w:val="sr-Cyrl-RS" w:eastAsia="ja-JP"/>
        </w:rPr>
        <w:t xml:space="preserve">остатака у трајању од </w:t>
      </w:r>
      <w:r w:rsidR="00BD5ECB" w:rsidRPr="009E423B">
        <w:rPr>
          <w:rFonts w:ascii="Times New Roman" w:eastAsia="Calibri" w:hAnsi="Times New Roman" w:cs="Times New Roman"/>
          <w:color w:val="000000" w:themeColor="text1"/>
          <w:sz w:val="24"/>
          <w:szCs w:val="24"/>
          <w:lang w:val="sr-Cyrl-CS"/>
        </w:rPr>
        <w:t>2 (две) године</w:t>
      </w:r>
      <w:r w:rsidR="00BD5ECB" w:rsidRPr="009E423B">
        <w:rPr>
          <w:rFonts w:ascii="Times New Roman" w:eastAsia="Times New Roman" w:hAnsi="Times New Roman" w:cs="Times New Roman"/>
          <w:sz w:val="24"/>
          <w:szCs w:val="24"/>
          <w:lang w:val="sr-Cyrl-RS" w:eastAsia="ja-JP"/>
        </w:rPr>
        <w:t xml:space="preserve"> </w:t>
      </w:r>
      <w:r w:rsidRPr="009E423B">
        <w:rPr>
          <w:rFonts w:ascii="Times New Roman" w:eastAsia="Times New Roman" w:hAnsi="Times New Roman" w:cs="Times New Roman"/>
          <w:sz w:val="24"/>
          <w:szCs w:val="24"/>
          <w:lang w:val="sr-Cyrl-RS" w:eastAsia="ja-JP"/>
        </w:rPr>
        <w:t>од дана примопредаје радова.</w:t>
      </w:r>
      <w:r w:rsidR="00DB4426" w:rsidRPr="009E423B">
        <w:rPr>
          <w:rFonts w:ascii="Times New Roman" w:eastAsia="Arial Unicode MS" w:hAnsi="Times New Roman" w:cs="Times New Roman"/>
          <w:color w:val="000000" w:themeColor="text1"/>
          <w:kern w:val="2"/>
          <w:sz w:val="24"/>
          <w:szCs w:val="24"/>
          <w:lang w:val="sr-Cyrl-CS" w:eastAsia="ar-SA"/>
        </w:rPr>
        <w:t xml:space="preserve"> Извођач</w:t>
      </w:r>
      <w:r w:rsidR="00DB4426" w:rsidRPr="00361F89">
        <w:rPr>
          <w:rFonts w:ascii="Times New Roman" w:eastAsia="Arial Unicode MS" w:hAnsi="Times New Roman" w:cs="Times New Roman"/>
          <w:bCs/>
          <w:color w:val="000000" w:themeColor="text1"/>
          <w:kern w:val="2"/>
          <w:sz w:val="24"/>
          <w:szCs w:val="24"/>
          <w:lang w:val="sr-Cyrl-CS" w:eastAsia="ar-SA"/>
        </w:rPr>
        <w:t xml:space="preserve"> који потпише уговор о јавној набавци </w:t>
      </w:r>
      <w:r w:rsidR="00DB4426">
        <w:rPr>
          <w:rFonts w:ascii="Times New Roman" w:eastAsia="Arial Unicode MS" w:hAnsi="Times New Roman" w:cs="Times New Roman"/>
          <w:bCs/>
          <w:color w:val="000000" w:themeColor="text1"/>
          <w:kern w:val="2"/>
          <w:sz w:val="24"/>
          <w:szCs w:val="24"/>
          <w:lang w:val="sr-Cyrl-CS" w:eastAsia="ar-SA"/>
        </w:rPr>
        <w:t xml:space="preserve">дужан  је </w:t>
      </w:r>
      <w:r w:rsidR="00DB4426" w:rsidRPr="00361F89">
        <w:rPr>
          <w:rFonts w:ascii="Times New Roman" w:eastAsia="Arial Unicode MS" w:hAnsi="Times New Roman" w:cs="Times New Roman"/>
          <w:bCs/>
          <w:color w:val="000000" w:themeColor="text1"/>
          <w:kern w:val="2"/>
          <w:sz w:val="24"/>
          <w:szCs w:val="24"/>
          <w:lang w:val="sl-SI" w:eastAsia="ar-SA"/>
        </w:rPr>
        <w:t xml:space="preserve">да у гарантном року на писмени захтев </w:t>
      </w:r>
      <w:r w:rsidR="00DB4426" w:rsidRPr="00361F89">
        <w:rPr>
          <w:rFonts w:ascii="Times New Roman" w:eastAsia="Arial Unicode MS" w:hAnsi="Times New Roman" w:cs="Times New Roman"/>
          <w:bCs/>
          <w:color w:val="000000" w:themeColor="text1"/>
          <w:kern w:val="2"/>
          <w:sz w:val="24"/>
          <w:szCs w:val="24"/>
          <w:lang w:val="sr-Cyrl-CS" w:eastAsia="ar-SA"/>
        </w:rPr>
        <w:t>Наручиоца</w:t>
      </w:r>
      <w:r w:rsidR="00DB4426" w:rsidRPr="00361F89">
        <w:rPr>
          <w:rFonts w:ascii="Times New Roman" w:eastAsia="Arial Unicode MS" w:hAnsi="Times New Roman" w:cs="Times New Roman"/>
          <w:bCs/>
          <w:color w:val="000000" w:themeColor="text1"/>
          <w:kern w:val="2"/>
          <w:sz w:val="24"/>
          <w:szCs w:val="24"/>
          <w:lang w:val="sl-SI" w:eastAsia="ar-SA"/>
        </w:rPr>
        <w:t xml:space="preserve">, о свом трошку отклони све недостатке који се појаве у току гарантног рока, а који су наступили услед тога што се </w:t>
      </w:r>
      <w:r w:rsidR="00DB4426" w:rsidRPr="00361F89">
        <w:rPr>
          <w:rFonts w:ascii="Times New Roman" w:eastAsia="Arial Unicode MS" w:hAnsi="Times New Roman" w:cs="Times New Roman"/>
          <w:color w:val="000000" w:themeColor="text1"/>
          <w:kern w:val="2"/>
          <w:sz w:val="24"/>
          <w:szCs w:val="24"/>
          <w:lang w:val="sr-Cyrl-CS" w:eastAsia="ar-SA"/>
        </w:rPr>
        <w:t>Извођач</w:t>
      </w:r>
      <w:r w:rsidR="00DB4426" w:rsidRPr="00361F89">
        <w:rPr>
          <w:rFonts w:ascii="Times New Roman" w:eastAsia="Arial Unicode MS" w:hAnsi="Times New Roman" w:cs="Times New Roman"/>
          <w:bCs/>
          <w:color w:val="000000" w:themeColor="text1"/>
          <w:kern w:val="2"/>
          <w:sz w:val="24"/>
          <w:szCs w:val="24"/>
          <w:lang w:val="sl-SI" w:eastAsia="ar-SA"/>
        </w:rPr>
        <w:t xml:space="preserve"> није држао својих обавеза у погледу квалитета радова и материјала.</w:t>
      </w:r>
    </w:p>
    <w:p w14:paraId="7F600580" w14:textId="77777777" w:rsidR="00DB4426" w:rsidRPr="00361F89" w:rsidRDefault="00DB4426" w:rsidP="00DB4426">
      <w:pPr>
        <w:suppressAutoHyphens/>
        <w:spacing w:after="0" w:line="100" w:lineRule="atLeast"/>
        <w:jc w:val="both"/>
        <w:rPr>
          <w:rFonts w:ascii="Times New Roman" w:eastAsia="Arial Unicode MS" w:hAnsi="Times New Roman" w:cs="Times New Roman"/>
          <w:bCs/>
          <w:color w:val="000000" w:themeColor="text1"/>
          <w:kern w:val="2"/>
          <w:sz w:val="24"/>
          <w:szCs w:val="24"/>
          <w:lang w:val="sl-SI" w:eastAsia="ar-SA"/>
        </w:rPr>
      </w:pPr>
      <w:r w:rsidRPr="00361F89">
        <w:rPr>
          <w:rFonts w:ascii="Times New Roman" w:eastAsia="Arial Unicode MS" w:hAnsi="Times New Roman" w:cs="Times New Roman"/>
          <w:bCs/>
          <w:color w:val="000000" w:themeColor="text1"/>
          <w:kern w:val="2"/>
          <w:sz w:val="24"/>
          <w:szCs w:val="24"/>
          <w:lang w:val="sr-Cyrl-CS" w:eastAsia="ar-SA"/>
        </w:rPr>
        <w:t>Наручилац</w:t>
      </w:r>
      <w:r w:rsidRPr="00361F89">
        <w:rPr>
          <w:rFonts w:ascii="Times New Roman" w:eastAsia="Arial Unicode MS" w:hAnsi="Times New Roman" w:cs="Times New Roman"/>
          <w:bCs/>
          <w:color w:val="000000" w:themeColor="text1"/>
          <w:kern w:val="2"/>
          <w:sz w:val="24"/>
          <w:szCs w:val="24"/>
          <w:lang w:val="sl-SI" w:eastAsia="ar-SA"/>
        </w:rPr>
        <w:t xml:space="preserve"> ће одредити </w:t>
      </w:r>
      <w:r w:rsidRPr="00361F89">
        <w:rPr>
          <w:rFonts w:ascii="Times New Roman" w:eastAsia="Arial Unicode MS" w:hAnsi="Times New Roman" w:cs="Times New Roman"/>
          <w:color w:val="000000" w:themeColor="text1"/>
          <w:kern w:val="2"/>
          <w:sz w:val="24"/>
          <w:szCs w:val="24"/>
          <w:lang w:val="sr-Cyrl-CS" w:eastAsia="ar-SA"/>
        </w:rPr>
        <w:t>Извођачу</w:t>
      </w:r>
      <w:r>
        <w:rPr>
          <w:rFonts w:ascii="Times New Roman" w:eastAsia="Arial Unicode MS" w:hAnsi="Times New Roman" w:cs="Times New Roman"/>
          <w:color w:val="000000" w:themeColor="text1"/>
          <w:kern w:val="2"/>
          <w:sz w:val="24"/>
          <w:szCs w:val="24"/>
          <w:lang w:eastAsia="ar-SA"/>
        </w:rPr>
        <w:t xml:space="preserve"> </w:t>
      </w:r>
      <w:r w:rsidRPr="00361F89">
        <w:rPr>
          <w:rFonts w:ascii="Times New Roman" w:eastAsia="Arial Unicode MS" w:hAnsi="Times New Roman" w:cs="Times New Roman"/>
          <w:bCs/>
          <w:color w:val="000000" w:themeColor="text1"/>
          <w:kern w:val="2"/>
          <w:sz w:val="24"/>
          <w:szCs w:val="24"/>
          <w:lang w:val="sl-SI" w:eastAsia="ar-SA"/>
        </w:rPr>
        <w:t>примерени рок за откла</w:t>
      </w:r>
      <w:r w:rsidRPr="00361F89">
        <w:rPr>
          <w:rFonts w:ascii="Times New Roman" w:eastAsia="Arial Unicode MS" w:hAnsi="Times New Roman" w:cs="Times New Roman"/>
          <w:bCs/>
          <w:color w:val="000000" w:themeColor="text1"/>
          <w:kern w:val="2"/>
          <w:sz w:val="24"/>
          <w:szCs w:val="24"/>
          <w:lang w:val="sr-Cyrl-CS" w:eastAsia="ar-SA"/>
        </w:rPr>
        <w:t>њ</w:t>
      </w:r>
      <w:r w:rsidRPr="00361F89">
        <w:rPr>
          <w:rFonts w:ascii="Times New Roman" w:eastAsia="Arial Unicode MS" w:hAnsi="Times New Roman" w:cs="Times New Roman"/>
          <w:bCs/>
          <w:color w:val="000000" w:themeColor="text1"/>
          <w:kern w:val="2"/>
          <w:sz w:val="24"/>
          <w:szCs w:val="24"/>
          <w:lang w:val="sl-SI" w:eastAsia="ar-SA"/>
        </w:rPr>
        <w:t>а</w:t>
      </w:r>
      <w:r w:rsidRPr="00361F89">
        <w:rPr>
          <w:rFonts w:ascii="Times New Roman" w:eastAsia="Arial Unicode MS" w:hAnsi="Times New Roman" w:cs="Times New Roman"/>
          <w:bCs/>
          <w:color w:val="000000" w:themeColor="text1"/>
          <w:kern w:val="2"/>
          <w:sz w:val="24"/>
          <w:szCs w:val="24"/>
          <w:lang w:val="sr-Cyrl-CS" w:eastAsia="ar-SA"/>
        </w:rPr>
        <w:t>њ</w:t>
      </w:r>
      <w:r w:rsidRPr="00361F89">
        <w:rPr>
          <w:rFonts w:ascii="Times New Roman" w:eastAsia="Arial Unicode MS" w:hAnsi="Times New Roman" w:cs="Times New Roman"/>
          <w:bCs/>
          <w:color w:val="000000" w:themeColor="text1"/>
          <w:kern w:val="2"/>
          <w:sz w:val="24"/>
          <w:szCs w:val="24"/>
          <w:lang w:val="sl-SI" w:eastAsia="ar-SA"/>
        </w:rPr>
        <w:t>е недостатака.</w:t>
      </w:r>
    </w:p>
    <w:p w14:paraId="5ED84184" w14:textId="23F9FBFE" w:rsidR="00DB4426" w:rsidRPr="00361F89" w:rsidRDefault="00DB4426" w:rsidP="00E309BF">
      <w:pPr>
        <w:suppressAutoHyphens/>
        <w:spacing w:after="0" w:line="100" w:lineRule="atLeast"/>
        <w:jc w:val="both"/>
        <w:rPr>
          <w:rFonts w:ascii="Times New Roman" w:eastAsia="Arial Unicode MS" w:hAnsi="Times New Roman" w:cs="Times New Roman"/>
          <w:bCs/>
          <w:color w:val="000000" w:themeColor="text1"/>
          <w:kern w:val="2"/>
          <w:sz w:val="24"/>
          <w:szCs w:val="24"/>
          <w:lang w:val="sr-Cyrl-CS" w:eastAsia="ar-SA"/>
        </w:rPr>
      </w:pPr>
      <w:r w:rsidRPr="00361F89">
        <w:rPr>
          <w:rFonts w:ascii="Times New Roman" w:eastAsia="Arial Unicode MS" w:hAnsi="Times New Roman" w:cs="Times New Roman"/>
          <w:bCs/>
          <w:color w:val="000000" w:themeColor="text1"/>
          <w:kern w:val="2"/>
          <w:sz w:val="24"/>
          <w:szCs w:val="24"/>
          <w:lang w:val="sl-SI" w:eastAsia="ar-SA"/>
        </w:rPr>
        <w:t xml:space="preserve">Уколико </w:t>
      </w:r>
      <w:r w:rsidRPr="00361F89">
        <w:rPr>
          <w:rFonts w:ascii="Times New Roman" w:eastAsia="Arial Unicode MS" w:hAnsi="Times New Roman" w:cs="Times New Roman"/>
          <w:color w:val="000000" w:themeColor="text1"/>
          <w:kern w:val="2"/>
          <w:sz w:val="24"/>
          <w:szCs w:val="24"/>
          <w:lang w:val="sr-Cyrl-CS" w:eastAsia="ar-SA"/>
        </w:rPr>
        <w:t>Извођач</w:t>
      </w:r>
      <w:r>
        <w:rPr>
          <w:rFonts w:ascii="Times New Roman" w:eastAsia="Arial Unicode MS" w:hAnsi="Times New Roman" w:cs="Times New Roman"/>
          <w:bCs/>
          <w:color w:val="000000" w:themeColor="text1"/>
          <w:kern w:val="2"/>
          <w:sz w:val="24"/>
          <w:szCs w:val="24"/>
          <w:lang w:val="sl-SI" w:eastAsia="ar-SA"/>
        </w:rPr>
        <w:t xml:space="preserve"> </w:t>
      </w:r>
      <w:r>
        <w:rPr>
          <w:rFonts w:ascii="Times New Roman" w:eastAsia="Arial Unicode MS" w:hAnsi="Times New Roman" w:cs="Times New Roman"/>
          <w:bCs/>
          <w:color w:val="000000" w:themeColor="text1"/>
          <w:kern w:val="2"/>
          <w:sz w:val="24"/>
          <w:szCs w:val="24"/>
          <w:lang w:val="sr-Cyrl-CS" w:eastAsia="ar-SA"/>
        </w:rPr>
        <w:t>не</w:t>
      </w:r>
      <w:r w:rsidRPr="00361F89">
        <w:rPr>
          <w:rFonts w:ascii="Times New Roman" w:eastAsia="Arial Unicode MS" w:hAnsi="Times New Roman" w:cs="Times New Roman"/>
          <w:bCs/>
          <w:color w:val="000000" w:themeColor="text1"/>
          <w:kern w:val="2"/>
          <w:sz w:val="24"/>
          <w:szCs w:val="24"/>
          <w:lang w:val="sl-SI" w:eastAsia="ar-SA"/>
        </w:rPr>
        <w:t xml:space="preserve"> отклони недостатке у року који је </w:t>
      </w:r>
      <w:r w:rsidRPr="00361F89">
        <w:rPr>
          <w:rFonts w:ascii="Times New Roman" w:eastAsia="Arial Unicode MS" w:hAnsi="Times New Roman" w:cs="Times New Roman"/>
          <w:bCs/>
          <w:color w:val="000000" w:themeColor="text1"/>
          <w:kern w:val="2"/>
          <w:sz w:val="24"/>
          <w:szCs w:val="24"/>
          <w:lang w:val="sr-Cyrl-CS" w:eastAsia="ar-SA"/>
        </w:rPr>
        <w:t>Наручилац</w:t>
      </w:r>
      <w:r w:rsidR="00E309BF">
        <w:rPr>
          <w:rFonts w:ascii="Times New Roman" w:eastAsia="Arial Unicode MS" w:hAnsi="Times New Roman" w:cs="Times New Roman"/>
          <w:bCs/>
          <w:color w:val="000000" w:themeColor="text1"/>
          <w:kern w:val="2"/>
          <w:sz w:val="24"/>
          <w:szCs w:val="24"/>
          <w:lang w:val="sl-SI" w:eastAsia="ar-SA"/>
        </w:rPr>
        <w:t xml:space="preserve"> одредио, </w:t>
      </w:r>
      <w:r w:rsidRPr="00361F89">
        <w:rPr>
          <w:rFonts w:ascii="Times New Roman" w:eastAsia="Arial Unicode MS" w:hAnsi="Times New Roman" w:cs="Times New Roman"/>
          <w:bCs/>
          <w:color w:val="000000" w:themeColor="text1"/>
          <w:kern w:val="2"/>
          <w:sz w:val="24"/>
          <w:szCs w:val="24"/>
          <w:lang w:val="sr-Cyrl-CS" w:eastAsia="ar-SA"/>
        </w:rPr>
        <w:t>Наручилац</w:t>
      </w:r>
      <w:r>
        <w:rPr>
          <w:rFonts w:ascii="Times New Roman" w:eastAsia="Arial Unicode MS" w:hAnsi="Times New Roman" w:cs="Times New Roman"/>
          <w:bCs/>
          <w:color w:val="000000" w:themeColor="text1"/>
          <w:kern w:val="2"/>
          <w:sz w:val="24"/>
          <w:szCs w:val="24"/>
          <w:lang w:val="sr-Cyrl-CS" w:eastAsia="ar-SA"/>
        </w:rPr>
        <w:t xml:space="preserve"> </w:t>
      </w:r>
      <w:r w:rsidRPr="00361F89">
        <w:rPr>
          <w:rFonts w:ascii="Times New Roman" w:eastAsia="Arial Unicode MS" w:hAnsi="Times New Roman" w:cs="Times New Roman"/>
          <w:color w:val="000000" w:themeColor="text1"/>
          <w:kern w:val="2"/>
          <w:sz w:val="24"/>
          <w:szCs w:val="24"/>
          <w:lang w:val="sl-SI" w:eastAsia="ar-SA"/>
        </w:rPr>
        <w:t>достављен</w:t>
      </w:r>
      <w:r w:rsidRPr="00361F89">
        <w:rPr>
          <w:rFonts w:ascii="Times New Roman" w:eastAsia="Arial Unicode MS" w:hAnsi="Times New Roman" w:cs="Times New Roman"/>
          <w:color w:val="000000" w:themeColor="text1"/>
          <w:kern w:val="2"/>
          <w:sz w:val="24"/>
          <w:szCs w:val="24"/>
          <w:lang w:val="sr-Cyrl-CS" w:eastAsia="ar-SA"/>
        </w:rPr>
        <w:t xml:space="preserve">о средство финансијског обезбеђења </w:t>
      </w:r>
      <w:r w:rsidRPr="00361F89">
        <w:rPr>
          <w:rFonts w:ascii="Times New Roman" w:eastAsia="Arial Unicode MS" w:hAnsi="Times New Roman" w:cs="Times New Roman"/>
          <w:color w:val="000000" w:themeColor="text1"/>
          <w:kern w:val="2"/>
          <w:sz w:val="24"/>
          <w:szCs w:val="24"/>
          <w:lang w:val="sl-SI" w:eastAsia="ar-SA"/>
        </w:rPr>
        <w:t xml:space="preserve">без приговора може наплатити без потребе да доказује или показује основ или разлог </w:t>
      </w:r>
      <w:r w:rsidRPr="00361F89">
        <w:rPr>
          <w:rFonts w:ascii="Times New Roman" w:eastAsia="Arial Unicode MS" w:hAnsi="Times New Roman" w:cs="Times New Roman"/>
          <w:color w:val="000000" w:themeColor="text1"/>
          <w:kern w:val="2"/>
          <w:sz w:val="24"/>
          <w:szCs w:val="24"/>
          <w:lang w:val="sr-Cyrl-CS" w:eastAsia="ar-SA"/>
        </w:rPr>
        <w:t xml:space="preserve">за то </w:t>
      </w:r>
      <w:r w:rsidRPr="00361F89">
        <w:rPr>
          <w:rFonts w:ascii="Times New Roman" w:eastAsia="Arial Unicode MS" w:hAnsi="Times New Roman" w:cs="Times New Roman"/>
          <w:color w:val="000000" w:themeColor="text1"/>
          <w:kern w:val="2"/>
          <w:sz w:val="24"/>
          <w:szCs w:val="24"/>
          <w:lang w:val="sl-SI" w:eastAsia="ar-SA"/>
        </w:rPr>
        <w:t>банци која је исту издала</w:t>
      </w:r>
      <w:r w:rsidRPr="00361F89">
        <w:rPr>
          <w:rFonts w:ascii="Times New Roman" w:eastAsia="Arial Unicode MS" w:hAnsi="Times New Roman" w:cs="Times New Roman"/>
          <w:bCs/>
          <w:color w:val="000000" w:themeColor="text1"/>
          <w:kern w:val="2"/>
          <w:sz w:val="24"/>
          <w:szCs w:val="24"/>
          <w:lang w:val="sl-SI" w:eastAsia="ar-SA"/>
        </w:rPr>
        <w:t>.</w:t>
      </w:r>
    </w:p>
    <w:p w14:paraId="29565499" w14:textId="4844F6E8" w:rsidR="00DB4426" w:rsidRPr="00361F89" w:rsidRDefault="00DB4426" w:rsidP="00DB4426">
      <w:pPr>
        <w:suppressAutoHyphens/>
        <w:spacing w:after="0" w:line="100" w:lineRule="atLeast"/>
        <w:jc w:val="both"/>
        <w:rPr>
          <w:rFonts w:ascii="Times New Roman" w:eastAsia="Arial Unicode MS" w:hAnsi="Times New Roman" w:cs="Times New Roman"/>
          <w:bCs/>
          <w:color w:val="000000" w:themeColor="text1"/>
          <w:kern w:val="2"/>
          <w:sz w:val="24"/>
          <w:szCs w:val="24"/>
          <w:lang w:val="sr-Cyrl-CS" w:eastAsia="ar-SA"/>
        </w:rPr>
      </w:pPr>
      <w:r w:rsidRPr="00361F89">
        <w:rPr>
          <w:rFonts w:ascii="Times New Roman" w:eastAsia="Arial Unicode MS" w:hAnsi="Times New Roman" w:cs="Times New Roman"/>
          <w:bCs/>
          <w:color w:val="000000" w:themeColor="text1"/>
          <w:kern w:val="2"/>
          <w:sz w:val="24"/>
          <w:szCs w:val="24"/>
          <w:lang w:val="sr-Cyrl-CS" w:eastAsia="ar-SA"/>
        </w:rPr>
        <w:t xml:space="preserve">Уколико </w:t>
      </w:r>
      <w:r w:rsidRPr="00361F89">
        <w:rPr>
          <w:rFonts w:ascii="Times New Roman" w:eastAsia="Arial Unicode MS" w:hAnsi="Times New Roman" w:cs="Times New Roman"/>
          <w:color w:val="000000" w:themeColor="text1"/>
          <w:kern w:val="2"/>
          <w:sz w:val="24"/>
          <w:szCs w:val="24"/>
          <w:lang w:val="sr-Cyrl-CS" w:eastAsia="ar-SA"/>
        </w:rPr>
        <w:t>средство финансијског обезбеђења</w:t>
      </w:r>
      <w:r w:rsidRPr="00361F89">
        <w:rPr>
          <w:rFonts w:ascii="Times New Roman" w:eastAsia="Arial Unicode MS" w:hAnsi="Times New Roman" w:cs="Times New Roman"/>
          <w:bCs/>
          <w:color w:val="000000" w:themeColor="text1"/>
          <w:kern w:val="2"/>
          <w:sz w:val="24"/>
          <w:szCs w:val="24"/>
          <w:lang w:val="sl-SI" w:eastAsia="ar-SA"/>
        </w:rPr>
        <w:t xml:space="preserve"> за откла</w:t>
      </w:r>
      <w:r w:rsidRPr="00361F89">
        <w:rPr>
          <w:rFonts w:ascii="Times New Roman" w:eastAsia="Arial Unicode MS" w:hAnsi="Times New Roman" w:cs="Times New Roman"/>
          <w:bCs/>
          <w:color w:val="000000" w:themeColor="text1"/>
          <w:kern w:val="2"/>
          <w:sz w:val="24"/>
          <w:szCs w:val="24"/>
          <w:lang w:val="sr-Cyrl-CS" w:eastAsia="ar-SA"/>
        </w:rPr>
        <w:t>њ</w:t>
      </w:r>
      <w:r w:rsidRPr="00361F89">
        <w:rPr>
          <w:rFonts w:ascii="Times New Roman" w:eastAsia="Arial Unicode MS" w:hAnsi="Times New Roman" w:cs="Times New Roman"/>
          <w:bCs/>
          <w:color w:val="000000" w:themeColor="text1"/>
          <w:kern w:val="2"/>
          <w:sz w:val="24"/>
          <w:szCs w:val="24"/>
          <w:lang w:val="sl-SI" w:eastAsia="ar-SA"/>
        </w:rPr>
        <w:t>а</w:t>
      </w:r>
      <w:r w:rsidRPr="00361F89">
        <w:rPr>
          <w:rFonts w:ascii="Times New Roman" w:eastAsia="Arial Unicode MS" w:hAnsi="Times New Roman" w:cs="Times New Roman"/>
          <w:bCs/>
          <w:color w:val="000000" w:themeColor="text1"/>
          <w:kern w:val="2"/>
          <w:sz w:val="24"/>
          <w:szCs w:val="24"/>
          <w:lang w:val="sr-Cyrl-CS" w:eastAsia="ar-SA"/>
        </w:rPr>
        <w:t>њ</w:t>
      </w:r>
      <w:r w:rsidRPr="00361F89">
        <w:rPr>
          <w:rFonts w:ascii="Times New Roman" w:eastAsia="Arial Unicode MS" w:hAnsi="Times New Roman" w:cs="Times New Roman"/>
          <w:bCs/>
          <w:color w:val="000000" w:themeColor="text1"/>
          <w:kern w:val="2"/>
          <w:sz w:val="24"/>
          <w:szCs w:val="24"/>
          <w:lang w:val="sl-SI" w:eastAsia="ar-SA"/>
        </w:rPr>
        <w:t xml:space="preserve">е недостатака у гарантном року </w:t>
      </w:r>
      <w:r w:rsidRPr="00361F89">
        <w:rPr>
          <w:rFonts w:ascii="Times New Roman" w:eastAsia="Arial Unicode MS" w:hAnsi="Times New Roman" w:cs="Times New Roman"/>
          <w:bCs/>
          <w:color w:val="000000" w:themeColor="text1"/>
          <w:kern w:val="2"/>
          <w:sz w:val="24"/>
          <w:szCs w:val="24"/>
          <w:lang w:val="sr-Cyrl-CS" w:eastAsia="ar-SA"/>
        </w:rPr>
        <w:t xml:space="preserve">не покрива у потпуности трошкове настале отлањањем недостатака, Наручилац има право да од </w:t>
      </w:r>
      <w:r w:rsidRPr="00361F89">
        <w:rPr>
          <w:rFonts w:ascii="Times New Roman" w:eastAsia="Arial Unicode MS" w:hAnsi="Times New Roman" w:cs="Times New Roman"/>
          <w:color w:val="000000" w:themeColor="text1"/>
          <w:kern w:val="2"/>
          <w:sz w:val="24"/>
          <w:szCs w:val="24"/>
          <w:lang w:val="sr-Cyrl-CS" w:eastAsia="ar-SA"/>
        </w:rPr>
        <w:t>Извођача</w:t>
      </w:r>
      <w:r w:rsidRPr="00361F89">
        <w:rPr>
          <w:rFonts w:ascii="Times New Roman" w:eastAsia="Arial Unicode MS" w:hAnsi="Times New Roman" w:cs="Times New Roman"/>
          <w:bCs/>
          <w:color w:val="000000" w:themeColor="text1"/>
          <w:kern w:val="2"/>
          <w:sz w:val="24"/>
          <w:szCs w:val="24"/>
          <w:lang w:val="sr-Cyrl-CS" w:eastAsia="ar-SA"/>
        </w:rPr>
        <w:t xml:space="preserve"> тражи накнаду до пуног износа штете.</w:t>
      </w:r>
    </w:p>
    <w:p w14:paraId="082222E6" w14:textId="5FE90367" w:rsidR="002276DC" w:rsidRPr="002D40D7" w:rsidRDefault="002276DC" w:rsidP="002276DC">
      <w:pPr>
        <w:rPr>
          <w:lang w:val="sr-Cyrl-CS" w:eastAsia="ar-SA"/>
        </w:rPr>
      </w:pPr>
    </w:p>
    <w:p w14:paraId="5495C624" w14:textId="54F4C49D" w:rsidR="0077485A" w:rsidRPr="00B56B87" w:rsidRDefault="00A86E81" w:rsidP="004725BA">
      <w:pPr>
        <w:pStyle w:val="Heading2"/>
        <w:framePr w:wrap="auto" w:vAnchor="margin" w:yAlign="inline"/>
        <w:numPr>
          <w:ilvl w:val="0"/>
          <w:numId w:val="0"/>
        </w:numPr>
        <w:rPr>
          <w:rFonts w:ascii="Times New Roman" w:hAnsi="Times New Roman" w:cs="Times New Roman"/>
          <w:sz w:val="24"/>
          <w:szCs w:val="24"/>
        </w:rPr>
      </w:pPr>
      <w:bookmarkStart w:id="64" w:name="_Toc369386389"/>
      <w:bookmarkStart w:id="65" w:name="_Toc369387535"/>
      <w:bookmarkStart w:id="66" w:name="_Toc370294150"/>
      <w:bookmarkStart w:id="67" w:name="_Toc490557299"/>
      <w:r>
        <w:rPr>
          <w:rFonts w:ascii="Times New Roman" w:hAnsi="Times New Roman" w:cs="Times New Roman"/>
          <w:sz w:val="24"/>
          <w:szCs w:val="24"/>
          <w:lang w:val="sr-Cyrl-CS"/>
        </w:rPr>
        <w:lastRenderedPageBreak/>
        <w:t>5.11</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Валута и начин на који мора да буде наведена и изражена цена у понуди</w:t>
      </w:r>
      <w:bookmarkEnd w:id="64"/>
      <w:bookmarkEnd w:id="65"/>
      <w:bookmarkEnd w:id="66"/>
      <w:bookmarkEnd w:id="67"/>
    </w:p>
    <w:p w14:paraId="10DF481F" w14:textId="77777777" w:rsidR="0077485A" w:rsidRPr="00EE382C" w:rsidRDefault="0077485A" w:rsidP="00B83412">
      <w:pPr>
        <w:spacing w:after="0"/>
        <w:jc w:val="both"/>
        <w:rPr>
          <w:rFonts w:ascii="Times New Roman" w:hAnsi="Times New Roman" w:cs="Times New Roman"/>
          <w:sz w:val="12"/>
          <w:szCs w:val="12"/>
        </w:rPr>
      </w:pPr>
    </w:p>
    <w:p w14:paraId="60DE7619" w14:textId="229EF423" w:rsidR="0077485A" w:rsidRPr="00B56B87" w:rsidRDefault="0077485A" w:rsidP="005B5C97">
      <w:pPr>
        <w:pStyle w:val="JNclan1"/>
      </w:pPr>
      <w:r w:rsidRPr="00B56B87">
        <w:t>Це</w:t>
      </w:r>
      <w:r w:rsidR="00F33580">
        <w:t xml:space="preserve">на мора бити исказана у </w:t>
      </w:r>
      <w:r w:rsidR="006C59F1">
        <w:t>динарима</w:t>
      </w:r>
      <w:r w:rsidRPr="00E309BF">
        <w:t>, са и без</w:t>
      </w:r>
      <w:r w:rsidRPr="00B56B87">
        <w:t xml:space="preserve"> пореза на додату вредност, са урачунатим свим трошковима које понуђач има у реализацији предметне јавне набавк</w:t>
      </w:r>
      <w:r w:rsidRPr="00E309BF">
        <w:t>е, с тим да ће се за оцену понуде узимати у обзир цена без пореза на додату вредност.</w:t>
      </w:r>
    </w:p>
    <w:p w14:paraId="3C876DCB" w14:textId="77777777" w:rsidR="0077485A" w:rsidRPr="00B56B87" w:rsidRDefault="0077485A" w:rsidP="005B5C97">
      <w:pPr>
        <w:pStyle w:val="JNclan1"/>
      </w:pPr>
      <w:r w:rsidRPr="00B56B87">
        <w:t xml:space="preserve">Цена је фиксна и не може се мењати. </w:t>
      </w:r>
    </w:p>
    <w:p w14:paraId="3CAFFD9A" w14:textId="77777777" w:rsidR="0077485A" w:rsidRPr="00B56B87" w:rsidRDefault="0077485A" w:rsidP="005B5C97">
      <w:pPr>
        <w:pStyle w:val="JNclan1"/>
      </w:pPr>
      <w:r w:rsidRPr="00B56B87">
        <w:t xml:space="preserve">Ако је у понуди исказана неуобичајено ниска цена, која значајно одступа у односу на тржишно упоредиву цену и изазива сумњу у могућност извршења јавне набавке у складу са понуђеним условима, </w:t>
      </w:r>
      <w:r w:rsidRPr="006C59F1">
        <w:t xml:space="preserve">наручилац ће </w:t>
      </w:r>
      <w:r w:rsidR="00801CFF" w:rsidRPr="006C59F1">
        <w:t>захтевати детаљно</w:t>
      </w:r>
      <w:r w:rsidR="00801CFF" w:rsidRPr="00B56B87">
        <w:t xml:space="preserve"> образложење понуде</w:t>
      </w:r>
      <w:r w:rsidRPr="00B56B87">
        <w:t>.</w:t>
      </w:r>
    </w:p>
    <w:p w14:paraId="22D594C6" w14:textId="77777777" w:rsidR="0077485A" w:rsidRPr="00B56B87" w:rsidRDefault="0077485A" w:rsidP="00B83412">
      <w:pPr>
        <w:jc w:val="both"/>
        <w:rPr>
          <w:rFonts w:ascii="Times New Roman" w:hAnsi="Times New Roman" w:cs="Times New Roman"/>
          <w:sz w:val="24"/>
          <w:szCs w:val="24"/>
          <w:lang w:eastAsia="ar-SA"/>
        </w:rPr>
      </w:pPr>
      <w:r w:rsidRPr="00B56B87">
        <w:rPr>
          <w:rFonts w:ascii="Times New Roman" w:hAnsi="Times New Roman" w:cs="Times New Roman"/>
          <w:sz w:val="24"/>
          <w:szCs w:val="24"/>
          <w:lang w:val="sr-Cyrl-CS" w:eastAsia="ar-SA"/>
        </w:rPr>
        <w:t>Понуђач исказује укупну понуђену цену са свим пратећим трошковима.</w:t>
      </w:r>
      <w:r w:rsidRPr="00B56B87">
        <w:rPr>
          <w:rFonts w:ascii="Times New Roman" w:hAnsi="Times New Roman" w:cs="Times New Roman"/>
          <w:sz w:val="24"/>
          <w:szCs w:val="24"/>
          <w:lang w:eastAsia="ar-SA"/>
        </w:rPr>
        <w:t xml:space="preserve"> </w:t>
      </w:r>
    </w:p>
    <w:p w14:paraId="76B924D3" w14:textId="03955AE5" w:rsidR="0077485A" w:rsidRDefault="00A86E81" w:rsidP="004725BA">
      <w:pPr>
        <w:pStyle w:val="Heading2"/>
        <w:framePr w:wrap="notBeside"/>
        <w:numPr>
          <w:ilvl w:val="0"/>
          <w:numId w:val="0"/>
        </w:numPr>
        <w:rPr>
          <w:rFonts w:ascii="Times New Roman" w:hAnsi="Times New Roman" w:cs="Times New Roman"/>
          <w:sz w:val="24"/>
          <w:szCs w:val="24"/>
        </w:rPr>
      </w:pPr>
      <w:bookmarkStart w:id="68" w:name="_Toc369386390"/>
      <w:bookmarkStart w:id="69" w:name="_Toc369387536"/>
      <w:bookmarkStart w:id="70" w:name="_Toc370294151"/>
      <w:bookmarkStart w:id="71" w:name="_Toc490557300"/>
      <w:r>
        <w:rPr>
          <w:rFonts w:ascii="Times New Roman" w:hAnsi="Times New Roman" w:cs="Times New Roman"/>
          <w:sz w:val="24"/>
          <w:szCs w:val="24"/>
          <w:lang w:val="sr-Cyrl-CS"/>
        </w:rPr>
        <w:t>5.12</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Подаци о врсти, садржини, начину подношења, висини и роковима обезбеђења испуњења обавеза понуђача</w:t>
      </w:r>
      <w:bookmarkEnd w:id="68"/>
      <w:bookmarkEnd w:id="69"/>
      <w:bookmarkEnd w:id="70"/>
      <w:bookmarkEnd w:id="71"/>
    </w:p>
    <w:p w14:paraId="3BE77EDD" w14:textId="77777777" w:rsidR="00CE067C" w:rsidRDefault="00CE067C" w:rsidP="00CE067C">
      <w:pPr>
        <w:rPr>
          <w:lang w:val="en-US"/>
        </w:rPr>
      </w:pPr>
    </w:p>
    <w:p w14:paraId="3AFAAACB" w14:textId="19FABC36" w:rsidR="00CE067C" w:rsidRDefault="00CE067C" w:rsidP="00CE067C">
      <w:pPr>
        <w:rPr>
          <w:rFonts w:ascii="Times New Roman" w:hAnsi="Times New Roman" w:cs="Times New Roman"/>
          <w:b/>
          <w:sz w:val="24"/>
          <w:szCs w:val="24"/>
          <w:lang w:val="sr-Cyrl-CS"/>
        </w:rPr>
      </w:pPr>
      <w:r w:rsidRPr="00CE067C">
        <w:rPr>
          <w:rFonts w:ascii="Times New Roman" w:hAnsi="Times New Roman" w:cs="Times New Roman"/>
          <w:b/>
          <w:sz w:val="24"/>
          <w:szCs w:val="24"/>
          <w:lang w:val="sr-Cyrl-CS"/>
        </w:rPr>
        <w:t>5.12.1 Гаранције</w:t>
      </w:r>
    </w:p>
    <w:p w14:paraId="26CE926E" w14:textId="77777777" w:rsidR="0003388E" w:rsidRDefault="00CE067C" w:rsidP="0003388E">
      <w:pPr>
        <w:rPr>
          <w:rFonts w:ascii="Times New Roman" w:hAnsi="Times New Roman" w:cs="Times New Roman"/>
          <w:sz w:val="24"/>
          <w:szCs w:val="24"/>
          <w:lang w:val="sr-Cyrl-CS"/>
        </w:rPr>
      </w:pPr>
      <w:r w:rsidRPr="00CE067C">
        <w:rPr>
          <w:rFonts w:ascii="Times New Roman" w:hAnsi="Times New Roman" w:cs="Times New Roman"/>
          <w:sz w:val="24"/>
          <w:szCs w:val="24"/>
          <w:lang w:val="sr-Cyrl-CS"/>
        </w:rPr>
        <w:t>Све гаранц</w:t>
      </w:r>
      <w:r w:rsidR="0003388E">
        <w:rPr>
          <w:rFonts w:ascii="Times New Roman" w:hAnsi="Times New Roman" w:cs="Times New Roman"/>
          <w:sz w:val="24"/>
          <w:szCs w:val="24"/>
          <w:lang w:val="sr-Cyrl-CS"/>
        </w:rPr>
        <w:t>ије морају да буду:</w:t>
      </w:r>
    </w:p>
    <w:p w14:paraId="3F37EFB1" w14:textId="26D61C13" w:rsidR="00CE067C" w:rsidRPr="00CE067C" w:rsidRDefault="00CE067C" w:rsidP="0003388E">
      <w:pPr>
        <w:spacing w:line="240" w:lineRule="auto"/>
        <w:ind w:firstLine="708"/>
        <w:rPr>
          <w:rFonts w:ascii="Times New Roman" w:hAnsi="Times New Roman" w:cs="Times New Roman"/>
          <w:sz w:val="24"/>
          <w:szCs w:val="24"/>
          <w:lang w:val="sr-Cyrl-CS"/>
        </w:rPr>
      </w:pPr>
      <w:r w:rsidRPr="00CE067C">
        <w:rPr>
          <w:rFonts w:ascii="Times New Roman" w:hAnsi="Times New Roman" w:cs="Times New Roman"/>
          <w:sz w:val="24"/>
          <w:szCs w:val="24"/>
          <w:lang w:val="sr-Cyrl-CS"/>
        </w:rPr>
        <w:t xml:space="preserve">- </w:t>
      </w:r>
      <w:r w:rsidRPr="006C59F1">
        <w:rPr>
          <w:rFonts w:ascii="Times New Roman" w:hAnsi="Times New Roman" w:cs="Times New Roman"/>
          <w:sz w:val="24"/>
          <w:szCs w:val="24"/>
          <w:lang w:val="sr-Cyrl-CS"/>
        </w:rPr>
        <w:t xml:space="preserve">Изражене у </w:t>
      </w:r>
      <w:r w:rsidR="007C5EA5" w:rsidRPr="006C59F1">
        <w:rPr>
          <w:rFonts w:ascii="Times New Roman" w:hAnsi="Times New Roman" w:cs="Times New Roman"/>
          <w:sz w:val="24"/>
          <w:szCs w:val="24"/>
          <w:lang w:val="sr-Cyrl-CS"/>
        </w:rPr>
        <w:t>динарима</w:t>
      </w:r>
      <w:r w:rsidRPr="006C59F1">
        <w:rPr>
          <w:rFonts w:ascii="Times New Roman" w:hAnsi="Times New Roman" w:cs="Times New Roman"/>
          <w:sz w:val="24"/>
          <w:szCs w:val="24"/>
          <w:lang w:val="sr-Cyrl-CS"/>
        </w:rPr>
        <w:t>;</w:t>
      </w:r>
    </w:p>
    <w:p w14:paraId="199C266F" w14:textId="77777777" w:rsidR="00CE067C" w:rsidRPr="00CE067C" w:rsidRDefault="00CE067C" w:rsidP="0003388E">
      <w:pPr>
        <w:spacing w:line="240" w:lineRule="auto"/>
        <w:ind w:firstLine="708"/>
        <w:rPr>
          <w:rFonts w:ascii="Times New Roman" w:hAnsi="Times New Roman" w:cs="Times New Roman"/>
          <w:sz w:val="24"/>
          <w:szCs w:val="24"/>
          <w:lang w:val="sr-Cyrl-CS"/>
        </w:rPr>
      </w:pPr>
      <w:r w:rsidRPr="00CE067C">
        <w:rPr>
          <w:rFonts w:ascii="Times New Roman" w:hAnsi="Times New Roman" w:cs="Times New Roman"/>
          <w:sz w:val="24"/>
          <w:szCs w:val="24"/>
          <w:lang w:val="sr-Cyrl-CS"/>
        </w:rPr>
        <w:t>- Неопозиве, без протеста, безусловне и плативе на први позив;</w:t>
      </w:r>
    </w:p>
    <w:p w14:paraId="19C2A4B5" w14:textId="77777777" w:rsidR="00CE067C" w:rsidRDefault="00CE067C" w:rsidP="006C59F1">
      <w:pPr>
        <w:spacing w:line="240" w:lineRule="auto"/>
        <w:ind w:left="851" w:hanging="143"/>
        <w:jc w:val="both"/>
        <w:rPr>
          <w:rFonts w:ascii="Times New Roman" w:hAnsi="Times New Roman" w:cs="Times New Roman"/>
          <w:sz w:val="24"/>
          <w:szCs w:val="24"/>
          <w:lang w:val="sr-Cyrl-CS"/>
        </w:rPr>
      </w:pPr>
      <w:r w:rsidRPr="00CE067C">
        <w:rPr>
          <w:rFonts w:ascii="Times New Roman" w:hAnsi="Times New Roman" w:cs="Times New Roman"/>
          <w:sz w:val="24"/>
          <w:szCs w:val="24"/>
          <w:lang w:val="sr-Cyrl-CS"/>
        </w:rPr>
        <w:t>- Достављене банкарске гаранције не могу да садрже никакве додатне услове, краћи период важења него што је то одредио Наручилац, ниже износе него што је то одредио Наручилац, нити измењену територијалну надлежност у случају спора;</w:t>
      </w:r>
    </w:p>
    <w:p w14:paraId="1B615FF3" w14:textId="3028DF75" w:rsidR="00CE067C" w:rsidRDefault="00CE067C" w:rsidP="00CE067C">
      <w:pPr>
        <w:spacing w:line="240" w:lineRule="auto"/>
        <w:ind w:left="851" w:hanging="143"/>
        <w:rPr>
          <w:rFonts w:ascii="Times New Roman" w:hAnsi="Times New Roman" w:cs="Times New Roman"/>
          <w:sz w:val="24"/>
          <w:szCs w:val="24"/>
          <w:lang w:val="sr-Cyrl-CS"/>
        </w:rPr>
      </w:pPr>
      <w:r w:rsidRPr="00CE067C">
        <w:rPr>
          <w:rFonts w:ascii="Times New Roman" w:hAnsi="Times New Roman" w:cs="Times New Roman"/>
          <w:sz w:val="24"/>
          <w:szCs w:val="24"/>
          <w:lang w:val="sr-Cyrl-CS"/>
        </w:rPr>
        <w:t>- Гаранције одобрава и прихвата Наручилац.</w:t>
      </w:r>
    </w:p>
    <w:p w14:paraId="6262FD1A" w14:textId="07BA96A6" w:rsidR="002251B6" w:rsidRPr="00CE067C" w:rsidRDefault="002251B6" w:rsidP="002251B6">
      <w:pPr>
        <w:spacing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Банкарске гаранције у предметном поступку набавке се достављају за сваку партију посебно.</w:t>
      </w:r>
    </w:p>
    <w:p w14:paraId="7BD83874" w14:textId="77777777" w:rsidR="00814FA3" w:rsidRPr="00EE382C" w:rsidRDefault="00814FA3" w:rsidP="00814FA3">
      <w:pPr>
        <w:rPr>
          <w:sz w:val="12"/>
          <w:szCs w:val="12"/>
          <w:lang w:val="en-US"/>
        </w:rPr>
      </w:pPr>
    </w:p>
    <w:p w14:paraId="259423FF" w14:textId="449B4B92" w:rsidR="00224089" w:rsidRDefault="00A86E81" w:rsidP="00415994">
      <w:pPr>
        <w:pStyle w:val="ListParagraph"/>
        <w:ind w:left="0"/>
        <w:rPr>
          <w:rFonts w:eastAsia="TimesNewRomanPSMT" w:cs="Times New Roman"/>
          <w:b/>
          <w:bCs/>
          <w:iCs/>
          <w:sz w:val="24"/>
          <w:lang w:val="sr-Cyrl-CS"/>
        </w:rPr>
      </w:pPr>
      <w:r>
        <w:rPr>
          <w:rFonts w:eastAsia="TimesNewRomanPSMT" w:cs="Times New Roman"/>
          <w:b/>
          <w:bCs/>
          <w:iCs/>
          <w:sz w:val="24"/>
          <w:lang w:val="sr-Cyrl-CS"/>
        </w:rPr>
        <w:t>5.12</w:t>
      </w:r>
      <w:r w:rsidR="00814FA3" w:rsidRPr="00814FA3">
        <w:rPr>
          <w:rFonts w:eastAsia="TimesNewRomanPSMT" w:cs="Times New Roman"/>
          <w:b/>
          <w:bCs/>
          <w:iCs/>
          <w:sz w:val="24"/>
          <w:lang w:val="sr-Cyrl-CS"/>
        </w:rPr>
        <w:t>.</w:t>
      </w:r>
      <w:r w:rsidR="00F13E7D">
        <w:rPr>
          <w:rFonts w:eastAsia="TimesNewRomanPSMT" w:cs="Times New Roman"/>
          <w:b/>
          <w:bCs/>
          <w:iCs/>
          <w:sz w:val="24"/>
          <w:lang w:val="sr-Cyrl-CS"/>
        </w:rPr>
        <w:t>2</w:t>
      </w:r>
      <w:r w:rsidR="00814FA3" w:rsidRPr="00814FA3">
        <w:rPr>
          <w:rFonts w:eastAsia="TimesNewRomanPSMT" w:cs="Times New Roman"/>
          <w:b/>
          <w:bCs/>
          <w:iCs/>
          <w:sz w:val="24"/>
          <w:lang w:val="sr-Cyrl-CS"/>
        </w:rPr>
        <w:t xml:space="preserve"> </w:t>
      </w:r>
      <w:r w:rsidR="00224089">
        <w:rPr>
          <w:rFonts w:eastAsia="TimesNewRomanPSMT" w:cs="Times New Roman"/>
          <w:b/>
          <w:bCs/>
          <w:iCs/>
          <w:sz w:val="24"/>
          <w:lang w:val="sr-Cyrl-CS"/>
        </w:rPr>
        <w:t>Банкарска гаранција за озбиљност понуде</w:t>
      </w:r>
    </w:p>
    <w:p w14:paraId="23A5F6F5" w14:textId="77777777" w:rsidR="00415994" w:rsidRDefault="00415994" w:rsidP="00415994">
      <w:pPr>
        <w:pStyle w:val="ListParagraph"/>
        <w:ind w:left="0"/>
        <w:rPr>
          <w:rFonts w:eastAsia="Times New Roman" w:cs="Times New Roman"/>
          <w:sz w:val="24"/>
          <w:lang w:val="sr-Cyrl-CS"/>
        </w:rPr>
      </w:pPr>
    </w:p>
    <w:p w14:paraId="3AA1B0FF" w14:textId="124007F3" w:rsidR="00CE067C" w:rsidRPr="00A245E9" w:rsidRDefault="00224089" w:rsidP="00415994">
      <w:pPr>
        <w:pStyle w:val="ListParagraph"/>
        <w:ind w:left="0"/>
        <w:rPr>
          <w:lang w:val="sr-Cyrl-CS"/>
        </w:rPr>
      </w:pPr>
      <w:r w:rsidRPr="0025003A">
        <w:rPr>
          <w:rFonts w:eastAsia="Times New Roman" w:cs="Times New Roman"/>
          <w:sz w:val="24"/>
          <w:lang w:val="sr-Cyrl-CS"/>
        </w:rPr>
        <w:t xml:space="preserve">Сваки понуђач је дужан да уз понуду достави </w:t>
      </w:r>
      <w:r w:rsidR="007E1C63">
        <w:rPr>
          <w:rFonts w:eastAsia="Times New Roman" w:cs="Times New Roman"/>
          <w:sz w:val="24"/>
          <w:lang w:val="sr-Cyrl-CS"/>
        </w:rPr>
        <w:t xml:space="preserve">оригинал </w:t>
      </w:r>
      <w:r w:rsidRPr="0025003A">
        <w:rPr>
          <w:rFonts w:eastAsia="Times New Roman" w:cs="Times New Roman"/>
          <w:sz w:val="24"/>
          <w:lang w:val="sr-Cyrl-CS"/>
        </w:rPr>
        <w:t xml:space="preserve">банкарску гаранцију за озбиљност понуде, која </w:t>
      </w:r>
      <w:r w:rsidR="0003388E">
        <w:rPr>
          <w:rFonts w:eastAsia="Times New Roman" w:cs="Times New Roman"/>
          <w:sz w:val="24"/>
          <w:lang w:val="sr-Cyrl-CS"/>
        </w:rPr>
        <w:t xml:space="preserve">се издаје </w:t>
      </w:r>
      <w:r w:rsidRPr="0025003A">
        <w:rPr>
          <w:rFonts w:eastAsia="Times New Roman" w:cs="Times New Roman"/>
          <w:sz w:val="24"/>
          <w:lang w:val="sr-Cyrl-CS"/>
        </w:rPr>
        <w:t xml:space="preserve">у </w:t>
      </w:r>
      <w:r w:rsidRPr="006C59F1">
        <w:rPr>
          <w:rFonts w:eastAsia="Times New Roman" w:cs="Times New Roman"/>
          <w:sz w:val="24"/>
          <w:lang w:val="sr-Cyrl-CS"/>
        </w:rPr>
        <w:t>висини</w:t>
      </w:r>
      <w:r w:rsidRPr="006C59F1">
        <w:rPr>
          <w:rFonts w:eastAsia="TimesNewRomanPSMT" w:cs="Times New Roman"/>
          <w:bCs/>
          <w:iCs/>
          <w:sz w:val="24"/>
        </w:rPr>
        <w:t xml:space="preserve"> </w:t>
      </w:r>
      <w:r w:rsidR="00BF7944" w:rsidRPr="006C59F1">
        <w:rPr>
          <w:rFonts w:eastAsia="TimesNewRomanPSMT" w:cs="Times New Roman"/>
          <w:bCs/>
          <w:iCs/>
          <w:sz w:val="24"/>
          <w:lang w:val="sr-Cyrl-CS"/>
        </w:rPr>
        <w:t xml:space="preserve">од </w:t>
      </w:r>
      <w:r w:rsidR="006C59F1" w:rsidRPr="006C59F1">
        <w:rPr>
          <w:sz w:val="24"/>
          <w:lang w:val="sr-Cyrl-CS"/>
        </w:rPr>
        <w:t>1</w:t>
      </w:r>
      <w:r w:rsidR="006C59F1">
        <w:rPr>
          <w:sz w:val="24"/>
          <w:lang w:val="sr-Cyrl-CS"/>
        </w:rPr>
        <w:t xml:space="preserve">% од </w:t>
      </w:r>
      <w:r w:rsidR="002251B6">
        <w:rPr>
          <w:sz w:val="24"/>
          <w:lang w:val="sr-Cyrl-CS"/>
        </w:rPr>
        <w:t>процењене вредности</w:t>
      </w:r>
      <w:r w:rsidR="006C59F1">
        <w:rPr>
          <w:sz w:val="24"/>
          <w:lang w:val="sr-Cyrl-CS"/>
        </w:rPr>
        <w:t xml:space="preserve"> </w:t>
      </w:r>
      <w:r w:rsidR="002251B6">
        <w:rPr>
          <w:sz w:val="24"/>
          <w:lang w:val="sr-Cyrl-CS"/>
        </w:rPr>
        <w:t>набавке по партији.</w:t>
      </w:r>
    </w:p>
    <w:p w14:paraId="74027757" w14:textId="77777777" w:rsidR="0003388E" w:rsidRDefault="0003388E" w:rsidP="00415994">
      <w:pPr>
        <w:pStyle w:val="ListParagraph"/>
        <w:ind w:left="0"/>
        <w:rPr>
          <w:rFonts w:eastAsia="TimesNewRomanPSMT" w:cs="Times New Roman"/>
          <w:bCs/>
          <w:iCs/>
          <w:sz w:val="24"/>
          <w:lang w:val="sr-Cyrl-CS"/>
        </w:rPr>
      </w:pPr>
    </w:p>
    <w:p w14:paraId="18D2DE0B" w14:textId="680FEBA5" w:rsidR="00415994" w:rsidRDefault="00415994" w:rsidP="00415994">
      <w:pPr>
        <w:pStyle w:val="ListParagraph"/>
        <w:ind w:left="0"/>
        <w:rPr>
          <w:rFonts w:eastAsia="TimesNewRomanPSMT" w:cs="Times New Roman"/>
          <w:bCs/>
          <w:iCs/>
          <w:sz w:val="24"/>
          <w:lang w:val="sr-Cyrl-CS"/>
        </w:rPr>
      </w:pPr>
      <w:r>
        <w:rPr>
          <w:rFonts w:eastAsia="TimesNewRomanPSMT" w:cs="Times New Roman"/>
          <w:bCs/>
          <w:iCs/>
          <w:sz w:val="24"/>
          <w:lang w:val="sr-Cyrl-CS"/>
        </w:rPr>
        <w:t xml:space="preserve">Банкарска </w:t>
      </w:r>
      <w:r w:rsidR="0050142D">
        <w:rPr>
          <w:rFonts w:eastAsia="TimesNewRomanPSMT" w:cs="Times New Roman"/>
          <w:bCs/>
          <w:iCs/>
          <w:sz w:val="24"/>
          <w:lang w:val="sr-Cyrl-CS"/>
        </w:rPr>
        <w:t xml:space="preserve"> гаранција мора</w:t>
      </w:r>
      <w:r>
        <w:rPr>
          <w:rFonts w:eastAsia="TimesNewRomanPSMT" w:cs="Times New Roman"/>
          <w:bCs/>
          <w:iCs/>
          <w:sz w:val="24"/>
          <w:lang w:val="sr-Cyrl-CS"/>
        </w:rPr>
        <w:t xml:space="preserve"> да буде:</w:t>
      </w:r>
    </w:p>
    <w:p w14:paraId="5FD061CE" w14:textId="77777777" w:rsidR="00415994" w:rsidRDefault="00415994" w:rsidP="00415994">
      <w:pPr>
        <w:pStyle w:val="ListParagraph"/>
        <w:ind w:left="567"/>
        <w:rPr>
          <w:rFonts w:eastAsia="TimesNewRomanPSMT" w:cs="Times New Roman"/>
          <w:bCs/>
          <w:iCs/>
          <w:sz w:val="24"/>
          <w:lang w:val="sr-Cyrl-CS"/>
        </w:rPr>
      </w:pPr>
    </w:p>
    <w:p w14:paraId="79E625C6" w14:textId="2E2CECAF" w:rsidR="0050142D" w:rsidRPr="00415994" w:rsidRDefault="00415994" w:rsidP="00415994">
      <w:pPr>
        <w:pStyle w:val="ListParagraph"/>
        <w:ind w:left="567"/>
        <w:rPr>
          <w:rFonts w:eastAsia="TimesNewRomanPSMT" w:cs="Times New Roman"/>
          <w:bCs/>
          <w:iCs/>
          <w:sz w:val="24"/>
          <w:lang w:val="sr-Cyrl-CS"/>
        </w:rPr>
      </w:pPr>
      <w:r>
        <w:rPr>
          <w:rFonts w:eastAsia="TimesNewRomanPSMT" w:cs="Times New Roman"/>
          <w:bCs/>
          <w:iCs/>
          <w:sz w:val="24"/>
          <w:lang w:val="sr-Cyrl-CS"/>
        </w:rPr>
        <w:t>-</w:t>
      </w:r>
      <w:r>
        <w:rPr>
          <w:rFonts w:eastAsia="TimesNewRomanPSMT" w:cs="Times New Roman"/>
          <w:bCs/>
          <w:iCs/>
          <w:sz w:val="24"/>
          <w:lang w:val="sr-Cyrl-CS"/>
        </w:rPr>
        <w:tab/>
      </w:r>
      <w:r w:rsidR="0050142D" w:rsidRPr="00415994">
        <w:rPr>
          <w:rFonts w:eastAsia="TimesNewRomanPSMT" w:cs="Times New Roman"/>
          <w:bCs/>
          <w:iCs/>
          <w:sz w:val="24"/>
          <w:lang w:val="sr-Cyrl-CS"/>
        </w:rPr>
        <w:t xml:space="preserve">Изражена у износу и валути наведеној у </w:t>
      </w:r>
      <w:r w:rsidR="006C59F1">
        <w:rPr>
          <w:rFonts w:eastAsia="TimesNewRomanPSMT" w:cs="Times New Roman"/>
          <w:bCs/>
          <w:iCs/>
          <w:sz w:val="24"/>
          <w:lang w:val="sr-Cyrl-CS"/>
        </w:rPr>
        <w:t>Конкурсној документацији</w:t>
      </w:r>
      <w:r w:rsidR="0050142D" w:rsidRPr="00415994">
        <w:rPr>
          <w:rFonts w:eastAsia="TimesNewRomanPSMT" w:cs="Times New Roman"/>
          <w:bCs/>
          <w:iCs/>
          <w:sz w:val="24"/>
          <w:lang w:val="sr-Cyrl-CS"/>
        </w:rPr>
        <w:t>;</w:t>
      </w:r>
    </w:p>
    <w:p w14:paraId="0D440E60" w14:textId="2EB373CB" w:rsidR="0050142D" w:rsidRPr="0050142D" w:rsidRDefault="0050142D" w:rsidP="0050142D">
      <w:pPr>
        <w:pStyle w:val="ListParagraph"/>
        <w:ind w:left="567"/>
        <w:rPr>
          <w:rFonts w:eastAsia="TimesNewRomanPSMT" w:cs="Times New Roman"/>
          <w:bCs/>
          <w:iCs/>
          <w:sz w:val="24"/>
          <w:lang w:val="sr-Cyrl-CS"/>
        </w:rPr>
      </w:pPr>
      <w:r w:rsidRPr="0050142D">
        <w:rPr>
          <w:rFonts w:eastAsia="TimesNewRomanPSMT" w:cs="Times New Roman"/>
          <w:bCs/>
          <w:iCs/>
          <w:sz w:val="24"/>
          <w:lang w:val="sr-Cyrl-CS"/>
        </w:rPr>
        <w:t>-</w:t>
      </w:r>
      <w:r>
        <w:rPr>
          <w:rFonts w:eastAsia="TimesNewRomanPSMT" w:cs="Times New Roman"/>
          <w:bCs/>
          <w:iCs/>
          <w:sz w:val="24"/>
          <w:lang w:val="sr-Cyrl-CS"/>
        </w:rPr>
        <w:t xml:space="preserve"> </w:t>
      </w:r>
      <w:r w:rsidRPr="0050142D">
        <w:rPr>
          <w:rFonts w:eastAsia="TimesNewRomanPSMT" w:cs="Times New Roman"/>
          <w:bCs/>
          <w:iCs/>
          <w:sz w:val="24"/>
          <w:lang w:val="sr-Cyrl-CS"/>
        </w:rPr>
        <w:t xml:space="preserve">У складу са моделом гаранције датим у </w:t>
      </w:r>
      <w:r w:rsidR="003E06E0" w:rsidRPr="003E06E0">
        <w:rPr>
          <w:rFonts w:eastAsia="TimesNewRomanPSMT" w:cs="Times New Roman"/>
          <w:b/>
          <w:bCs/>
          <w:iCs/>
          <w:sz w:val="24"/>
          <w:lang w:val="sr-Cyrl-CS"/>
        </w:rPr>
        <w:t>Обрасцу 13</w:t>
      </w:r>
      <w:r w:rsidR="00B0635A" w:rsidRPr="003E06E0">
        <w:rPr>
          <w:rFonts w:eastAsia="TimesNewRomanPSMT" w:cs="Times New Roman"/>
          <w:bCs/>
          <w:iCs/>
          <w:sz w:val="24"/>
          <w:lang w:val="sr-Cyrl-CS"/>
        </w:rPr>
        <w:t>;</w:t>
      </w:r>
    </w:p>
    <w:p w14:paraId="06E82CA7" w14:textId="610C73EF" w:rsidR="0050142D" w:rsidRPr="0050142D" w:rsidRDefault="0050142D" w:rsidP="0050142D">
      <w:pPr>
        <w:pStyle w:val="ListParagraph"/>
        <w:ind w:left="567"/>
        <w:rPr>
          <w:rFonts w:eastAsia="TimesNewRomanPSMT" w:cs="Times New Roman"/>
          <w:bCs/>
          <w:iCs/>
          <w:sz w:val="24"/>
          <w:lang w:val="sr-Cyrl-CS"/>
        </w:rPr>
      </w:pPr>
      <w:r w:rsidRPr="0050142D">
        <w:rPr>
          <w:rFonts w:eastAsia="TimesNewRomanPSMT" w:cs="Times New Roman"/>
          <w:bCs/>
          <w:iCs/>
          <w:sz w:val="24"/>
          <w:lang w:val="sr-Cyrl-CS"/>
        </w:rPr>
        <w:t>-</w:t>
      </w:r>
      <w:r>
        <w:rPr>
          <w:rFonts w:eastAsia="TimesNewRomanPSMT" w:cs="Times New Roman"/>
          <w:bCs/>
          <w:iCs/>
          <w:sz w:val="24"/>
          <w:lang w:val="sr-Cyrl-CS"/>
        </w:rPr>
        <w:t xml:space="preserve"> </w:t>
      </w:r>
      <w:r w:rsidRPr="0050142D">
        <w:rPr>
          <w:rFonts w:eastAsia="TimesNewRomanPSMT" w:cs="Times New Roman"/>
          <w:bCs/>
          <w:iCs/>
          <w:sz w:val="24"/>
          <w:lang w:val="sr-Cyrl-CS"/>
        </w:rPr>
        <w:t xml:space="preserve">Важећа најмање </w:t>
      </w:r>
      <w:r w:rsidRPr="00B0635A">
        <w:rPr>
          <w:rFonts w:eastAsia="TimesNewRomanPSMT" w:cs="Times New Roman"/>
          <w:bCs/>
          <w:iCs/>
          <w:sz w:val="24"/>
          <w:lang w:val="sr-Cyrl-CS"/>
        </w:rPr>
        <w:t>тридесет (</w:t>
      </w:r>
      <w:r w:rsidR="00D10646" w:rsidRPr="00B0635A">
        <w:rPr>
          <w:rFonts w:eastAsia="TimesNewRomanPSMT" w:cs="Times New Roman"/>
          <w:bCs/>
          <w:iCs/>
          <w:sz w:val="24"/>
          <w:lang w:val="sr-Cyrl-CS"/>
        </w:rPr>
        <w:t>3</w:t>
      </w:r>
      <w:r w:rsidRPr="00B0635A">
        <w:rPr>
          <w:rFonts w:eastAsia="TimesNewRomanPSMT" w:cs="Times New Roman"/>
          <w:bCs/>
          <w:iCs/>
          <w:sz w:val="24"/>
          <w:lang w:val="sr-Cyrl-CS"/>
        </w:rPr>
        <w:t>0) дана</w:t>
      </w:r>
      <w:r w:rsidRPr="0050142D">
        <w:rPr>
          <w:rFonts w:eastAsia="TimesNewRomanPSMT" w:cs="Times New Roman"/>
          <w:bCs/>
          <w:iCs/>
          <w:sz w:val="24"/>
          <w:lang w:val="sr-Cyrl-CS"/>
        </w:rPr>
        <w:t xml:space="preserve"> након истека периода важности Понуде;</w:t>
      </w:r>
    </w:p>
    <w:p w14:paraId="1405C9DA" w14:textId="33373EEE" w:rsidR="0050142D" w:rsidRPr="0050142D" w:rsidRDefault="0050142D" w:rsidP="0050142D">
      <w:pPr>
        <w:pStyle w:val="ListParagraph"/>
        <w:ind w:left="567"/>
        <w:rPr>
          <w:rFonts w:eastAsia="TimesNewRomanPSMT" w:cs="Times New Roman"/>
          <w:bCs/>
          <w:iCs/>
          <w:sz w:val="24"/>
          <w:lang w:val="sr-Cyrl-CS"/>
        </w:rPr>
      </w:pPr>
      <w:r w:rsidRPr="0050142D">
        <w:rPr>
          <w:rFonts w:eastAsia="TimesNewRomanPSMT" w:cs="Times New Roman"/>
          <w:bCs/>
          <w:iCs/>
          <w:sz w:val="24"/>
          <w:lang w:val="sr-Cyrl-CS"/>
        </w:rPr>
        <w:t>-</w:t>
      </w:r>
      <w:r>
        <w:rPr>
          <w:rFonts w:eastAsia="TimesNewRomanPSMT" w:cs="Times New Roman"/>
          <w:bCs/>
          <w:iCs/>
          <w:sz w:val="24"/>
          <w:lang w:val="sr-Cyrl-CS"/>
        </w:rPr>
        <w:t xml:space="preserve"> </w:t>
      </w:r>
      <w:r w:rsidRPr="0050142D">
        <w:rPr>
          <w:rFonts w:eastAsia="TimesNewRomanPSMT" w:cs="Times New Roman"/>
          <w:bCs/>
          <w:iCs/>
          <w:sz w:val="24"/>
          <w:lang w:val="sr-Cyrl-CS"/>
        </w:rPr>
        <w:t>Неопозива, без приговора, безусловна и платива на први позив;</w:t>
      </w:r>
    </w:p>
    <w:p w14:paraId="5824F1DE" w14:textId="6C91117A" w:rsidR="0050142D" w:rsidRDefault="0050142D" w:rsidP="0050142D">
      <w:pPr>
        <w:pStyle w:val="ListParagraph"/>
        <w:ind w:left="567"/>
        <w:rPr>
          <w:rFonts w:eastAsia="TimesNewRomanPSMT" w:cs="Times New Roman"/>
          <w:bCs/>
          <w:iCs/>
          <w:sz w:val="24"/>
          <w:lang w:val="sr-Cyrl-CS"/>
        </w:rPr>
      </w:pPr>
      <w:r w:rsidRPr="0050142D">
        <w:rPr>
          <w:rFonts w:eastAsia="TimesNewRomanPSMT" w:cs="Times New Roman"/>
          <w:bCs/>
          <w:iCs/>
          <w:sz w:val="24"/>
          <w:lang w:val="sr-Cyrl-CS"/>
        </w:rPr>
        <w:t>-</w:t>
      </w:r>
      <w:r w:rsidR="00415994">
        <w:rPr>
          <w:rFonts w:eastAsia="TimesNewRomanPSMT" w:cs="Times New Roman"/>
          <w:bCs/>
          <w:iCs/>
          <w:sz w:val="24"/>
          <w:lang w:val="sr-Cyrl-CS"/>
        </w:rPr>
        <w:tab/>
      </w:r>
      <w:r w:rsidRPr="0050142D">
        <w:rPr>
          <w:rFonts w:eastAsia="TimesNewRomanPSMT" w:cs="Times New Roman"/>
          <w:bCs/>
          <w:iCs/>
          <w:sz w:val="24"/>
          <w:lang w:val="sr-Cyrl-CS"/>
        </w:rPr>
        <w:t>Поднета банкарска гаранција не може садржати било какве додатне услове, краћу важност од оне коју је одредио Наручилац, мањи износ од оног који је одредио Наручилац.</w:t>
      </w:r>
    </w:p>
    <w:p w14:paraId="21505D66" w14:textId="77777777" w:rsidR="0050142D" w:rsidRDefault="0050142D" w:rsidP="0050142D">
      <w:pPr>
        <w:pStyle w:val="ListParagraph"/>
        <w:ind w:left="567"/>
        <w:rPr>
          <w:rFonts w:eastAsia="TimesNewRomanPSMT" w:cs="Times New Roman"/>
          <w:bCs/>
          <w:iCs/>
          <w:sz w:val="24"/>
          <w:lang w:val="sr-Cyrl-CS"/>
        </w:rPr>
      </w:pPr>
    </w:p>
    <w:p w14:paraId="37F18BB6" w14:textId="77777777" w:rsidR="00415994" w:rsidRDefault="0050142D" w:rsidP="00415994">
      <w:pPr>
        <w:pStyle w:val="ListParagraph"/>
        <w:ind w:left="0"/>
        <w:rPr>
          <w:rFonts w:eastAsia="TimesNewRomanPSMT" w:cs="Times New Roman"/>
          <w:bCs/>
          <w:iCs/>
          <w:sz w:val="24"/>
        </w:rPr>
      </w:pPr>
      <w:r>
        <w:rPr>
          <w:rFonts w:eastAsia="TimesNewRomanPSMT" w:cs="Times New Roman"/>
          <w:bCs/>
          <w:iCs/>
          <w:sz w:val="24"/>
          <w:lang w:val="sr-Cyrl-CS"/>
        </w:rPr>
        <w:t>Банкарска гаранција за озбиљност понуде</w:t>
      </w:r>
      <w:r w:rsidRPr="0050142D">
        <w:rPr>
          <w:rFonts w:eastAsia="TimesNewRomanPSMT" w:cs="Times New Roman"/>
          <w:bCs/>
          <w:iCs/>
          <w:sz w:val="24"/>
        </w:rPr>
        <w:t xml:space="preserve"> се тражи као заштита Наручиоца од ризика од понашања понуђача које може да доведе до н</w:t>
      </w:r>
      <w:r>
        <w:rPr>
          <w:rFonts w:eastAsia="TimesNewRomanPSMT" w:cs="Times New Roman"/>
          <w:bCs/>
          <w:iCs/>
          <w:sz w:val="24"/>
        </w:rPr>
        <w:t>аплате (активирања гаранције) и то:</w:t>
      </w:r>
    </w:p>
    <w:p w14:paraId="6195BAD5" w14:textId="77777777" w:rsidR="00415994" w:rsidRDefault="00415994" w:rsidP="00415994">
      <w:pPr>
        <w:pStyle w:val="ListParagraph"/>
        <w:ind w:left="0"/>
        <w:rPr>
          <w:rFonts w:eastAsia="TimesNewRomanPSMT" w:cs="Times New Roman"/>
          <w:bCs/>
          <w:iCs/>
          <w:sz w:val="24"/>
        </w:rPr>
      </w:pPr>
    </w:p>
    <w:p w14:paraId="10BBF523" w14:textId="19B49309" w:rsidR="00415994" w:rsidRPr="00415994" w:rsidRDefault="00415994" w:rsidP="00415994">
      <w:pPr>
        <w:pStyle w:val="ListParagraph"/>
        <w:ind w:left="0" w:firstLine="567"/>
        <w:rPr>
          <w:rFonts w:eastAsia="TimesNewRomanPSMT" w:cs="Times New Roman"/>
          <w:bCs/>
          <w:iCs/>
          <w:sz w:val="24"/>
        </w:rPr>
      </w:pPr>
      <w:r>
        <w:rPr>
          <w:rFonts w:eastAsia="TimesNewRomanPSMT" w:cs="Times New Roman"/>
          <w:bCs/>
          <w:iCs/>
          <w:sz w:val="24"/>
          <w:lang w:val="sr-Cyrl-CS"/>
        </w:rPr>
        <w:lastRenderedPageBreak/>
        <w:t xml:space="preserve">- </w:t>
      </w:r>
      <w:r>
        <w:rPr>
          <w:rFonts w:eastAsia="Times New Roman" w:cs="Times New Roman"/>
          <w:sz w:val="24"/>
          <w:lang w:val="sr-Cyrl-CS"/>
        </w:rPr>
        <w:t>У</w:t>
      </w:r>
      <w:r w:rsidRPr="0025003A">
        <w:rPr>
          <w:rFonts w:eastAsia="Times New Roman" w:cs="Times New Roman"/>
          <w:sz w:val="24"/>
          <w:lang w:val="sr-Cyrl-CS"/>
        </w:rPr>
        <w:t>колико понуђач након истека рока за подношење понуда повуче или мења своју понуду;</w:t>
      </w:r>
    </w:p>
    <w:p w14:paraId="26C71383" w14:textId="77777777" w:rsidR="00415994" w:rsidRDefault="0050142D" w:rsidP="00415994">
      <w:pPr>
        <w:pStyle w:val="ListParagraph"/>
        <w:ind w:left="567"/>
        <w:rPr>
          <w:rFonts w:eastAsia="TimesNewRomanPSMT" w:cs="Times New Roman"/>
          <w:bCs/>
          <w:iCs/>
          <w:sz w:val="24"/>
          <w:lang w:val="sr-Cyrl-CS"/>
        </w:rPr>
      </w:pPr>
      <w:r>
        <w:rPr>
          <w:rFonts w:eastAsia="TimesNewRomanPSMT" w:cs="Times New Roman"/>
          <w:bCs/>
          <w:iCs/>
          <w:sz w:val="24"/>
          <w:lang w:val="sr-Cyrl-CS"/>
        </w:rPr>
        <w:t xml:space="preserve">или </w:t>
      </w:r>
      <w:r w:rsidR="00415994">
        <w:rPr>
          <w:rFonts w:eastAsia="TimesNewRomanPSMT" w:cs="Times New Roman"/>
          <w:bCs/>
          <w:iCs/>
          <w:sz w:val="24"/>
          <w:lang w:val="sr-Cyrl-CS"/>
        </w:rPr>
        <w:t>утиче</w:t>
      </w:r>
      <w:r w:rsidR="00415994" w:rsidRPr="00415994">
        <w:rPr>
          <w:rFonts w:eastAsia="TimesNewRomanPSMT" w:cs="Times New Roman"/>
          <w:bCs/>
          <w:iCs/>
          <w:sz w:val="24"/>
          <w:lang w:val="sr-Cyrl-CS"/>
        </w:rPr>
        <w:t xml:space="preserve"> на Наручиоца при оцењивању понуда или доношењу одлуке о избору, укључујући и нуђење или давање мита,  пок</w:t>
      </w:r>
      <w:r w:rsidR="00415994">
        <w:rPr>
          <w:rFonts w:eastAsia="TimesNewRomanPSMT" w:cs="Times New Roman"/>
          <w:bCs/>
          <w:iCs/>
          <w:sz w:val="24"/>
          <w:lang w:val="sr-Cyrl-CS"/>
        </w:rPr>
        <w:t>лона или неку другу стимулацију;</w:t>
      </w:r>
    </w:p>
    <w:p w14:paraId="26A9C1D8" w14:textId="77777777" w:rsidR="00415994" w:rsidRDefault="00415994" w:rsidP="00415994">
      <w:pPr>
        <w:pStyle w:val="ListParagraph"/>
        <w:ind w:left="567"/>
        <w:rPr>
          <w:rFonts w:eastAsia="Times New Roman" w:cs="Times New Roman"/>
          <w:sz w:val="24"/>
          <w:lang w:val="sr-Cyrl-CS"/>
        </w:rPr>
      </w:pPr>
      <w:r>
        <w:rPr>
          <w:rFonts w:eastAsia="TimesNewRomanPSMT" w:cs="Times New Roman"/>
          <w:bCs/>
          <w:iCs/>
          <w:sz w:val="24"/>
          <w:lang w:val="sr-Cyrl-CS"/>
        </w:rPr>
        <w:t>-</w:t>
      </w:r>
      <w:r>
        <w:rPr>
          <w:rFonts w:eastAsia="TimesNewRomanPSMT" w:cs="Times New Roman"/>
          <w:bCs/>
          <w:iCs/>
          <w:sz w:val="24"/>
          <w:lang w:val="sr-Cyrl-CS"/>
        </w:rPr>
        <w:tab/>
      </w:r>
      <w:r>
        <w:rPr>
          <w:rFonts w:eastAsia="Times New Roman" w:cs="Times New Roman"/>
          <w:sz w:val="24"/>
          <w:lang w:val="sr-Cyrl-CS"/>
        </w:rPr>
        <w:t>У</w:t>
      </w:r>
      <w:r w:rsidRPr="0025003A">
        <w:rPr>
          <w:rFonts w:eastAsia="Times New Roman" w:cs="Times New Roman"/>
          <w:sz w:val="24"/>
          <w:lang w:val="sr-Cyrl-CS"/>
        </w:rPr>
        <w:t xml:space="preserve">колико понуђач чија је понуда изабрана као најповољнија благовремено не </w:t>
      </w:r>
      <w:r>
        <w:rPr>
          <w:rFonts w:eastAsia="Times New Roman" w:cs="Times New Roman"/>
          <w:sz w:val="24"/>
          <w:lang w:val="sr-Cyrl-CS"/>
        </w:rPr>
        <w:t>потпише уговор о јавној набавци;</w:t>
      </w:r>
    </w:p>
    <w:p w14:paraId="61D1C6C3" w14:textId="7F1ACF10" w:rsidR="00415994" w:rsidRPr="00415994" w:rsidRDefault="00415994" w:rsidP="00415994">
      <w:pPr>
        <w:pStyle w:val="ListParagraph"/>
        <w:ind w:left="567"/>
        <w:rPr>
          <w:rFonts w:eastAsia="TimesNewRomanPSMT" w:cs="Times New Roman"/>
          <w:bCs/>
          <w:iCs/>
          <w:sz w:val="24"/>
          <w:lang w:val="sr-Cyrl-CS"/>
        </w:rPr>
      </w:pPr>
      <w:r>
        <w:rPr>
          <w:rFonts w:eastAsia="Times New Roman" w:cs="Times New Roman"/>
          <w:sz w:val="24"/>
          <w:lang w:val="sr-Cyrl-CS"/>
        </w:rPr>
        <w:t>-</w:t>
      </w:r>
      <w:r>
        <w:rPr>
          <w:rFonts w:eastAsia="Times New Roman" w:cs="Times New Roman"/>
          <w:sz w:val="24"/>
          <w:lang w:val="sr-Cyrl-CS"/>
        </w:rPr>
        <w:tab/>
        <w:t>У</w:t>
      </w:r>
      <w:r w:rsidRPr="0025003A">
        <w:rPr>
          <w:rFonts w:eastAsia="Times New Roman" w:cs="Times New Roman"/>
          <w:sz w:val="24"/>
          <w:lang w:val="sr-Cyrl-CS"/>
        </w:rPr>
        <w:t>колико</w:t>
      </w:r>
      <w:r>
        <w:rPr>
          <w:rFonts w:eastAsia="Times New Roman" w:cs="Times New Roman"/>
          <w:sz w:val="24"/>
          <w:lang w:val="sr-Cyrl-CS"/>
        </w:rPr>
        <w:t xml:space="preserve"> изабрани понуђач не достави тражену Гаранцију за повраћај аванса, Гаранцију за добро извршење посла </w:t>
      </w:r>
      <w:r w:rsidRPr="00D10646">
        <w:rPr>
          <w:rFonts w:eastAsia="Times New Roman" w:cs="Times New Roman"/>
          <w:sz w:val="24"/>
          <w:lang w:val="sr-Cyrl-CS"/>
        </w:rPr>
        <w:t>и полисе осигурања у року дефинисаном тендерском документацијом;</w:t>
      </w:r>
      <w:r w:rsidRPr="0025003A">
        <w:rPr>
          <w:rFonts w:eastAsia="Times New Roman" w:cs="Times New Roman"/>
          <w:sz w:val="24"/>
          <w:lang w:val="sr-Cyrl-CS"/>
        </w:rPr>
        <w:t xml:space="preserve"> у складу са захтевима из конкурсне докуменатције.</w:t>
      </w:r>
    </w:p>
    <w:p w14:paraId="5BEBC49A" w14:textId="77777777" w:rsidR="00415994" w:rsidRPr="0050142D" w:rsidRDefault="00415994" w:rsidP="0050142D">
      <w:pPr>
        <w:pStyle w:val="ListParagraph"/>
        <w:ind w:left="567"/>
        <w:rPr>
          <w:rFonts w:eastAsia="TimesNewRomanPSMT" w:cs="Times New Roman"/>
          <w:b/>
          <w:bCs/>
          <w:iCs/>
          <w:sz w:val="24"/>
          <w:lang w:val="sr-Cyrl-CS"/>
        </w:rPr>
      </w:pPr>
    </w:p>
    <w:p w14:paraId="7B294076" w14:textId="77777777" w:rsidR="00130947" w:rsidRPr="00814FA3" w:rsidRDefault="00130947" w:rsidP="00814FA3">
      <w:pPr>
        <w:pStyle w:val="ListParagraph"/>
        <w:ind w:left="567"/>
        <w:rPr>
          <w:rFonts w:eastAsia="TimesNewRomanPSMT" w:cs="Times New Roman"/>
          <w:bCs/>
          <w:iCs/>
          <w:sz w:val="24"/>
        </w:rPr>
      </w:pPr>
    </w:p>
    <w:p w14:paraId="4B8E9BDB" w14:textId="743FFB64" w:rsidR="00665448" w:rsidRPr="00665448" w:rsidRDefault="00B0635A" w:rsidP="00665448">
      <w:pPr>
        <w:pStyle w:val="ListParagraph"/>
        <w:ind w:left="0"/>
        <w:rPr>
          <w:rFonts w:eastAsia="TimesNewRomanPSMT" w:cs="Times New Roman"/>
          <w:bCs/>
          <w:iCs/>
          <w:sz w:val="24"/>
        </w:rPr>
      </w:pPr>
      <w:r>
        <w:rPr>
          <w:rFonts w:eastAsia="TimesNewRomanPSMT" w:cs="Times New Roman"/>
          <w:bCs/>
          <w:iCs/>
          <w:sz w:val="24"/>
          <w:lang w:val="sr-Cyrl-CS"/>
        </w:rPr>
        <w:t xml:space="preserve">Банкарска гаранција </w:t>
      </w:r>
      <w:r w:rsidR="00665448" w:rsidRPr="00665448">
        <w:rPr>
          <w:rFonts w:eastAsia="TimesNewRomanPSMT" w:cs="Times New Roman"/>
          <w:bCs/>
          <w:iCs/>
          <w:sz w:val="24"/>
        </w:rPr>
        <w:t>за озбиљност понуде неуспешног понуђача, чија је понуда одбијена, враћа се у року од тридесет (30) дана од истека рока важења понуде.</w:t>
      </w:r>
    </w:p>
    <w:p w14:paraId="681FFD8A" w14:textId="352AAA17" w:rsidR="00EE382C" w:rsidRPr="00D10646" w:rsidRDefault="00B0635A" w:rsidP="00665448">
      <w:pPr>
        <w:pStyle w:val="ListParagraph"/>
        <w:ind w:left="0"/>
        <w:rPr>
          <w:rFonts w:eastAsia="TimesNewRomanPSMT" w:cs="Times New Roman"/>
          <w:bCs/>
          <w:iCs/>
          <w:sz w:val="24"/>
        </w:rPr>
      </w:pPr>
      <w:r>
        <w:rPr>
          <w:rFonts w:eastAsia="TimesNewRomanPSMT" w:cs="Times New Roman"/>
          <w:bCs/>
          <w:iCs/>
          <w:sz w:val="24"/>
          <w:lang w:val="sr-Cyrl-CS"/>
        </w:rPr>
        <w:t xml:space="preserve">Банкарска гаранција </w:t>
      </w:r>
      <w:r w:rsidR="00665448" w:rsidRPr="00665448">
        <w:rPr>
          <w:rFonts w:eastAsia="TimesNewRomanPSMT" w:cs="Times New Roman"/>
          <w:bCs/>
          <w:iCs/>
          <w:sz w:val="24"/>
        </w:rPr>
        <w:t xml:space="preserve">за озбиљност понуде успешног понуђача ослобађа се када понуђач достави гаранцију за добро </w:t>
      </w:r>
      <w:r w:rsidR="00665448" w:rsidRPr="00D10646">
        <w:rPr>
          <w:rFonts w:eastAsia="TimesNewRomanPSMT" w:cs="Times New Roman"/>
          <w:bCs/>
          <w:iCs/>
          <w:sz w:val="24"/>
        </w:rPr>
        <w:t xml:space="preserve">извршење посла </w:t>
      </w:r>
      <w:r w:rsidR="0003388E" w:rsidRPr="00D10646">
        <w:rPr>
          <w:rFonts w:eastAsia="TimesNewRomanPSMT" w:cs="Times New Roman"/>
          <w:bCs/>
          <w:iCs/>
          <w:sz w:val="24"/>
          <w:lang w:val="sr-Cyrl-CS"/>
        </w:rPr>
        <w:t xml:space="preserve">и полису осигурања </w:t>
      </w:r>
      <w:r w:rsidR="00665448" w:rsidRPr="00D10646">
        <w:rPr>
          <w:rFonts w:eastAsia="TimesNewRomanPSMT" w:cs="Times New Roman"/>
          <w:bCs/>
          <w:iCs/>
          <w:sz w:val="24"/>
        </w:rPr>
        <w:t>у складу са условима из уговора.</w:t>
      </w:r>
    </w:p>
    <w:p w14:paraId="56B130D5" w14:textId="480A6CA8" w:rsidR="00814FA3" w:rsidRPr="00B36216" w:rsidRDefault="00814FA3" w:rsidP="00665448">
      <w:pPr>
        <w:pStyle w:val="ListParagraph"/>
        <w:ind w:left="0"/>
        <w:rPr>
          <w:rFonts w:eastAsia="TimesNewRomanPSMT" w:cs="Times New Roman"/>
          <w:b/>
          <w:bCs/>
          <w:iCs/>
          <w:sz w:val="24"/>
        </w:rPr>
      </w:pPr>
      <w:r w:rsidRPr="00D10646">
        <w:rPr>
          <w:rFonts w:eastAsia="TimesNewRomanPSMT" w:cs="Times New Roman"/>
          <w:b/>
          <w:bCs/>
          <w:iCs/>
          <w:sz w:val="24"/>
        </w:rPr>
        <w:t xml:space="preserve">Уколико понуђач не достави </w:t>
      </w:r>
      <w:r w:rsidR="00665448" w:rsidRPr="00D10646">
        <w:rPr>
          <w:rFonts w:eastAsia="TimesNewRomanPSMT" w:cs="Times New Roman"/>
          <w:b/>
          <w:bCs/>
          <w:iCs/>
          <w:sz w:val="24"/>
          <w:lang w:val="sr-Cyrl-CS"/>
        </w:rPr>
        <w:t>банкарску гаранцију за озбиљност</w:t>
      </w:r>
      <w:r w:rsidR="00665448">
        <w:rPr>
          <w:rFonts w:eastAsia="TimesNewRomanPSMT" w:cs="Times New Roman"/>
          <w:b/>
          <w:bCs/>
          <w:iCs/>
          <w:sz w:val="24"/>
          <w:lang w:val="sr-Cyrl-CS"/>
        </w:rPr>
        <w:t xml:space="preserve"> понуде,</w:t>
      </w:r>
      <w:r w:rsidRPr="00B36216">
        <w:rPr>
          <w:rFonts w:eastAsia="TimesNewRomanPSMT" w:cs="Times New Roman"/>
          <w:b/>
          <w:bCs/>
          <w:iCs/>
          <w:sz w:val="24"/>
        </w:rPr>
        <w:t xml:space="preserve"> понуда ће бити одбијена као неприхватљива</w:t>
      </w:r>
      <w:r w:rsidRPr="00B36216">
        <w:rPr>
          <w:rFonts w:eastAsia="TimesNewRomanPSMT" w:cs="Times New Roman"/>
          <w:b/>
          <w:bCs/>
          <w:iCs/>
          <w:sz w:val="24"/>
          <w:lang w:val="sr-Cyrl-CS"/>
        </w:rPr>
        <w:t>.</w:t>
      </w:r>
    </w:p>
    <w:p w14:paraId="30FAC788" w14:textId="77777777" w:rsidR="00814FA3" w:rsidRDefault="00814FA3" w:rsidP="00814FA3">
      <w:pPr>
        <w:rPr>
          <w:lang w:val="en-US"/>
        </w:rPr>
      </w:pPr>
    </w:p>
    <w:p w14:paraId="04185E9B" w14:textId="27EBA1C9" w:rsidR="0003388E" w:rsidRDefault="00A86E81" w:rsidP="0003388E">
      <w:pPr>
        <w:jc w:val="both"/>
        <w:rPr>
          <w:rFonts w:eastAsia="TimesNewRomanPSMT" w:cs="Times New Roman"/>
          <w:b/>
          <w:bCs/>
          <w:iCs/>
          <w:sz w:val="24"/>
          <w:lang w:val="sr-Cyrl-CS"/>
        </w:rPr>
      </w:pPr>
      <w:r>
        <w:rPr>
          <w:rFonts w:ascii="Times New Roman" w:eastAsia="TimesNewRomanPSMT" w:hAnsi="Times New Roman" w:cs="Times New Roman"/>
          <w:b/>
          <w:bCs/>
          <w:iCs/>
          <w:sz w:val="24"/>
          <w:lang w:val="sr-Cyrl-CS"/>
        </w:rPr>
        <w:t>5.12</w:t>
      </w:r>
      <w:r w:rsidR="00F13E7D">
        <w:rPr>
          <w:rFonts w:ascii="Times New Roman" w:eastAsia="TimesNewRomanPSMT" w:hAnsi="Times New Roman" w:cs="Times New Roman"/>
          <w:b/>
          <w:bCs/>
          <w:iCs/>
          <w:sz w:val="24"/>
          <w:lang w:val="sr-Cyrl-CS"/>
        </w:rPr>
        <w:t>.3</w:t>
      </w:r>
      <w:r w:rsidR="00B36216" w:rsidRPr="00B36216">
        <w:rPr>
          <w:rFonts w:ascii="Times New Roman" w:eastAsia="TimesNewRomanPSMT" w:hAnsi="Times New Roman" w:cs="Times New Roman"/>
          <w:b/>
          <w:bCs/>
          <w:iCs/>
          <w:sz w:val="24"/>
          <w:lang w:val="sr-Cyrl-CS"/>
        </w:rPr>
        <w:t xml:space="preserve"> </w:t>
      </w:r>
      <w:r w:rsidR="0003388E" w:rsidRPr="0003388E">
        <w:rPr>
          <w:rFonts w:ascii="Times New Roman" w:eastAsia="TimesNewRomanPSMT" w:hAnsi="Times New Roman" w:cs="Times New Roman"/>
          <w:b/>
          <w:bCs/>
          <w:iCs/>
          <w:sz w:val="24"/>
          <w:lang w:val="sr-Cyrl-CS"/>
        </w:rPr>
        <w:t>Банкарска гаранција за добро извршење посла</w:t>
      </w:r>
    </w:p>
    <w:p w14:paraId="51166F91" w14:textId="6D273E68" w:rsidR="00F13E7D" w:rsidRDefault="00F13E7D" w:rsidP="00F13E7D">
      <w:pPr>
        <w:pStyle w:val="ListParagraph"/>
        <w:ind w:left="0"/>
        <w:rPr>
          <w:rFonts w:eastAsia="Times New Roman" w:cs="Times New Roman"/>
          <w:color w:val="000000" w:themeColor="text1"/>
          <w:sz w:val="24"/>
          <w:lang w:val="ru-RU"/>
        </w:rPr>
      </w:pPr>
      <w:r w:rsidRPr="00F13E7D">
        <w:rPr>
          <w:rFonts w:eastAsia="Times New Roman" w:cs="Times New Roman"/>
          <w:color w:val="000000" w:themeColor="text1"/>
          <w:sz w:val="24"/>
          <w:lang w:val="ru-RU"/>
        </w:rPr>
        <w:t xml:space="preserve">Понуђач коме буде додељен </w:t>
      </w:r>
      <w:r>
        <w:rPr>
          <w:rFonts w:eastAsia="Times New Roman" w:cs="Times New Roman"/>
          <w:color w:val="000000" w:themeColor="text1"/>
          <w:sz w:val="24"/>
          <w:lang w:val="ru-RU"/>
        </w:rPr>
        <w:t>уговор, дужан је да у року од 20 (двадесет</w:t>
      </w:r>
      <w:r w:rsidRPr="00F13E7D">
        <w:rPr>
          <w:rFonts w:eastAsia="Times New Roman" w:cs="Times New Roman"/>
          <w:color w:val="000000" w:themeColor="text1"/>
          <w:sz w:val="24"/>
          <w:lang w:val="ru-RU"/>
        </w:rPr>
        <w:t>) календарских дана од дана закључења уговора преда Наручиоцу гаранцију банке за добро извршење посла</w:t>
      </w:r>
      <w:r w:rsidR="00D10646">
        <w:rPr>
          <w:rFonts w:eastAsia="Times New Roman" w:cs="Times New Roman"/>
          <w:color w:val="000000" w:themeColor="text1"/>
          <w:sz w:val="24"/>
          <w:lang w:val="ru-RU"/>
        </w:rPr>
        <w:t xml:space="preserve"> и гаранцију за </w:t>
      </w:r>
      <w:r w:rsidR="00D10646" w:rsidRPr="00B0635A">
        <w:rPr>
          <w:rFonts w:eastAsia="Times New Roman" w:cs="Times New Roman"/>
          <w:color w:val="000000" w:themeColor="text1"/>
          <w:sz w:val="24"/>
          <w:lang w:val="ru-RU"/>
        </w:rPr>
        <w:t xml:space="preserve">повраћај аванса </w:t>
      </w:r>
      <w:r w:rsidR="00D10646" w:rsidRPr="00B0635A">
        <w:rPr>
          <w:rFonts w:eastAsia="Times New Roman" w:cs="Times New Roman"/>
          <w:color w:val="000000" w:themeColor="text1"/>
          <w:sz w:val="24"/>
          <w:lang w:val="sr-Latn-CS"/>
        </w:rPr>
        <w:t>(</w:t>
      </w:r>
      <w:r w:rsidR="00D10646" w:rsidRPr="00B0635A">
        <w:rPr>
          <w:rFonts w:eastAsia="Times New Roman" w:cs="Times New Roman"/>
          <w:color w:val="000000" w:themeColor="text1"/>
          <w:sz w:val="24"/>
          <w:lang w:val="sr-Cyrl-CS"/>
        </w:rPr>
        <w:t xml:space="preserve">уколико </w:t>
      </w:r>
      <w:r w:rsidR="00CE202A" w:rsidRPr="00B0635A">
        <w:rPr>
          <w:rFonts w:eastAsia="Times New Roman" w:cs="Times New Roman"/>
          <w:color w:val="000000" w:themeColor="text1"/>
          <w:sz w:val="24"/>
          <w:lang w:val="sr-Cyrl-CS"/>
        </w:rPr>
        <w:t xml:space="preserve">се </w:t>
      </w:r>
      <w:r w:rsidR="00B0635A">
        <w:rPr>
          <w:rFonts w:eastAsia="Times New Roman" w:cs="Times New Roman"/>
          <w:color w:val="000000" w:themeColor="text1"/>
          <w:sz w:val="24"/>
          <w:lang w:val="sr-Cyrl-CS"/>
        </w:rPr>
        <w:t>понуђач определио</w:t>
      </w:r>
      <w:r w:rsidR="00CE202A" w:rsidRPr="00B0635A">
        <w:rPr>
          <w:rFonts w:eastAsia="Times New Roman" w:cs="Times New Roman"/>
          <w:color w:val="000000" w:themeColor="text1"/>
          <w:sz w:val="24"/>
          <w:lang w:val="sr-Cyrl-CS"/>
        </w:rPr>
        <w:t xml:space="preserve"> за аванс).</w:t>
      </w:r>
      <w:r w:rsidRPr="00F13E7D">
        <w:rPr>
          <w:rFonts w:eastAsia="Times New Roman" w:cs="Times New Roman"/>
          <w:color w:val="000000" w:themeColor="text1"/>
          <w:sz w:val="24"/>
          <w:lang w:val="ru-RU"/>
        </w:rPr>
        <w:t xml:space="preserve"> </w:t>
      </w:r>
    </w:p>
    <w:p w14:paraId="3551E49E" w14:textId="5864797E" w:rsidR="00F13E7D" w:rsidRDefault="00F13E7D" w:rsidP="00F13E7D">
      <w:pPr>
        <w:pStyle w:val="ListParagraph"/>
        <w:ind w:left="0"/>
        <w:rPr>
          <w:rFonts w:eastAsia="Times New Roman" w:cs="Times New Roman"/>
          <w:color w:val="000000" w:themeColor="text1"/>
          <w:sz w:val="24"/>
          <w:lang w:val="ru-RU"/>
        </w:rPr>
      </w:pPr>
      <w:r w:rsidRPr="00F13E7D">
        <w:rPr>
          <w:rFonts w:eastAsia="Times New Roman" w:cs="Times New Roman"/>
          <w:color w:val="000000" w:themeColor="text1"/>
          <w:sz w:val="24"/>
          <w:lang w:val="ru-RU"/>
        </w:rPr>
        <w:t>Гаранција банке за добро извршење посла издаје се на из</w:t>
      </w:r>
      <w:r w:rsidR="00CE202A">
        <w:rPr>
          <w:rFonts w:eastAsia="Times New Roman" w:cs="Times New Roman"/>
          <w:color w:val="000000" w:themeColor="text1"/>
          <w:sz w:val="24"/>
          <w:lang w:val="ru-RU"/>
        </w:rPr>
        <w:t>нос од  10%  уговорене цене (РСД</w:t>
      </w:r>
      <w:r w:rsidRPr="00F13E7D">
        <w:rPr>
          <w:rFonts w:eastAsia="Times New Roman" w:cs="Times New Roman"/>
          <w:color w:val="000000" w:themeColor="text1"/>
          <w:sz w:val="24"/>
          <w:lang w:val="ru-RU"/>
        </w:rPr>
        <w:t xml:space="preserve">), у форми дефинисаној у </w:t>
      </w:r>
      <w:r w:rsidR="003E06E0" w:rsidRPr="003E06E0">
        <w:rPr>
          <w:rFonts w:eastAsia="Times New Roman" w:cs="Times New Roman"/>
          <w:b/>
          <w:color w:val="000000" w:themeColor="text1"/>
          <w:sz w:val="24"/>
          <w:lang w:val="ru-RU"/>
        </w:rPr>
        <w:t>Обрасцу 14.</w:t>
      </w:r>
    </w:p>
    <w:p w14:paraId="14540B4D" w14:textId="159204E9" w:rsidR="00EE382C" w:rsidRDefault="00F13E7D" w:rsidP="00CE202A">
      <w:pPr>
        <w:pStyle w:val="ListParagraph"/>
        <w:ind w:left="0"/>
      </w:pPr>
      <w:r w:rsidRPr="00CE202A">
        <w:rPr>
          <w:rFonts w:eastAsia="Times New Roman" w:cs="Times New Roman"/>
          <w:color w:val="000000" w:themeColor="text1"/>
          <w:sz w:val="24"/>
          <w:lang w:val="ru-RU"/>
        </w:rPr>
        <w:t>Период важења гара</w:t>
      </w:r>
      <w:r w:rsidRPr="00B0635A">
        <w:rPr>
          <w:rFonts w:eastAsia="Times New Roman" w:cs="Times New Roman"/>
          <w:color w:val="000000" w:themeColor="text1"/>
          <w:sz w:val="24"/>
          <w:lang w:val="ru-RU"/>
        </w:rPr>
        <w:t xml:space="preserve">нције банке за добро извршење посла износи 30 дана дуже од крајњег рока за завршетак </w:t>
      </w:r>
      <w:r w:rsidR="00CE202A" w:rsidRPr="00B0635A">
        <w:rPr>
          <w:rFonts w:eastAsia="Times New Roman" w:cs="Times New Roman"/>
          <w:color w:val="000000" w:themeColor="text1"/>
          <w:sz w:val="24"/>
          <w:lang w:val="ru-RU"/>
        </w:rPr>
        <w:t>радова</w:t>
      </w:r>
      <w:r w:rsidRPr="00B0635A">
        <w:rPr>
          <w:rFonts w:eastAsia="Times New Roman" w:cs="Times New Roman"/>
          <w:color w:val="000000" w:themeColor="text1"/>
          <w:sz w:val="24"/>
          <w:lang w:val="ru-RU"/>
        </w:rPr>
        <w:t>. Уговор ступа на снагу даном достављања гаранције банке за добро извршење посла и гаранци</w:t>
      </w:r>
      <w:r w:rsidR="00CE202A" w:rsidRPr="00B0635A">
        <w:rPr>
          <w:rFonts w:eastAsia="Times New Roman" w:cs="Times New Roman"/>
          <w:color w:val="000000" w:themeColor="text1"/>
          <w:sz w:val="24"/>
          <w:lang w:val="ru-RU"/>
        </w:rPr>
        <w:t xml:space="preserve">је за повраћај аванса Наручиоцу </w:t>
      </w:r>
      <w:r w:rsidR="00CE202A" w:rsidRPr="00B0635A">
        <w:rPr>
          <w:rFonts w:eastAsia="Times New Roman" w:cs="Times New Roman"/>
          <w:color w:val="000000" w:themeColor="text1"/>
          <w:sz w:val="24"/>
          <w:lang w:val="sr-Latn-CS"/>
        </w:rPr>
        <w:t>(</w:t>
      </w:r>
      <w:r w:rsidR="00CE202A" w:rsidRPr="00B0635A">
        <w:rPr>
          <w:rFonts w:eastAsia="Times New Roman" w:cs="Times New Roman"/>
          <w:color w:val="000000" w:themeColor="text1"/>
          <w:sz w:val="24"/>
          <w:lang w:val="sr-Cyrl-CS"/>
        </w:rPr>
        <w:t>уколико се понуђач определи</w:t>
      </w:r>
      <w:r w:rsidR="00B0635A" w:rsidRPr="00B0635A">
        <w:rPr>
          <w:rFonts w:eastAsia="Times New Roman" w:cs="Times New Roman"/>
          <w:color w:val="000000" w:themeColor="text1"/>
          <w:sz w:val="24"/>
          <w:lang w:val="sr-Cyrl-CS"/>
        </w:rPr>
        <w:t>о</w:t>
      </w:r>
      <w:r w:rsidR="00CE202A" w:rsidRPr="00B0635A">
        <w:rPr>
          <w:rFonts w:eastAsia="Times New Roman" w:cs="Times New Roman"/>
          <w:color w:val="000000" w:themeColor="text1"/>
          <w:sz w:val="24"/>
          <w:lang w:val="sr-Cyrl-CS"/>
        </w:rPr>
        <w:t xml:space="preserve"> за аванс).</w:t>
      </w:r>
      <w:r w:rsidR="00CE202A" w:rsidRPr="00F13E7D">
        <w:rPr>
          <w:rFonts w:eastAsia="Times New Roman" w:cs="Times New Roman"/>
          <w:color w:val="000000" w:themeColor="text1"/>
          <w:sz w:val="24"/>
          <w:lang w:val="ru-RU"/>
        </w:rPr>
        <w:t xml:space="preserve"> </w:t>
      </w:r>
      <w:r w:rsidR="00CE202A" w:rsidRPr="00130947">
        <w:t xml:space="preserve"> </w:t>
      </w:r>
    </w:p>
    <w:p w14:paraId="1430C9AB" w14:textId="77777777" w:rsidR="00CE202A" w:rsidRPr="00130947" w:rsidRDefault="00CE202A" w:rsidP="00CE202A">
      <w:pPr>
        <w:pStyle w:val="ListParagraph"/>
        <w:ind w:left="0"/>
      </w:pPr>
    </w:p>
    <w:p w14:paraId="730B873D" w14:textId="19E58532" w:rsidR="00F13E7D" w:rsidRDefault="00F13E7D" w:rsidP="00F13E7D">
      <w:pPr>
        <w:jc w:val="both"/>
        <w:rPr>
          <w:rFonts w:ascii="Times New Roman" w:eastAsia="TimesNewRomanPSMT" w:hAnsi="Times New Roman" w:cs="Times New Roman"/>
          <w:b/>
          <w:bCs/>
          <w:iCs/>
          <w:sz w:val="24"/>
          <w:lang w:val="sr-Cyrl-CS"/>
        </w:rPr>
      </w:pPr>
      <w:r>
        <w:rPr>
          <w:rFonts w:ascii="Times New Roman" w:eastAsia="TimesNewRomanPSMT" w:hAnsi="Times New Roman" w:cs="Times New Roman"/>
          <w:b/>
          <w:bCs/>
          <w:iCs/>
          <w:sz w:val="24"/>
          <w:lang w:val="sr-Cyrl-CS"/>
        </w:rPr>
        <w:t>5.12.4</w:t>
      </w:r>
      <w:r w:rsidRPr="00B36216">
        <w:rPr>
          <w:rFonts w:ascii="Times New Roman" w:eastAsia="TimesNewRomanPSMT" w:hAnsi="Times New Roman" w:cs="Times New Roman"/>
          <w:b/>
          <w:bCs/>
          <w:iCs/>
          <w:sz w:val="24"/>
          <w:lang w:val="sr-Cyrl-CS"/>
        </w:rPr>
        <w:t xml:space="preserve"> </w:t>
      </w:r>
      <w:r w:rsidRPr="0003388E">
        <w:rPr>
          <w:rFonts w:ascii="Times New Roman" w:eastAsia="TimesNewRomanPSMT" w:hAnsi="Times New Roman" w:cs="Times New Roman"/>
          <w:b/>
          <w:bCs/>
          <w:iCs/>
          <w:sz w:val="24"/>
          <w:lang w:val="sr-Cyrl-CS"/>
        </w:rPr>
        <w:t xml:space="preserve">Банкарска гаранција за </w:t>
      </w:r>
      <w:r>
        <w:rPr>
          <w:rFonts w:ascii="Times New Roman" w:eastAsia="TimesNewRomanPSMT" w:hAnsi="Times New Roman" w:cs="Times New Roman"/>
          <w:b/>
          <w:bCs/>
          <w:iCs/>
          <w:sz w:val="24"/>
          <w:lang w:val="sr-Cyrl-CS"/>
        </w:rPr>
        <w:t>повраћај аванса</w:t>
      </w:r>
    </w:p>
    <w:p w14:paraId="63E3E9A8" w14:textId="2195BF4D" w:rsidR="00F12C1D" w:rsidRDefault="00722BA8" w:rsidP="00F12C1D">
      <w:pPr>
        <w:pStyle w:val="ListParagraph"/>
        <w:ind w:left="0"/>
      </w:pPr>
      <w:r>
        <w:rPr>
          <w:rFonts w:eastAsia="Times New Roman" w:cs="Times New Roman"/>
          <w:color w:val="000000" w:themeColor="text1"/>
          <w:sz w:val="24"/>
          <w:lang w:val="sr-Cyrl-CS"/>
        </w:rPr>
        <w:t>Аван</w:t>
      </w:r>
      <w:r w:rsidRPr="00B0635A">
        <w:rPr>
          <w:rFonts w:eastAsia="Times New Roman" w:cs="Times New Roman"/>
          <w:color w:val="000000" w:themeColor="text1"/>
          <w:sz w:val="24"/>
          <w:lang w:val="sr-Cyrl-CS"/>
        </w:rPr>
        <w:t xml:space="preserve">с је </w:t>
      </w:r>
      <w:r w:rsidR="00CE202A" w:rsidRPr="00B0635A">
        <w:rPr>
          <w:rFonts w:eastAsia="Times New Roman" w:cs="Times New Roman"/>
          <w:b/>
          <w:color w:val="000000" w:themeColor="text1"/>
          <w:sz w:val="24"/>
          <w:lang w:val="sr-Cyrl-CS"/>
        </w:rPr>
        <w:t>опциони</w:t>
      </w:r>
      <w:r w:rsidRPr="00B0635A">
        <w:rPr>
          <w:rFonts w:eastAsia="Times New Roman" w:cs="Times New Roman"/>
          <w:color w:val="000000" w:themeColor="text1"/>
          <w:sz w:val="24"/>
          <w:lang w:val="sr-Cyrl-CS"/>
        </w:rPr>
        <w:t xml:space="preserve">. Банкарску гаранцију за повраћај авансног плаћања </w:t>
      </w:r>
      <w:r w:rsidRPr="00B0635A">
        <w:rPr>
          <w:rFonts w:eastAsia="Times New Roman" w:cs="Times New Roman"/>
          <w:color w:val="000000" w:themeColor="text1"/>
          <w:sz w:val="24"/>
          <w:lang w:val="ru-RU"/>
        </w:rPr>
        <w:t>изабрани понуђач поднеће наручиоцу приликом закључења уговора, односно најкасније у року од 20 дана од дана закључења уговора, на износ од 25% уговоре</w:t>
      </w:r>
      <w:r w:rsidR="00F12C1D" w:rsidRPr="00B0635A">
        <w:rPr>
          <w:rFonts w:eastAsia="Times New Roman" w:cs="Times New Roman"/>
          <w:color w:val="000000" w:themeColor="text1"/>
          <w:sz w:val="24"/>
          <w:lang w:val="ru-RU"/>
        </w:rPr>
        <w:t xml:space="preserve">не цене </w:t>
      </w:r>
      <w:r w:rsidR="00F12C1D" w:rsidRPr="00B0635A">
        <w:rPr>
          <w:rFonts w:eastAsia="Times New Roman" w:cs="Times New Roman"/>
          <w:color w:val="000000" w:themeColor="text1"/>
          <w:sz w:val="24"/>
          <w:lang w:val="sr-Latn-CS"/>
        </w:rPr>
        <w:t>(</w:t>
      </w:r>
      <w:r w:rsidR="00F12C1D" w:rsidRPr="00B0635A">
        <w:rPr>
          <w:rFonts w:eastAsia="Times New Roman" w:cs="Times New Roman"/>
          <w:color w:val="000000" w:themeColor="text1"/>
          <w:sz w:val="24"/>
          <w:lang w:val="sr-Cyrl-CS"/>
        </w:rPr>
        <w:t>уколико се понуђач определи</w:t>
      </w:r>
      <w:r w:rsidR="00B0635A" w:rsidRPr="00B0635A">
        <w:rPr>
          <w:rFonts w:eastAsia="Times New Roman" w:cs="Times New Roman"/>
          <w:color w:val="000000" w:themeColor="text1"/>
          <w:sz w:val="24"/>
          <w:lang w:val="sr-Cyrl-CS"/>
        </w:rPr>
        <w:t>о</w:t>
      </w:r>
      <w:r w:rsidR="00F12C1D" w:rsidRPr="00B0635A">
        <w:rPr>
          <w:rFonts w:eastAsia="Times New Roman" w:cs="Times New Roman"/>
          <w:color w:val="000000" w:themeColor="text1"/>
          <w:sz w:val="24"/>
          <w:lang w:val="sr-Cyrl-CS"/>
        </w:rPr>
        <w:t xml:space="preserve"> за аванс)</w:t>
      </w:r>
      <w:r w:rsidR="003E06E0">
        <w:rPr>
          <w:rFonts w:eastAsia="Times New Roman" w:cs="Times New Roman"/>
          <w:color w:val="000000" w:themeColor="text1"/>
          <w:sz w:val="24"/>
          <w:lang w:val="sr-Cyrl-CS"/>
        </w:rPr>
        <w:t xml:space="preserve">, у форми дефинисаној у </w:t>
      </w:r>
      <w:r w:rsidR="003E06E0" w:rsidRPr="003E06E0">
        <w:rPr>
          <w:rFonts w:eastAsia="Times New Roman" w:cs="Times New Roman"/>
          <w:b/>
          <w:color w:val="000000" w:themeColor="text1"/>
          <w:sz w:val="24"/>
          <w:lang w:val="sr-Cyrl-CS"/>
        </w:rPr>
        <w:t>Обрасцу 15</w:t>
      </w:r>
      <w:r w:rsidR="00F12C1D" w:rsidRPr="003E06E0">
        <w:rPr>
          <w:rFonts w:eastAsia="Times New Roman" w:cs="Times New Roman"/>
          <w:b/>
          <w:color w:val="000000" w:themeColor="text1"/>
          <w:sz w:val="24"/>
          <w:lang w:val="sr-Cyrl-CS"/>
        </w:rPr>
        <w:t>.</w:t>
      </w:r>
      <w:r w:rsidR="00F12C1D" w:rsidRPr="00F13E7D">
        <w:rPr>
          <w:rFonts w:eastAsia="Times New Roman" w:cs="Times New Roman"/>
          <w:color w:val="000000" w:themeColor="text1"/>
          <w:sz w:val="24"/>
          <w:lang w:val="ru-RU"/>
        </w:rPr>
        <w:t xml:space="preserve"> </w:t>
      </w:r>
      <w:r w:rsidR="00F12C1D" w:rsidRPr="00130947">
        <w:t xml:space="preserve"> </w:t>
      </w:r>
    </w:p>
    <w:p w14:paraId="550B81F4" w14:textId="42E18313" w:rsidR="009C6FCD" w:rsidRPr="009C6FCD" w:rsidRDefault="009C6FCD" w:rsidP="00F13E7D">
      <w:pPr>
        <w:jc w:val="both"/>
        <w:rPr>
          <w:rFonts w:ascii="Times New Roman" w:eastAsia="Times New Roman" w:hAnsi="Times New Roman" w:cs="Times New Roman"/>
          <w:color w:val="000000" w:themeColor="text1"/>
          <w:sz w:val="24"/>
          <w:szCs w:val="24"/>
          <w:lang w:val="ru-RU"/>
        </w:rPr>
      </w:pPr>
      <w:r w:rsidRPr="009C6FCD">
        <w:rPr>
          <w:rFonts w:ascii="Times New Roman" w:eastAsia="Times New Roman" w:hAnsi="Times New Roman" w:cs="Times New Roman"/>
          <w:color w:val="000000" w:themeColor="text1"/>
          <w:sz w:val="24"/>
          <w:szCs w:val="24"/>
          <w:lang w:val="ru-RU"/>
        </w:rPr>
        <w:t xml:space="preserve">Аванс се уплаћује након достављања Гаранције за добро извршење посла и Гаранције за авансно плаћање. Рок важења Гаранције за авансно </w:t>
      </w:r>
      <w:r w:rsidRPr="007E42B6">
        <w:rPr>
          <w:rFonts w:ascii="Times New Roman" w:eastAsia="Times New Roman" w:hAnsi="Times New Roman" w:cs="Times New Roman"/>
          <w:color w:val="000000" w:themeColor="text1"/>
          <w:sz w:val="24"/>
          <w:szCs w:val="24"/>
          <w:lang w:val="ru-RU"/>
        </w:rPr>
        <w:t xml:space="preserve">плаћање </w:t>
      </w:r>
      <w:r w:rsidR="00F51296" w:rsidRPr="007E42B6">
        <w:rPr>
          <w:rFonts w:ascii="Times New Roman" w:eastAsia="Times New Roman" w:hAnsi="Times New Roman" w:cs="Times New Roman"/>
          <w:color w:val="000000" w:themeColor="text1"/>
          <w:sz w:val="24"/>
          <w:szCs w:val="24"/>
          <w:lang w:val="ru-RU"/>
        </w:rPr>
        <w:t>је 30</w:t>
      </w:r>
      <w:r w:rsidRPr="007E42B6">
        <w:rPr>
          <w:rFonts w:ascii="Times New Roman" w:eastAsia="Times New Roman" w:hAnsi="Times New Roman" w:cs="Times New Roman"/>
          <w:color w:val="000000" w:themeColor="text1"/>
          <w:sz w:val="24"/>
          <w:szCs w:val="24"/>
          <w:lang w:val="ru-RU"/>
        </w:rPr>
        <w:t xml:space="preserve"> дана дуже од истека рока предвиђеног за извођење радова. </w:t>
      </w:r>
      <w:r w:rsidRPr="007E42B6">
        <w:rPr>
          <w:rFonts w:ascii="Times New Roman" w:eastAsia="TimesNewRomanPSMT" w:hAnsi="Times New Roman" w:cs="Times New Roman"/>
          <w:bCs/>
          <w:iCs/>
          <w:sz w:val="24"/>
          <w:lang w:val="sr-Cyrl-CS"/>
        </w:rPr>
        <w:t>Повраћај авансног плаћања се врши одбијањем</w:t>
      </w:r>
      <w:r w:rsidRPr="009C6FCD">
        <w:rPr>
          <w:rFonts w:ascii="Times New Roman" w:eastAsia="TimesNewRomanPSMT" w:hAnsi="Times New Roman" w:cs="Times New Roman"/>
          <w:bCs/>
          <w:iCs/>
          <w:sz w:val="24"/>
          <w:lang w:val="sr-Cyrl-CS"/>
        </w:rPr>
        <w:t xml:space="preserve"> од сваке месечне ситуације (почев од прве) износа од 25% у односу на вредност изведених радова по ситуацији.</w:t>
      </w:r>
    </w:p>
    <w:p w14:paraId="2A71EF1A" w14:textId="347ABDC6" w:rsidR="004B0EAB" w:rsidRDefault="004B0EAB" w:rsidP="004B0EAB">
      <w:pPr>
        <w:jc w:val="both"/>
        <w:rPr>
          <w:rFonts w:ascii="Times New Roman" w:eastAsia="TimesNewRomanPSMT" w:hAnsi="Times New Roman" w:cs="Times New Roman"/>
          <w:b/>
          <w:bCs/>
          <w:iCs/>
          <w:sz w:val="24"/>
          <w:lang w:val="sr-Cyrl-CS"/>
        </w:rPr>
      </w:pPr>
      <w:r>
        <w:rPr>
          <w:rFonts w:ascii="Times New Roman" w:eastAsia="TimesNewRomanPSMT" w:hAnsi="Times New Roman" w:cs="Times New Roman"/>
          <w:b/>
          <w:bCs/>
          <w:iCs/>
          <w:sz w:val="24"/>
          <w:lang w:val="sr-Cyrl-CS"/>
        </w:rPr>
        <w:t>5.12.5</w:t>
      </w:r>
      <w:r w:rsidRPr="00B36216">
        <w:rPr>
          <w:rFonts w:ascii="Times New Roman" w:eastAsia="TimesNewRomanPSMT" w:hAnsi="Times New Roman" w:cs="Times New Roman"/>
          <w:b/>
          <w:bCs/>
          <w:iCs/>
          <w:sz w:val="24"/>
          <w:lang w:val="sr-Cyrl-CS"/>
        </w:rPr>
        <w:t xml:space="preserve"> </w:t>
      </w:r>
      <w:r w:rsidRPr="0003388E">
        <w:rPr>
          <w:rFonts w:ascii="Times New Roman" w:eastAsia="TimesNewRomanPSMT" w:hAnsi="Times New Roman" w:cs="Times New Roman"/>
          <w:b/>
          <w:bCs/>
          <w:iCs/>
          <w:sz w:val="24"/>
          <w:lang w:val="sr-Cyrl-CS"/>
        </w:rPr>
        <w:t xml:space="preserve">Банкарска гаранција за </w:t>
      </w:r>
      <w:r>
        <w:rPr>
          <w:rFonts w:ascii="Times New Roman" w:eastAsia="TimesNewRomanPSMT" w:hAnsi="Times New Roman" w:cs="Times New Roman"/>
          <w:b/>
          <w:bCs/>
          <w:iCs/>
          <w:sz w:val="24"/>
          <w:lang w:val="sr-Cyrl-CS"/>
        </w:rPr>
        <w:t>отклањање недостатака у гарантном року</w:t>
      </w:r>
    </w:p>
    <w:p w14:paraId="4A63112F" w14:textId="410512FD" w:rsidR="00006A30" w:rsidRDefault="004B0EAB" w:rsidP="004B0EAB">
      <w:pPr>
        <w:spacing w:after="0" w:line="240" w:lineRule="auto"/>
        <w:jc w:val="both"/>
      </w:pPr>
      <w:r w:rsidRPr="00361F89">
        <w:rPr>
          <w:rFonts w:ascii="Times New Roman" w:eastAsia="Times New Roman" w:hAnsi="Times New Roman" w:cs="Times New Roman"/>
          <w:color w:val="000000" w:themeColor="text1"/>
          <w:sz w:val="24"/>
          <w:szCs w:val="24"/>
          <w:lang w:val="sr-Cyrl-CS"/>
        </w:rPr>
        <w:t>Банкарску</w:t>
      </w:r>
      <w:r w:rsidR="00EB0222">
        <w:rPr>
          <w:rFonts w:ascii="Times New Roman" w:eastAsia="Times New Roman" w:hAnsi="Times New Roman" w:cs="Times New Roman"/>
          <w:color w:val="000000" w:themeColor="text1"/>
          <w:sz w:val="24"/>
          <w:szCs w:val="24"/>
          <w:lang w:val="sr-Cyrl-CS"/>
        </w:rPr>
        <w:t xml:space="preserve"> гаранцију  за отклањање недостатака</w:t>
      </w:r>
      <w:r w:rsidRPr="00361F89">
        <w:rPr>
          <w:rFonts w:ascii="Times New Roman" w:eastAsia="Times New Roman" w:hAnsi="Times New Roman" w:cs="Times New Roman"/>
          <w:color w:val="000000" w:themeColor="text1"/>
          <w:sz w:val="24"/>
          <w:szCs w:val="24"/>
          <w:lang w:val="sr-Cyrl-CS"/>
        </w:rPr>
        <w:t xml:space="preserve"> у гарантном року понуђач предаје наручиоцу у тренутку примопредаје радова.</w:t>
      </w:r>
      <w:r w:rsidRPr="004B0EAB">
        <w:t xml:space="preserve"> </w:t>
      </w:r>
    </w:p>
    <w:p w14:paraId="7806FE0E" w14:textId="5597113D" w:rsidR="004B0EAB" w:rsidRPr="00361F89" w:rsidRDefault="004B0EAB" w:rsidP="004B0EAB">
      <w:pPr>
        <w:spacing w:after="0" w:line="240" w:lineRule="auto"/>
        <w:jc w:val="both"/>
        <w:rPr>
          <w:rFonts w:ascii="Times New Roman" w:eastAsia="Times New Roman" w:hAnsi="Times New Roman" w:cs="Times New Roman"/>
          <w:color w:val="000000" w:themeColor="text1"/>
          <w:sz w:val="24"/>
          <w:szCs w:val="24"/>
        </w:rPr>
      </w:pPr>
      <w:r w:rsidRPr="004B0EAB">
        <w:rPr>
          <w:rFonts w:ascii="Times New Roman" w:eastAsia="Times New Roman" w:hAnsi="Times New Roman" w:cs="Times New Roman"/>
          <w:color w:val="000000" w:themeColor="text1"/>
          <w:sz w:val="24"/>
          <w:szCs w:val="24"/>
          <w:lang w:val="sr-Cyrl-CS"/>
        </w:rPr>
        <w:t xml:space="preserve">Гаранција за отклањање недостатака у гарантном року износи 5% (пет </w:t>
      </w:r>
      <w:r w:rsidR="00006A30">
        <w:rPr>
          <w:rFonts w:ascii="Times New Roman" w:eastAsia="Times New Roman" w:hAnsi="Times New Roman" w:cs="Times New Roman"/>
          <w:color w:val="000000" w:themeColor="text1"/>
          <w:sz w:val="24"/>
          <w:szCs w:val="24"/>
          <w:lang w:val="sr-Cyrl-CS"/>
        </w:rPr>
        <w:t>процената) уговорене вредности.</w:t>
      </w:r>
    </w:p>
    <w:p w14:paraId="36A3BE56" w14:textId="77777777" w:rsidR="00A66D72" w:rsidRDefault="004B0EAB" w:rsidP="00A66D72">
      <w:pPr>
        <w:spacing w:after="0" w:line="240" w:lineRule="auto"/>
        <w:jc w:val="both"/>
        <w:rPr>
          <w:rFonts w:ascii="Times New Roman" w:eastAsia="Times New Roman" w:hAnsi="Times New Roman" w:cs="Times New Roman"/>
          <w:b/>
          <w:color w:val="000000" w:themeColor="text1"/>
          <w:sz w:val="24"/>
          <w:szCs w:val="24"/>
          <w:lang w:val="sr-Cyrl-CS"/>
        </w:rPr>
      </w:pPr>
      <w:r w:rsidRPr="00361F89">
        <w:rPr>
          <w:rFonts w:ascii="Times New Roman" w:eastAsia="Times New Roman" w:hAnsi="Times New Roman" w:cs="Times New Roman"/>
          <w:color w:val="000000" w:themeColor="text1"/>
          <w:sz w:val="24"/>
          <w:szCs w:val="24"/>
          <w:lang w:val="sr-Cyrl-CS"/>
        </w:rPr>
        <w:t>Рок важења банкарске гаранције је 30 дана дужи од од гарантног рока.</w:t>
      </w:r>
      <w:r w:rsidR="00A66D72">
        <w:rPr>
          <w:rFonts w:ascii="Times New Roman" w:eastAsia="Times New Roman" w:hAnsi="Times New Roman" w:cs="Times New Roman"/>
          <w:color w:val="000000" w:themeColor="text1"/>
          <w:sz w:val="24"/>
          <w:szCs w:val="24"/>
          <w:lang w:val="sr-Cyrl-CS"/>
        </w:rPr>
        <w:t xml:space="preserve">Банкарска гаранција мора да буде у складу са </w:t>
      </w:r>
      <w:r w:rsidR="00A66D72" w:rsidRPr="00A66D72">
        <w:rPr>
          <w:rFonts w:ascii="Times New Roman" w:eastAsia="Times New Roman" w:hAnsi="Times New Roman" w:cs="Times New Roman"/>
          <w:b/>
          <w:color w:val="000000" w:themeColor="text1"/>
          <w:sz w:val="24"/>
          <w:szCs w:val="24"/>
          <w:lang w:val="sr-Cyrl-CS"/>
        </w:rPr>
        <w:t>Обрасцем 16.</w:t>
      </w:r>
    </w:p>
    <w:p w14:paraId="63CF2EFE" w14:textId="7AB659CF" w:rsidR="004B0EAB" w:rsidRPr="00A66D72" w:rsidRDefault="00A66D72" w:rsidP="00A66D72">
      <w:pPr>
        <w:spacing w:after="0" w:line="240" w:lineRule="auto"/>
        <w:jc w:val="both"/>
        <w:rPr>
          <w:rFonts w:ascii="Times New Roman" w:eastAsia="Times New Roman" w:hAnsi="Times New Roman" w:cs="Times New Roman"/>
          <w:color w:val="000000" w:themeColor="text1"/>
          <w:sz w:val="24"/>
          <w:szCs w:val="24"/>
          <w:lang w:val="sr-Cyrl-CS"/>
        </w:rPr>
      </w:pPr>
      <w:r w:rsidRPr="00854A99">
        <w:rPr>
          <w:rFonts w:ascii="Times New Roman" w:eastAsia="TimesNewRomanPSMT" w:hAnsi="Times New Roman" w:cs="Times New Roman"/>
          <w:b/>
          <w:bCs/>
          <w:iCs/>
          <w:sz w:val="24"/>
          <w:lang w:val="sr-Cyrl-CS"/>
        </w:rPr>
        <w:lastRenderedPageBreak/>
        <w:t>Понуђач је дужан да</w:t>
      </w:r>
      <w:r w:rsidR="00EB0222">
        <w:rPr>
          <w:rFonts w:ascii="Times New Roman" w:eastAsia="TimesNewRomanPSMT" w:hAnsi="Times New Roman" w:cs="Times New Roman"/>
          <w:b/>
          <w:bCs/>
          <w:iCs/>
          <w:sz w:val="24"/>
          <w:lang w:val="sr-Cyrl-CS"/>
        </w:rPr>
        <w:t xml:space="preserve"> уз понуду</w:t>
      </w:r>
      <w:r w:rsidRPr="00854A99">
        <w:rPr>
          <w:rFonts w:ascii="Times New Roman" w:eastAsia="TimesNewRomanPSMT" w:hAnsi="Times New Roman" w:cs="Times New Roman"/>
          <w:b/>
          <w:bCs/>
          <w:iCs/>
          <w:sz w:val="24"/>
          <w:lang w:val="sr-Cyrl-CS"/>
        </w:rPr>
        <w:t xml:space="preserve"> достави Изјаву о достављању банкарске гаранције за отклањање недостатака у гарантном року – Образац 17.</w:t>
      </w:r>
    </w:p>
    <w:p w14:paraId="6834957E" w14:textId="77777777" w:rsidR="00130947" w:rsidRDefault="00130947" w:rsidP="00130947">
      <w:pPr>
        <w:pStyle w:val="ListParagraph"/>
      </w:pPr>
    </w:p>
    <w:p w14:paraId="57EF7481" w14:textId="44E2028E" w:rsidR="0077485A" w:rsidRPr="00B56B87" w:rsidRDefault="00A86E81" w:rsidP="009C6FCD">
      <w:pPr>
        <w:spacing w:line="237" w:lineRule="auto"/>
        <w:ind w:right="20"/>
        <w:jc w:val="both"/>
        <w:rPr>
          <w:rFonts w:ascii="Times New Roman" w:hAnsi="Times New Roman" w:cs="Times New Roman"/>
          <w:sz w:val="24"/>
          <w:szCs w:val="24"/>
        </w:rPr>
      </w:pPr>
      <w:bookmarkStart w:id="72" w:name="_Toc369386391"/>
      <w:bookmarkStart w:id="73" w:name="_Toc369387537"/>
      <w:bookmarkStart w:id="74" w:name="_Toc370294152"/>
      <w:bookmarkStart w:id="75" w:name="_Toc490557301"/>
      <w:r>
        <w:rPr>
          <w:rFonts w:ascii="Times New Roman" w:hAnsi="Times New Roman" w:cs="Times New Roman"/>
          <w:b/>
          <w:sz w:val="24"/>
          <w:szCs w:val="24"/>
          <w:lang w:val="sr-Cyrl-CS"/>
        </w:rPr>
        <w:t>5.13</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b/>
          <w:sz w:val="24"/>
          <w:szCs w:val="24"/>
        </w:rPr>
        <w:t>Заштита поверљивости података које наручилац ставља понуђачима на располагање, укључујући и њихове подизвођаче</w:t>
      </w:r>
      <w:bookmarkEnd w:id="72"/>
      <w:bookmarkEnd w:id="73"/>
      <w:bookmarkEnd w:id="74"/>
      <w:bookmarkEnd w:id="75"/>
      <w:r w:rsidR="0077485A" w:rsidRPr="00B56B87">
        <w:rPr>
          <w:rFonts w:ascii="Times New Roman" w:hAnsi="Times New Roman" w:cs="Times New Roman"/>
          <w:sz w:val="24"/>
          <w:szCs w:val="24"/>
        </w:rPr>
        <w:t xml:space="preserve"> </w:t>
      </w:r>
    </w:p>
    <w:p w14:paraId="52FF9824" w14:textId="77777777" w:rsidR="009C6FCD" w:rsidRPr="00361F89" w:rsidRDefault="009C6FCD" w:rsidP="009C6FCD">
      <w:pPr>
        <w:tabs>
          <w:tab w:val="left" w:pos="1080"/>
        </w:tabs>
        <w:suppressAutoHyphens/>
        <w:spacing w:after="0" w:line="100" w:lineRule="atLeast"/>
        <w:jc w:val="both"/>
        <w:rPr>
          <w:rFonts w:ascii="Times New Roman" w:eastAsia="Arial Unicode MS" w:hAnsi="Times New Roman" w:cs="Times New Roman"/>
          <w:color w:val="000000" w:themeColor="text1"/>
          <w:kern w:val="2"/>
          <w:sz w:val="24"/>
          <w:szCs w:val="24"/>
          <w:lang w:val="sr-Cyrl-CS" w:eastAsia="ar-SA"/>
        </w:rPr>
      </w:pPr>
      <w:bookmarkStart w:id="76" w:name="_Toc369386392"/>
      <w:bookmarkStart w:id="77" w:name="_Toc369387538"/>
      <w:bookmarkStart w:id="78" w:name="_Toc370294153"/>
      <w:bookmarkStart w:id="79" w:name="_Toc490557302"/>
      <w:r w:rsidRPr="00361F89">
        <w:rPr>
          <w:rFonts w:ascii="Times New Roman" w:eastAsia="Arial Unicode MS" w:hAnsi="Times New Roman" w:cs="Times New Roman"/>
          <w:color w:val="000000" w:themeColor="text1"/>
          <w:kern w:val="2"/>
          <w:sz w:val="24"/>
          <w:szCs w:val="24"/>
          <w:lang w:val="sr-Cyrl-CS" w:eastAsia="ar-SA"/>
        </w:rPr>
        <w:t>Наручилац је дужан да:</w:t>
      </w:r>
    </w:p>
    <w:p w14:paraId="327C90FE" w14:textId="77777777" w:rsidR="009C6FCD" w:rsidRPr="00361F89" w:rsidRDefault="009C6FCD" w:rsidP="009C6FCD">
      <w:pPr>
        <w:tabs>
          <w:tab w:val="left" w:pos="1080"/>
        </w:tabs>
        <w:suppressAutoHyphens/>
        <w:spacing w:after="0" w:line="100" w:lineRule="atLeast"/>
        <w:ind w:firstLine="720"/>
        <w:jc w:val="both"/>
        <w:rPr>
          <w:rFonts w:ascii="Times New Roman" w:eastAsia="Arial Unicode MS" w:hAnsi="Times New Roman" w:cs="Times New Roman"/>
          <w:color w:val="000000" w:themeColor="text1"/>
          <w:kern w:val="2"/>
          <w:sz w:val="24"/>
          <w:szCs w:val="24"/>
          <w:lang w:val="sr-Cyrl-CS" w:eastAsia="ar-SA"/>
        </w:rPr>
      </w:pPr>
      <w:r w:rsidRPr="00361F89">
        <w:rPr>
          <w:rFonts w:ascii="Times New Roman" w:eastAsia="Arial Unicode MS" w:hAnsi="Times New Roman" w:cs="Times New Roman"/>
          <w:color w:val="000000" w:themeColor="text1"/>
          <w:kern w:val="2"/>
          <w:sz w:val="24"/>
          <w:szCs w:val="24"/>
          <w:lang w:val="sr-Cyrl-CS" w:eastAsia="ar-SA"/>
        </w:rPr>
        <w:t>1)</w:t>
      </w:r>
      <w:r w:rsidRPr="00361F89">
        <w:rPr>
          <w:rFonts w:ascii="Times New Roman" w:eastAsia="Arial Unicode MS" w:hAnsi="Times New Roman" w:cs="Times New Roman"/>
          <w:color w:val="000000" w:themeColor="text1"/>
          <w:kern w:val="2"/>
          <w:sz w:val="24"/>
          <w:szCs w:val="24"/>
          <w:lang w:val="sr-Cyrl-CS" w:eastAsia="ar-SA"/>
        </w:rPr>
        <w:tab/>
        <w:t xml:space="preserve">чува као поверљиве све податке о понуђачима садржане у понуди које је као такве, у складу са законом, понуђач означио у понуди; </w:t>
      </w:r>
    </w:p>
    <w:p w14:paraId="6FD33A09" w14:textId="77777777" w:rsidR="009C6FCD" w:rsidRPr="00361F89" w:rsidRDefault="009C6FCD" w:rsidP="009C6FCD">
      <w:pPr>
        <w:tabs>
          <w:tab w:val="left" w:pos="1080"/>
        </w:tabs>
        <w:suppressAutoHyphens/>
        <w:spacing w:after="0" w:line="100" w:lineRule="atLeast"/>
        <w:ind w:firstLine="720"/>
        <w:jc w:val="both"/>
        <w:rPr>
          <w:rFonts w:ascii="Times New Roman" w:eastAsia="Arial Unicode MS" w:hAnsi="Times New Roman" w:cs="Times New Roman"/>
          <w:color w:val="000000" w:themeColor="text1"/>
          <w:kern w:val="2"/>
          <w:sz w:val="24"/>
          <w:szCs w:val="24"/>
          <w:lang w:val="sr-Cyrl-CS" w:eastAsia="ar-SA"/>
        </w:rPr>
      </w:pPr>
      <w:r w:rsidRPr="00361F89">
        <w:rPr>
          <w:rFonts w:ascii="Times New Roman" w:eastAsia="Arial Unicode MS" w:hAnsi="Times New Roman" w:cs="Times New Roman"/>
          <w:color w:val="000000" w:themeColor="text1"/>
          <w:kern w:val="2"/>
          <w:sz w:val="24"/>
          <w:szCs w:val="24"/>
          <w:lang w:val="sr-Cyrl-CS" w:eastAsia="ar-SA"/>
        </w:rPr>
        <w:t>2)</w:t>
      </w:r>
      <w:r w:rsidRPr="00361F89">
        <w:rPr>
          <w:rFonts w:ascii="Times New Roman" w:eastAsia="Arial Unicode MS" w:hAnsi="Times New Roman" w:cs="Times New Roman"/>
          <w:color w:val="000000" w:themeColor="text1"/>
          <w:kern w:val="2"/>
          <w:sz w:val="24"/>
          <w:szCs w:val="24"/>
          <w:lang w:val="sr-Cyrl-CS" w:eastAsia="ar-SA"/>
        </w:rPr>
        <w:tab/>
        <w:t>одбије давање информације која би значила повреду поверљивости података добијених у понуди;</w:t>
      </w:r>
    </w:p>
    <w:p w14:paraId="15665C57" w14:textId="77777777" w:rsidR="009C6FCD" w:rsidRPr="00361F89" w:rsidRDefault="009C6FCD" w:rsidP="009C6FCD">
      <w:pPr>
        <w:tabs>
          <w:tab w:val="left" w:pos="1080"/>
        </w:tabs>
        <w:suppressAutoHyphens/>
        <w:spacing w:after="0" w:line="100" w:lineRule="atLeast"/>
        <w:ind w:firstLine="720"/>
        <w:jc w:val="both"/>
        <w:rPr>
          <w:rFonts w:ascii="Times New Roman" w:eastAsia="Arial Unicode MS" w:hAnsi="Times New Roman" w:cs="Times New Roman"/>
          <w:color w:val="000000" w:themeColor="text1"/>
          <w:kern w:val="2"/>
          <w:sz w:val="24"/>
          <w:szCs w:val="24"/>
          <w:lang w:eastAsia="ar-SA"/>
        </w:rPr>
      </w:pPr>
      <w:r w:rsidRPr="00361F89">
        <w:rPr>
          <w:rFonts w:ascii="Times New Roman" w:eastAsia="Arial Unicode MS" w:hAnsi="Times New Roman" w:cs="Times New Roman"/>
          <w:color w:val="000000" w:themeColor="text1"/>
          <w:kern w:val="2"/>
          <w:sz w:val="24"/>
          <w:szCs w:val="24"/>
          <w:lang w:val="sr-Cyrl-CS" w:eastAsia="ar-SA"/>
        </w:rPr>
        <w:t>3)</w:t>
      </w:r>
      <w:r w:rsidRPr="00361F89">
        <w:rPr>
          <w:rFonts w:ascii="Times New Roman" w:eastAsia="Arial Unicode MS" w:hAnsi="Times New Roman" w:cs="Times New Roman"/>
          <w:color w:val="000000" w:themeColor="text1"/>
          <w:kern w:val="2"/>
          <w:sz w:val="24"/>
          <w:szCs w:val="24"/>
          <w:lang w:val="sr-Cyrl-CS" w:eastAsia="ar-SA"/>
        </w:rPr>
        <w:tab/>
        <w:t>чува као пословну тајну имена</w:t>
      </w:r>
      <w:r w:rsidRPr="00361F89">
        <w:rPr>
          <w:rFonts w:ascii="Times New Roman" w:eastAsia="Arial Unicode MS" w:hAnsi="Times New Roman" w:cs="Times New Roman"/>
          <w:color w:val="000000" w:themeColor="text1"/>
          <w:kern w:val="2"/>
          <w:sz w:val="24"/>
          <w:szCs w:val="24"/>
          <w:lang w:eastAsia="ar-SA"/>
        </w:rPr>
        <w:t xml:space="preserve"> заинтересованих лица,</w:t>
      </w:r>
      <w:r w:rsidRPr="00361F89">
        <w:rPr>
          <w:rFonts w:ascii="Times New Roman" w:eastAsia="Arial Unicode MS" w:hAnsi="Times New Roman" w:cs="Times New Roman"/>
          <w:color w:val="000000" w:themeColor="text1"/>
          <w:kern w:val="2"/>
          <w:sz w:val="24"/>
          <w:szCs w:val="24"/>
          <w:lang w:val="sr-Cyrl-CS" w:eastAsia="ar-SA"/>
        </w:rPr>
        <w:t xml:space="preserve"> понуђача и подносилаца пријава, као и податке о поднетим понудама, односно пријавама, до </w:t>
      </w:r>
      <w:r w:rsidRPr="00361F89">
        <w:rPr>
          <w:rFonts w:ascii="Times New Roman" w:eastAsia="Arial Unicode MS" w:hAnsi="Times New Roman" w:cs="Times New Roman"/>
          <w:color w:val="000000" w:themeColor="text1"/>
          <w:kern w:val="2"/>
          <w:sz w:val="24"/>
          <w:szCs w:val="24"/>
          <w:lang w:eastAsia="ar-SA"/>
        </w:rPr>
        <w:t>отварања</w:t>
      </w:r>
      <w:r w:rsidRPr="00361F89">
        <w:rPr>
          <w:rFonts w:ascii="Times New Roman" w:eastAsia="Arial Unicode MS" w:hAnsi="Times New Roman" w:cs="Times New Roman"/>
          <w:color w:val="000000" w:themeColor="text1"/>
          <w:kern w:val="2"/>
          <w:sz w:val="24"/>
          <w:szCs w:val="24"/>
          <w:lang w:val="sr-Cyrl-CS" w:eastAsia="ar-SA"/>
        </w:rPr>
        <w:t xml:space="preserve"> понуда, односно пријава</w:t>
      </w:r>
      <w:r w:rsidRPr="00361F89">
        <w:rPr>
          <w:rFonts w:ascii="Times New Roman" w:eastAsia="Arial Unicode MS" w:hAnsi="Times New Roman" w:cs="Times New Roman"/>
          <w:color w:val="000000" w:themeColor="text1"/>
          <w:kern w:val="2"/>
          <w:sz w:val="24"/>
          <w:szCs w:val="24"/>
          <w:lang w:eastAsia="ar-SA"/>
        </w:rPr>
        <w:t>.</w:t>
      </w:r>
    </w:p>
    <w:p w14:paraId="12F12CD5" w14:textId="77777777" w:rsidR="009C6FCD" w:rsidRPr="00361F89" w:rsidRDefault="009C6FCD" w:rsidP="009C6FCD">
      <w:pPr>
        <w:tabs>
          <w:tab w:val="left" w:pos="1080"/>
        </w:tabs>
        <w:suppressAutoHyphens/>
        <w:spacing w:after="0" w:line="100" w:lineRule="atLeast"/>
        <w:jc w:val="both"/>
        <w:rPr>
          <w:rFonts w:ascii="Times New Roman" w:eastAsia="Arial Unicode MS" w:hAnsi="Times New Roman" w:cs="Times New Roman"/>
          <w:color w:val="000000" w:themeColor="text1"/>
          <w:kern w:val="2"/>
          <w:sz w:val="24"/>
          <w:szCs w:val="24"/>
          <w:lang w:val="sr-Cyrl-CS" w:eastAsia="ar-SA"/>
        </w:rPr>
      </w:pPr>
      <w:r w:rsidRPr="00361F89">
        <w:rPr>
          <w:rFonts w:ascii="Times New Roman" w:eastAsia="Arial Unicode MS" w:hAnsi="Times New Roman" w:cs="Times New Roman"/>
          <w:color w:val="000000" w:themeColor="text1"/>
          <w:kern w:val="2"/>
          <w:sz w:val="24"/>
          <w:szCs w:val="24"/>
          <w:lang w:val="sr-Cyrl-CS" w:eastAsia="ar-SA"/>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14:paraId="495195D6" w14:textId="77777777" w:rsidR="009C6FCD" w:rsidRPr="00361F89" w:rsidRDefault="009C6FCD" w:rsidP="009C6FCD">
      <w:pPr>
        <w:suppressAutoHyphens/>
        <w:spacing w:after="120" w:line="100" w:lineRule="atLeast"/>
        <w:jc w:val="both"/>
        <w:rPr>
          <w:rFonts w:ascii="Times New Roman" w:eastAsia="Arial Unicode MS" w:hAnsi="Times New Roman" w:cs="Times New Roman"/>
          <w:color w:val="000000" w:themeColor="text1"/>
          <w:kern w:val="2"/>
          <w:sz w:val="24"/>
          <w:szCs w:val="24"/>
          <w:lang w:val="ru-RU" w:eastAsia="ar-SA"/>
        </w:rPr>
      </w:pPr>
      <w:r w:rsidRPr="00361F89">
        <w:rPr>
          <w:rFonts w:ascii="Times New Roman" w:eastAsia="Arial Unicode MS" w:hAnsi="Times New Roman" w:cs="Times New Roman"/>
          <w:color w:val="000000" w:themeColor="text1"/>
          <w:kern w:val="2"/>
          <w:sz w:val="24"/>
          <w:szCs w:val="24"/>
          <w:lang w:val="ru-RU" w:eastAsia="ar-SA"/>
        </w:rPr>
        <w:t>Процес оцењивања понуда и избора најповољније понуде сматра се поверљивим. Информације које се односе на преглед, појашњење, оцењивање и поређење понуда, неће бити доступне понуђачима, нити било којој другој особи која није службено укључена у овај процес док се не донесе одлука о додели уговора, односно одлука о обустави поступка јавне набавке.</w:t>
      </w:r>
    </w:p>
    <w:p w14:paraId="59EDFDE5" w14:textId="77777777" w:rsidR="009C6FCD" w:rsidRPr="00361F89" w:rsidRDefault="009C6FCD" w:rsidP="009C6FCD">
      <w:pPr>
        <w:suppressAutoHyphens/>
        <w:spacing w:after="120" w:line="100" w:lineRule="atLeast"/>
        <w:jc w:val="both"/>
        <w:rPr>
          <w:rFonts w:ascii="Calibri" w:eastAsia="Arial Unicode MS" w:hAnsi="Calibri" w:cs="Times New Roman"/>
          <w:color w:val="000000" w:themeColor="text1"/>
          <w:kern w:val="2"/>
          <w:sz w:val="24"/>
          <w:szCs w:val="24"/>
          <w:lang w:val="ru-RU" w:eastAsia="ar-SA"/>
        </w:rPr>
      </w:pPr>
      <w:r w:rsidRPr="00361F89">
        <w:rPr>
          <w:rFonts w:ascii="Times New Roman" w:eastAsia="Arial Unicode MS" w:hAnsi="Times New Roman" w:cs="Times New Roman"/>
          <w:color w:val="000000" w:themeColor="text1"/>
          <w:kern w:val="2"/>
          <w:sz w:val="24"/>
          <w:szCs w:val="24"/>
          <w:lang w:val="ru-RU" w:eastAsia="ar-SA"/>
        </w:rPr>
        <w:t xml:space="preserve">Свако настојање понуђача да утичу на Наручиочево оцењивање понуда или одлуку о избору изазваће одбијање његове понуде. </w:t>
      </w:r>
    </w:p>
    <w:p w14:paraId="6F9D4561" w14:textId="769E9309" w:rsidR="0077485A" w:rsidRPr="00B56B87" w:rsidRDefault="00A86E81" w:rsidP="00802F15">
      <w:pPr>
        <w:pStyle w:val="Heading2"/>
        <w:framePr w:wrap="notBeside"/>
        <w:numPr>
          <w:ilvl w:val="0"/>
          <w:numId w:val="0"/>
        </w:numPr>
        <w:ind w:left="567"/>
        <w:rPr>
          <w:rFonts w:ascii="Times New Roman" w:hAnsi="Times New Roman" w:cs="Times New Roman"/>
          <w:sz w:val="24"/>
          <w:szCs w:val="24"/>
        </w:rPr>
      </w:pPr>
      <w:r>
        <w:rPr>
          <w:rFonts w:ascii="Times New Roman" w:hAnsi="Times New Roman" w:cs="Times New Roman"/>
          <w:sz w:val="24"/>
          <w:szCs w:val="24"/>
          <w:lang w:val="sr-Cyrl-CS"/>
        </w:rPr>
        <w:t>5.14</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Додатне информације или појашњења у вези са припремањем понуде</w:t>
      </w:r>
      <w:bookmarkEnd w:id="76"/>
      <w:bookmarkEnd w:id="77"/>
      <w:bookmarkEnd w:id="78"/>
      <w:bookmarkEnd w:id="79"/>
    </w:p>
    <w:p w14:paraId="7F7B9724" w14:textId="77777777" w:rsidR="0077485A" w:rsidRPr="00B56B87" w:rsidRDefault="0077485A" w:rsidP="005B5C97">
      <w:pPr>
        <w:pStyle w:val="JNclan1"/>
      </w:pPr>
    </w:p>
    <w:p w14:paraId="4362387D" w14:textId="3511E6A6" w:rsidR="0077485A" w:rsidRPr="00B56B87" w:rsidRDefault="0077485A" w:rsidP="005B5C97">
      <w:pPr>
        <w:pStyle w:val="JNclan1"/>
        <w:rPr>
          <w:rFonts w:eastAsiaTheme="minorHAnsi"/>
          <w:spacing w:val="0"/>
          <w:lang w:eastAsia="en-US"/>
        </w:rPr>
      </w:pPr>
      <w:r w:rsidRPr="00B56B87">
        <w:t>Заинтересовано лице мо</w:t>
      </w:r>
      <w:r w:rsidR="007E42B6">
        <w:t>же електронском поштом на е-</w:t>
      </w:r>
      <w:r w:rsidR="007E42B6" w:rsidRPr="007E42B6">
        <w:t>маил</w:t>
      </w:r>
      <w:r w:rsidRPr="007E42B6">
        <w:t xml:space="preserve">: </w:t>
      </w:r>
      <w:hyperlink r:id="rId12" w:history="1">
        <w:r w:rsidR="007E42B6" w:rsidRPr="007E42B6">
          <w:rPr>
            <w:rStyle w:val="Hyperlink"/>
            <w:lang w:val="sr-Latn-CS"/>
          </w:rPr>
          <w:t>dijana</w:t>
        </w:r>
        <w:r w:rsidR="007E42B6" w:rsidRPr="007E42B6">
          <w:rPr>
            <w:rStyle w:val="Hyperlink"/>
            <w:lang w:val="en-US"/>
          </w:rPr>
          <w:t>.kasapovic</w:t>
        </w:r>
        <w:r w:rsidR="007E42B6" w:rsidRPr="007E42B6">
          <w:rPr>
            <w:rStyle w:val="Hyperlink"/>
          </w:rPr>
          <w:t>@piu.rs</w:t>
        </w:r>
      </w:hyperlink>
      <w:r w:rsidR="007E42B6">
        <w:t xml:space="preserve"> или </w:t>
      </w:r>
      <w:hyperlink r:id="rId13" w:history="1">
        <w:r w:rsidR="007E42B6" w:rsidRPr="00EE798A">
          <w:rPr>
            <w:rStyle w:val="Hyperlink"/>
            <w:lang w:val="en-US"/>
          </w:rPr>
          <w:t>aleksandar.grubac@piu.rs</w:t>
        </w:r>
      </w:hyperlink>
      <w:r w:rsidR="007E42B6">
        <w:rPr>
          <w:lang w:val="en-US"/>
        </w:rPr>
        <w:t xml:space="preserve"> </w:t>
      </w:r>
      <w:r w:rsidRPr="00B56B87">
        <w:t>(</w:t>
      </w:r>
      <w:r w:rsidRPr="009953A1">
        <w:t xml:space="preserve">Предмет: </w:t>
      </w:r>
      <w:r w:rsidR="00B8144E">
        <w:rPr>
          <w:rFonts w:eastAsia="Times New Roman"/>
        </w:rPr>
        <w:t>Н/Р/01/19/</w:t>
      </w:r>
      <w:r w:rsidR="005B0CEF" w:rsidRPr="009953A1">
        <w:t xml:space="preserve"> </w:t>
      </w:r>
      <w:r w:rsidR="00CC4FC5" w:rsidRPr="009953A1">
        <w:t xml:space="preserve">- </w:t>
      </w:r>
      <w:r w:rsidR="00B8144E" w:rsidRPr="00BD402C">
        <w:t>Извођење радова на изградњи, реконструкцији и адаптацији за пету групу школских објеката у оквиру Програма мод</w:t>
      </w:r>
      <w:r w:rsidR="00B8144E">
        <w:t xml:space="preserve">ернизације школа – Компонента 3, </w:t>
      </w:r>
      <w:r w:rsidRPr="00B56B87">
        <w:rPr>
          <w:lang w:val="en-US"/>
        </w:rPr>
        <w:t xml:space="preserve">тражити од наручиоца додатне информације или појашњења у вези са припремањем понуде, </w:t>
      </w:r>
      <w:r w:rsidRPr="007E42B6">
        <w:rPr>
          <w:lang w:val="en-US"/>
        </w:rPr>
        <w:t>најкасније 5</w:t>
      </w:r>
      <w:r w:rsidRPr="00B56B87">
        <w:rPr>
          <w:lang w:val="en-US"/>
        </w:rPr>
        <w:t xml:space="preserve"> (пет) дана пре истека рока за подношење</w:t>
      </w:r>
      <w:r w:rsidRPr="00B56B87">
        <w:rPr>
          <w:rFonts w:eastAsiaTheme="minorHAnsi"/>
          <w:spacing w:val="0"/>
          <w:lang w:eastAsia="en-US"/>
        </w:rPr>
        <w:t xml:space="preserve"> понуде.</w:t>
      </w:r>
    </w:p>
    <w:p w14:paraId="7E512733" w14:textId="77777777" w:rsidR="00EE382C" w:rsidRPr="00EB1924" w:rsidRDefault="00EE382C" w:rsidP="005B5C97">
      <w:pPr>
        <w:pStyle w:val="JNclan1"/>
      </w:pPr>
    </w:p>
    <w:p w14:paraId="588E08A5" w14:textId="77777777" w:rsidR="0077485A" w:rsidRPr="00B56B87" w:rsidRDefault="0077485A" w:rsidP="005B5C97">
      <w:pPr>
        <w:pStyle w:val="JNclan1"/>
      </w:pPr>
      <w:r w:rsidRPr="00B56B87">
        <w:t xml:space="preserve">Наручилац ће заинтересованом лицу у </w:t>
      </w:r>
      <w:r w:rsidRPr="007E42B6">
        <w:t>року од 3 (три) дана</w:t>
      </w:r>
      <w:r w:rsidRPr="00B56B87">
        <w:t xml:space="preserve">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14:paraId="0A59DAD3" w14:textId="77777777" w:rsidR="00EE382C" w:rsidRPr="00EB1924" w:rsidRDefault="00EE382C" w:rsidP="005B5C97">
      <w:pPr>
        <w:pStyle w:val="JNclan1"/>
      </w:pPr>
    </w:p>
    <w:p w14:paraId="6A5C934E" w14:textId="0AC061D4" w:rsidR="0077485A" w:rsidRPr="009953A1" w:rsidRDefault="0077485A" w:rsidP="005B5C97">
      <w:pPr>
        <w:pStyle w:val="JNclan1"/>
      </w:pPr>
      <w:r w:rsidRPr="00B56B87">
        <w:t>Додатне информације или по</w:t>
      </w:r>
      <w:r w:rsidR="007E42B6">
        <w:t xml:space="preserve">јашњења упућују се са напоменом </w:t>
      </w:r>
      <w:r w:rsidRPr="00B56B87">
        <w:t xml:space="preserve">„Захтев за додатним информацијама или појашњењима конкурсне </w:t>
      </w:r>
      <w:r w:rsidRPr="009953A1">
        <w:t xml:space="preserve">документације </w:t>
      </w:r>
      <w:r w:rsidR="00B8144E">
        <w:rPr>
          <w:rFonts w:eastAsia="Times New Roman"/>
        </w:rPr>
        <w:t>Н/Р/01/19/</w:t>
      </w:r>
      <w:r w:rsidRPr="009953A1">
        <w:t>“.</w:t>
      </w:r>
    </w:p>
    <w:p w14:paraId="342C778B" w14:textId="77777777" w:rsidR="00EE382C" w:rsidRPr="00EB1924" w:rsidRDefault="00EE382C" w:rsidP="005B5C97">
      <w:pPr>
        <w:pStyle w:val="JNclan1"/>
      </w:pPr>
    </w:p>
    <w:p w14:paraId="2206021F" w14:textId="77777777" w:rsidR="0077485A" w:rsidRPr="00B56B87" w:rsidRDefault="0077485A" w:rsidP="005B5C97">
      <w:pPr>
        <w:pStyle w:val="JNclan1"/>
      </w:pPr>
      <w:r w:rsidRPr="00B56B87">
        <w:t xml:space="preserve">Ако наручилац измени или допуни конкурсну </w:t>
      </w:r>
      <w:r w:rsidRPr="00EF4A43">
        <w:t>документацију 8 (осам) или</w:t>
      </w:r>
      <w:r w:rsidRPr="00B56B87">
        <w:t xml:space="preserve">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28F2CD63" w14:textId="77777777" w:rsidR="00EE382C" w:rsidRPr="00EB1924" w:rsidRDefault="00EE382C" w:rsidP="005B5C97">
      <w:pPr>
        <w:pStyle w:val="JNclan1"/>
      </w:pPr>
    </w:p>
    <w:p w14:paraId="5B8C2B9D" w14:textId="77777777" w:rsidR="0077485A" w:rsidRPr="00B56B87" w:rsidRDefault="0077485A" w:rsidP="005B5C97">
      <w:pPr>
        <w:pStyle w:val="JNclan1"/>
      </w:pPr>
      <w:r w:rsidRPr="00B56B87">
        <w:t xml:space="preserve">По истеку рока предвиђеног за подношење понуда наручилац не може да мења нити да допуњује конкурсну документацију. </w:t>
      </w:r>
    </w:p>
    <w:p w14:paraId="05BE2A28" w14:textId="77777777" w:rsidR="00EE382C" w:rsidRPr="00EB1924" w:rsidRDefault="00EE382C" w:rsidP="005B5C97">
      <w:pPr>
        <w:pStyle w:val="JNclan1"/>
      </w:pPr>
    </w:p>
    <w:p w14:paraId="4FF91FF8" w14:textId="77777777" w:rsidR="0077485A" w:rsidRPr="00B56B87" w:rsidRDefault="0077485A" w:rsidP="005B5C97">
      <w:pPr>
        <w:pStyle w:val="JNclan1"/>
      </w:pPr>
      <w:r w:rsidRPr="00B56B87">
        <w:lastRenderedPageBreak/>
        <w:t xml:space="preserve">Тражење додатних информација или појашњења у вези са припремањем понуде телефоном није дозвољено. </w:t>
      </w:r>
    </w:p>
    <w:p w14:paraId="6B63F62D" w14:textId="77777777" w:rsidR="00EE382C" w:rsidRPr="00EB1924" w:rsidRDefault="00EE382C" w:rsidP="005B5C97">
      <w:pPr>
        <w:pStyle w:val="JNclan1"/>
      </w:pPr>
    </w:p>
    <w:p w14:paraId="03FA29EA" w14:textId="0ED857EF" w:rsidR="00EE382C" w:rsidRDefault="0077485A" w:rsidP="005B5C97">
      <w:pPr>
        <w:pStyle w:val="JNclan1"/>
      </w:pPr>
      <w:r w:rsidRPr="00B56B87">
        <w:t>Комуникација у поступку јавне набавке врши се искључиво на н</w:t>
      </w:r>
      <w:r w:rsidR="00225825" w:rsidRPr="00B56B87">
        <w:t>ачин одређен чланом 20. Закона.</w:t>
      </w:r>
    </w:p>
    <w:p w14:paraId="0A31A8BC" w14:textId="77777777" w:rsidR="00EB1924" w:rsidRPr="00EB1924" w:rsidRDefault="00EB1924" w:rsidP="00EB1924">
      <w:pPr>
        <w:rPr>
          <w:lang w:val="sr-Cyrl-CS" w:eastAsia="ar-SA"/>
        </w:rPr>
      </w:pPr>
    </w:p>
    <w:p w14:paraId="19E0DEEB" w14:textId="6E9181F2" w:rsidR="0077485A" w:rsidRPr="00B56B87" w:rsidRDefault="00A86E81" w:rsidP="009C6FCD">
      <w:pPr>
        <w:pStyle w:val="Heading2"/>
        <w:framePr w:wrap="notBeside"/>
        <w:numPr>
          <w:ilvl w:val="0"/>
          <w:numId w:val="0"/>
        </w:numPr>
        <w:rPr>
          <w:rFonts w:ascii="Times New Roman" w:hAnsi="Times New Roman" w:cs="Times New Roman"/>
          <w:sz w:val="24"/>
          <w:szCs w:val="24"/>
        </w:rPr>
      </w:pPr>
      <w:bookmarkStart w:id="80" w:name="_Toc369386393"/>
      <w:bookmarkStart w:id="81" w:name="_Toc369387539"/>
      <w:bookmarkStart w:id="82" w:name="_Toc370294154"/>
      <w:bookmarkStart w:id="83" w:name="_Toc490557303"/>
      <w:r>
        <w:rPr>
          <w:rFonts w:ascii="Times New Roman" w:hAnsi="Times New Roman" w:cs="Times New Roman"/>
          <w:sz w:val="24"/>
          <w:szCs w:val="24"/>
          <w:lang w:val="sr-Cyrl-CS"/>
        </w:rPr>
        <w:t>5.15</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Додатна објашњења од понуђача после отварања понуда и контрола код понуђача односно његовог подизвођача</w:t>
      </w:r>
      <w:bookmarkEnd w:id="80"/>
      <w:bookmarkEnd w:id="81"/>
      <w:bookmarkEnd w:id="82"/>
      <w:bookmarkEnd w:id="83"/>
      <w:r w:rsidR="0077485A" w:rsidRPr="00B56B87">
        <w:rPr>
          <w:rFonts w:ascii="Times New Roman" w:hAnsi="Times New Roman" w:cs="Times New Roman"/>
          <w:sz w:val="24"/>
          <w:szCs w:val="24"/>
        </w:rPr>
        <w:t xml:space="preserve"> </w:t>
      </w:r>
    </w:p>
    <w:p w14:paraId="62D49FFB" w14:textId="77777777" w:rsidR="0077485A" w:rsidRPr="00B56B87" w:rsidRDefault="0077485A" w:rsidP="005B5C97">
      <w:pPr>
        <w:pStyle w:val="JNclan1"/>
      </w:pPr>
      <w:bookmarkStart w:id="84" w:name="_Toc369386394"/>
      <w:bookmarkStart w:id="85" w:name="_Toc369387540"/>
      <w:bookmarkStart w:id="86" w:name="_Toc370294155"/>
    </w:p>
    <w:p w14:paraId="6A2AB147" w14:textId="77777777" w:rsidR="00695CED" w:rsidRPr="00361F89" w:rsidRDefault="00695CED" w:rsidP="00695CED">
      <w:pPr>
        <w:suppressAutoHyphens/>
        <w:spacing w:after="0" w:line="100" w:lineRule="atLeast"/>
        <w:jc w:val="both"/>
        <w:rPr>
          <w:rFonts w:ascii="Times New Roman" w:eastAsia="TimesNewRomanPSMT" w:hAnsi="Times New Roman" w:cs="Times New Roman"/>
          <w:bCs/>
          <w:color w:val="000000" w:themeColor="text1"/>
          <w:kern w:val="2"/>
          <w:sz w:val="24"/>
          <w:szCs w:val="24"/>
          <w:lang w:eastAsia="ar-SA"/>
        </w:rPr>
      </w:pPr>
      <w:bookmarkStart w:id="87" w:name="_Toc369386395"/>
      <w:bookmarkStart w:id="88" w:name="_Toc369387541"/>
      <w:bookmarkStart w:id="89" w:name="_Toc370294156"/>
      <w:bookmarkStart w:id="90" w:name="_Toc490557304"/>
      <w:bookmarkEnd w:id="84"/>
      <w:bookmarkEnd w:id="85"/>
      <w:bookmarkEnd w:id="86"/>
      <w:r w:rsidRPr="00361F89">
        <w:rPr>
          <w:rFonts w:ascii="Times New Roman" w:eastAsia="Arial Unicode MS" w:hAnsi="Times New Roman" w:cs="Times New Roman"/>
          <w:color w:val="000000" w:themeColor="text1"/>
          <w:kern w:val="2"/>
          <w:sz w:val="24"/>
          <w:szCs w:val="24"/>
          <w:lang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14:paraId="02DFD43A" w14:textId="77777777" w:rsidR="00695CED" w:rsidRPr="00361F89" w:rsidRDefault="00695CED" w:rsidP="00695CE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themeColor="text1"/>
          <w:kern w:val="2"/>
          <w:sz w:val="24"/>
          <w:szCs w:val="24"/>
          <w:lang w:eastAsia="ar-SA"/>
        </w:rPr>
      </w:pPr>
      <w:r w:rsidRPr="00361F89">
        <w:rPr>
          <w:rFonts w:ascii="Times New Roman" w:eastAsia="TimesNewRomanPSMT" w:hAnsi="Times New Roman" w:cs="Times New Roman"/>
          <w:bCs/>
          <w:color w:val="000000" w:themeColor="text1"/>
          <w:kern w:val="2"/>
          <w:sz w:val="24"/>
          <w:szCs w:val="24"/>
          <w:lang w:eastAsia="ar-SA"/>
        </w:rPr>
        <w:t>Уколико наручилац оцени да су потребна додатна објашњења или је потребно извршити</w:t>
      </w:r>
      <w:r w:rsidRPr="00361F89">
        <w:rPr>
          <w:rFonts w:ascii="Times New Roman" w:eastAsia="Arial Unicode MS" w:hAnsi="Times New Roman" w:cs="Times New Roman"/>
          <w:color w:val="000000" w:themeColor="text1"/>
          <w:kern w:val="2"/>
          <w:sz w:val="24"/>
          <w:szCs w:val="24"/>
          <w:lang w:eastAsia="ar-SA"/>
        </w:rPr>
        <w:t xml:space="preserve"> контролу (увид) код понуђача, односно његовог подизвођача</w:t>
      </w:r>
      <w:r w:rsidRPr="00361F89">
        <w:rPr>
          <w:rFonts w:ascii="Times New Roman" w:eastAsia="TimesNewRomanPSMT" w:hAnsi="Times New Roman" w:cs="Times New Roman"/>
          <w:bCs/>
          <w:color w:val="000000" w:themeColor="text1"/>
          <w:kern w:val="2"/>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5FDD69F8" w14:textId="77777777" w:rsidR="00695CED" w:rsidRPr="00361F89" w:rsidRDefault="00695CED" w:rsidP="00695CE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themeColor="text1"/>
          <w:kern w:val="2"/>
          <w:sz w:val="24"/>
          <w:szCs w:val="24"/>
          <w:lang w:eastAsia="ar-SA"/>
        </w:rPr>
      </w:pPr>
      <w:r w:rsidRPr="00361F89">
        <w:rPr>
          <w:rFonts w:ascii="Times New Roman" w:eastAsia="Arial Unicode MS" w:hAnsi="Times New Roman" w:cs="Times New Roman"/>
          <w:color w:val="000000" w:themeColor="text1"/>
          <w:kern w:val="2"/>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4C373213" w14:textId="77777777" w:rsidR="00695CED" w:rsidRPr="00361F89" w:rsidRDefault="00695CED" w:rsidP="00695CE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themeColor="text1"/>
          <w:kern w:val="2"/>
          <w:sz w:val="24"/>
          <w:szCs w:val="24"/>
          <w:lang w:eastAsia="ar-SA"/>
        </w:rPr>
      </w:pPr>
      <w:r w:rsidRPr="00361F89">
        <w:rPr>
          <w:rFonts w:ascii="Times New Roman" w:eastAsia="Arial Unicode MS" w:hAnsi="Times New Roman" w:cs="Times New Roman"/>
          <w:color w:val="000000" w:themeColor="text1"/>
          <w:kern w:val="2"/>
          <w:sz w:val="24"/>
          <w:szCs w:val="24"/>
          <w:lang w:eastAsia="ar-SA"/>
        </w:rPr>
        <w:t>У случају разлике између јединичне и укупне цене, меродавна је јединична цена.</w:t>
      </w:r>
    </w:p>
    <w:p w14:paraId="7C88F1B8" w14:textId="77777777" w:rsidR="00695CED" w:rsidRDefault="00695CED" w:rsidP="00695CED">
      <w:pPr>
        <w:suppressAutoHyphens/>
        <w:spacing w:after="0" w:line="100" w:lineRule="atLeast"/>
        <w:jc w:val="both"/>
        <w:rPr>
          <w:rFonts w:ascii="Times New Roman" w:eastAsia="Arial Unicode MS" w:hAnsi="Times New Roman" w:cs="Times New Roman"/>
          <w:color w:val="000000" w:themeColor="text1"/>
          <w:kern w:val="2"/>
          <w:sz w:val="24"/>
          <w:szCs w:val="24"/>
          <w:lang w:eastAsia="ar-SA"/>
        </w:rPr>
      </w:pPr>
      <w:r w:rsidRPr="00361F89">
        <w:rPr>
          <w:rFonts w:ascii="Times New Roman" w:eastAsia="Arial Unicode MS" w:hAnsi="Times New Roman" w:cs="Times New Roman"/>
          <w:color w:val="000000" w:themeColor="text1"/>
          <w:kern w:val="2"/>
          <w:sz w:val="24"/>
          <w:szCs w:val="24"/>
          <w:lang w:eastAsia="ar-SA"/>
        </w:rPr>
        <w:t>Ако се понуђач не сагласи са исправком рачунских грешака, наручил</w:t>
      </w:r>
      <w:r w:rsidRPr="00361F89">
        <w:rPr>
          <w:rFonts w:ascii="Times New Roman" w:eastAsia="Arial Unicode MS" w:hAnsi="Times New Roman" w:cs="Times New Roman"/>
          <w:color w:val="000000" w:themeColor="text1"/>
          <w:kern w:val="2"/>
          <w:sz w:val="24"/>
          <w:szCs w:val="24"/>
          <w:lang w:val="sr-Cyrl-CS" w:eastAsia="ar-SA"/>
        </w:rPr>
        <w:t>а</w:t>
      </w:r>
      <w:r w:rsidRPr="00361F89">
        <w:rPr>
          <w:rFonts w:ascii="Times New Roman" w:eastAsia="Arial Unicode MS" w:hAnsi="Times New Roman" w:cs="Times New Roman"/>
          <w:color w:val="000000" w:themeColor="text1"/>
          <w:kern w:val="2"/>
          <w:sz w:val="24"/>
          <w:szCs w:val="24"/>
          <w:lang w:eastAsia="ar-SA"/>
        </w:rPr>
        <w:t xml:space="preserve">ц ће његову понуду одбити као неприхватљиву. </w:t>
      </w:r>
    </w:p>
    <w:p w14:paraId="1E0EEFA7" w14:textId="77777777" w:rsidR="00403AC1" w:rsidRDefault="00403AC1" w:rsidP="00695CED">
      <w:pPr>
        <w:suppressAutoHyphens/>
        <w:spacing w:after="0" w:line="100" w:lineRule="atLeast"/>
        <w:jc w:val="both"/>
        <w:rPr>
          <w:rFonts w:ascii="Times New Roman" w:eastAsia="Arial Unicode MS" w:hAnsi="Times New Roman" w:cs="Times New Roman"/>
          <w:color w:val="000000" w:themeColor="text1"/>
          <w:kern w:val="2"/>
          <w:sz w:val="24"/>
          <w:szCs w:val="24"/>
          <w:lang w:eastAsia="ar-SA"/>
        </w:rPr>
      </w:pPr>
    </w:p>
    <w:p w14:paraId="030B308E" w14:textId="77777777" w:rsidR="00403AC1" w:rsidRDefault="00403AC1" w:rsidP="00403AC1">
      <w:pPr>
        <w:suppressAutoHyphens/>
        <w:spacing w:after="0" w:line="100" w:lineRule="atLeast"/>
        <w:jc w:val="both"/>
        <w:rPr>
          <w:rFonts w:ascii="Times New Roman" w:eastAsia="Arial Unicode MS" w:hAnsi="Times New Roman" w:cs="Times New Roman"/>
          <w:b/>
          <w:bCs/>
          <w:color w:val="000000" w:themeColor="text1"/>
          <w:kern w:val="2"/>
          <w:sz w:val="24"/>
          <w:szCs w:val="24"/>
          <w:lang w:eastAsia="ar-SA"/>
        </w:rPr>
      </w:pPr>
      <w:r w:rsidRPr="00E61BF9">
        <w:rPr>
          <w:rFonts w:ascii="Times New Roman" w:eastAsia="Arial Unicode MS" w:hAnsi="Times New Roman" w:cs="Times New Roman"/>
          <w:b/>
          <w:bCs/>
          <w:color w:val="000000" w:themeColor="text1"/>
          <w:kern w:val="2"/>
          <w:sz w:val="24"/>
          <w:szCs w:val="24"/>
          <w:lang w:eastAsia="ar-SA"/>
        </w:rPr>
        <w:t>1</w:t>
      </w:r>
      <w:r w:rsidRPr="00E61BF9">
        <w:rPr>
          <w:rFonts w:ascii="Times New Roman" w:eastAsia="Arial Unicode MS" w:hAnsi="Times New Roman" w:cs="Times New Roman"/>
          <w:b/>
          <w:bCs/>
          <w:color w:val="000000" w:themeColor="text1"/>
          <w:kern w:val="2"/>
          <w:sz w:val="24"/>
          <w:szCs w:val="24"/>
          <w:lang w:val="sr-Cyrl-CS" w:eastAsia="ar-SA"/>
        </w:rPr>
        <w:t>5</w:t>
      </w:r>
      <w:r w:rsidRPr="00E61BF9">
        <w:rPr>
          <w:rFonts w:ascii="Times New Roman" w:eastAsia="Arial Unicode MS" w:hAnsi="Times New Roman" w:cs="Times New Roman"/>
          <w:b/>
          <w:bCs/>
          <w:color w:val="000000" w:themeColor="text1"/>
          <w:kern w:val="2"/>
          <w:sz w:val="24"/>
          <w:szCs w:val="24"/>
          <w:lang w:eastAsia="ar-SA"/>
        </w:rPr>
        <w:t>. НЕГАТИВНE РЕФЕРЕНЦE</w:t>
      </w:r>
    </w:p>
    <w:p w14:paraId="5D2C688A" w14:textId="77777777" w:rsidR="00E61BF9" w:rsidRPr="00E61BF9" w:rsidRDefault="00E61BF9" w:rsidP="00403AC1">
      <w:pPr>
        <w:suppressAutoHyphens/>
        <w:spacing w:after="0" w:line="100" w:lineRule="atLeast"/>
        <w:jc w:val="both"/>
        <w:rPr>
          <w:rFonts w:ascii="Arial" w:eastAsia="Arial Unicode MS" w:hAnsi="Arial" w:cs="Arial"/>
          <w:b/>
          <w:bCs/>
          <w:color w:val="000000" w:themeColor="text1"/>
          <w:kern w:val="2"/>
          <w:sz w:val="24"/>
          <w:szCs w:val="24"/>
          <w:lang w:eastAsia="ar-SA"/>
        </w:rPr>
      </w:pPr>
    </w:p>
    <w:p w14:paraId="5F527939" w14:textId="77777777" w:rsidR="00403AC1" w:rsidRPr="00E61BF9" w:rsidRDefault="00403AC1" w:rsidP="00403AC1">
      <w:pPr>
        <w:suppressAutoHyphens/>
        <w:spacing w:after="0" w:line="100" w:lineRule="atLeast"/>
        <w:jc w:val="both"/>
        <w:rPr>
          <w:rFonts w:ascii="Times New Roman" w:eastAsia="TimesNewRomanPSMT" w:hAnsi="Times New Roman" w:cs="Times New Roman"/>
          <w:bCs/>
          <w:iCs/>
          <w:color w:val="000000" w:themeColor="text1"/>
          <w:kern w:val="2"/>
          <w:sz w:val="24"/>
          <w:szCs w:val="24"/>
          <w:lang w:val="sr-Cyrl-CS" w:eastAsia="ar-SA"/>
        </w:rPr>
      </w:pPr>
      <w:r w:rsidRPr="00E61BF9">
        <w:rPr>
          <w:rFonts w:ascii="Times New Roman" w:eastAsia="TimesNewRomanPSMT" w:hAnsi="Times New Roman" w:cs="Times New Roman"/>
          <w:bCs/>
          <w:iCs/>
          <w:color w:val="000000" w:themeColor="text1"/>
          <w:kern w:val="2"/>
          <w:sz w:val="24"/>
          <w:szCs w:val="24"/>
          <w:lang w:val="sr-Cyrl-CS" w:eastAsia="ar-SA"/>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7A015E0A" w14:textId="77777777" w:rsidR="00403AC1" w:rsidRPr="00E61BF9" w:rsidRDefault="00403AC1" w:rsidP="00403AC1">
      <w:pPr>
        <w:suppressAutoHyphens/>
        <w:spacing w:after="0" w:line="100" w:lineRule="atLeast"/>
        <w:jc w:val="both"/>
        <w:rPr>
          <w:rFonts w:ascii="Times New Roman" w:eastAsia="TimesNewRomanPSMT" w:hAnsi="Times New Roman" w:cs="Times New Roman"/>
          <w:bCs/>
          <w:iCs/>
          <w:color w:val="000000" w:themeColor="text1"/>
          <w:kern w:val="2"/>
          <w:sz w:val="24"/>
          <w:szCs w:val="24"/>
          <w:lang w:val="sr-Cyrl-CS" w:eastAsia="ar-SA"/>
        </w:rPr>
      </w:pPr>
      <w:r w:rsidRPr="00E61BF9">
        <w:rPr>
          <w:rFonts w:ascii="Times New Roman" w:eastAsia="TimesNewRomanPSMT" w:hAnsi="Times New Roman" w:cs="Times New Roman"/>
          <w:bCs/>
          <w:iCs/>
          <w:color w:val="000000" w:themeColor="text1"/>
          <w:kern w:val="2"/>
          <w:sz w:val="24"/>
          <w:szCs w:val="24"/>
          <w:lang w:val="sr-Cyrl-CS" w:eastAsia="ar-SA"/>
        </w:rPr>
        <w:t>1) поступао супротно забрани из чл. 23. и 25. ЗЈН,</w:t>
      </w:r>
    </w:p>
    <w:p w14:paraId="2181B0C7" w14:textId="77777777" w:rsidR="00403AC1" w:rsidRPr="00E61BF9" w:rsidRDefault="00403AC1" w:rsidP="00403AC1">
      <w:pPr>
        <w:suppressAutoHyphens/>
        <w:spacing w:after="0" w:line="100" w:lineRule="atLeast"/>
        <w:jc w:val="both"/>
        <w:rPr>
          <w:rFonts w:ascii="Times New Roman" w:eastAsia="TimesNewRomanPSMT" w:hAnsi="Times New Roman" w:cs="Times New Roman"/>
          <w:bCs/>
          <w:iCs/>
          <w:color w:val="000000" w:themeColor="text1"/>
          <w:kern w:val="2"/>
          <w:sz w:val="24"/>
          <w:szCs w:val="24"/>
          <w:lang w:val="sr-Cyrl-CS" w:eastAsia="ar-SA"/>
        </w:rPr>
      </w:pPr>
      <w:r w:rsidRPr="00E61BF9">
        <w:rPr>
          <w:rFonts w:ascii="Times New Roman" w:eastAsia="TimesNewRomanPSMT" w:hAnsi="Times New Roman" w:cs="Times New Roman"/>
          <w:bCs/>
          <w:iCs/>
          <w:color w:val="000000" w:themeColor="text1"/>
          <w:kern w:val="2"/>
          <w:sz w:val="24"/>
          <w:szCs w:val="24"/>
          <w:lang w:val="sr-Cyrl-CS" w:eastAsia="ar-SA"/>
        </w:rPr>
        <w:t>2) учинио повреду конкуренције,</w:t>
      </w:r>
    </w:p>
    <w:p w14:paraId="0767819C" w14:textId="77777777" w:rsidR="00403AC1" w:rsidRPr="00E61BF9" w:rsidRDefault="00403AC1" w:rsidP="00403AC1">
      <w:pPr>
        <w:suppressAutoHyphens/>
        <w:spacing w:after="0" w:line="100" w:lineRule="atLeast"/>
        <w:jc w:val="both"/>
        <w:rPr>
          <w:rFonts w:ascii="Times New Roman" w:eastAsia="TimesNewRomanPSMT" w:hAnsi="Times New Roman" w:cs="Times New Roman"/>
          <w:bCs/>
          <w:iCs/>
          <w:color w:val="000000" w:themeColor="text1"/>
          <w:kern w:val="2"/>
          <w:sz w:val="24"/>
          <w:szCs w:val="24"/>
          <w:lang w:val="sr-Cyrl-CS" w:eastAsia="ar-SA"/>
        </w:rPr>
      </w:pPr>
      <w:r w:rsidRPr="00E61BF9">
        <w:rPr>
          <w:rFonts w:ascii="Times New Roman" w:eastAsia="TimesNewRomanPSMT" w:hAnsi="Times New Roman" w:cs="Times New Roman"/>
          <w:bCs/>
          <w:iCs/>
          <w:color w:val="000000" w:themeColor="text1"/>
          <w:kern w:val="2"/>
          <w:sz w:val="24"/>
          <w:szCs w:val="24"/>
          <w:lang w:val="sr-Cyrl-CS" w:eastAsia="ar-SA"/>
        </w:rPr>
        <w:t>3) доставио неистините податке у понуди или без оправданих разлога одбио да закључи уговор о јавној набавци, након што му је уговор додељен,</w:t>
      </w:r>
    </w:p>
    <w:p w14:paraId="28E403CE" w14:textId="77777777" w:rsidR="00403AC1" w:rsidRPr="00E61BF9" w:rsidRDefault="00403AC1" w:rsidP="00403AC1">
      <w:pPr>
        <w:suppressAutoHyphens/>
        <w:spacing w:after="0" w:line="100" w:lineRule="atLeast"/>
        <w:jc w:val="both"/>
        <w:rPr>
          <w:rFonts w:ascii="Times New Roman" w:eastAsia="TimesNewRomanPSMT" w:hAnsi="Times New Roman" w:cs="Times New Roman"/>
          <w:bCs/>
          <w:iCs/>
          <w:color w:val="000000" w:themeColor="text1"/>
          <w:kern w:val="2"/>
          <w:sz w:val="24"/>
          <w:szCs w:val="24"/>
          <w:lang w:val="sr-Cyrl-CS" w:eastAsia="ar-SA"/>
        </w:rPr>
      </w:pPr>
      <w:r w:rsidRPr="00E61BF9">
        <w:rPr>
          <w:rFonts w:ascii="Times New Roman" w:eastAsia="TimesNewRomanPSMT" w:hAnsi="Times New Roman" w:cs="Times New Roman"/>
          <w:bCs/>
          <w:iCs/>
          <w:color w:val="000000" w:themeColor="text1"/>
          <w:kern w:val="2"/>
          <w:sz w:val="24"/>
          <w:szCs w:val="24"/>
          <w:lang w:val="sr-Cyrl-CS" w:eastAsia="ar-SA"/>
        </w:rPr>
        <w:t>4) одбио да достави доказе и средства обезбеђења на шта се у понуди обавезао.</w:t>
      </w:r>
    </w:p>
    <w:p w14:paraId="4E72D046" w14:textId="77777777" w:rsidR="00403AC1" w:rsidRPr="00361F89" w:rsidRDefault="00403AC1" w:rsidP="00403AC1">
      <w:pPr>
        <w:suppressAutoHyphens/>
        <w:spacing w:after="0" w:line="100" w:lineRule="atLeast"/>
        <w:jc w:val="both"/>
        <w:rPr>
          <w:rFonts w:ascii="Times New Roman" w:eastAsia="TimesNewRomanPSMT" w:hAnsi="Times New Roman" w:cs="Times New Roman"/>
          <w:bCs/>
          <w:iCs/>
          <w:color w:val="000000" w:themeColor="text1"/>
          <w:kern w:val="2"/>
          <w:sz w:val="24"/>
          <w:szCs w:val="24"/>
          <w:lang w:val="sr-Cyrl-CS" w:eastAsia="ar-SA"/>
        </w:rPr>
      </w:pPr>
      <w:r w:rsidRPr="00E61BF9">
        <w:rPr>
          <w:rFonts w:ascii="Times New Roman" w:eastAsia="TimesNewRomanPSMT" w:hAnsi="Times New Roman" w:cs="Times New Roman"/>
          <w:bCs/>
          <w:iCs/>
          <w:color w:val="000000" w:themeColor="text1"/>
          <w:kern w:val="2"/>
          <w:sz w:val="24"/>
          <w:szCs w:val="24"/>
          <w:lang w:val="sr-Cyrl-CS" w:eastAsia="ar-SA"/>
        </w:rPr>
        <w:t>Наручилац може да одбије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14:paraId="3E0C905E" w14:textId="77777777" w:rsidR="00403AC1" w:rsidRPr="00361F89" w:rsidRDefault="00403AC1" w:rsidP="00695CED">
      <w:pPr>
        <w:suppressAutoHyphens/>
        <w:spacing w:after="0" w:line="100" w:lineRule="atLeast"/>
        <w:jc w:val="both"/>
        <w:rPr>
          <w:rFonts w:ascii="Times New Roman" w:eastAsia="Arial Unicode MS" w:hAnsi="Times New Roman" w:cs="Times New Roman"/>
          <w:b/>
          <w:bCs/>
          <w:color w:val="000000" w:themeColor="text1"/>
          <w:kern w:val="2"/>
          <w:sz w:val="24"/>
          <w:szCs w:val="24"/>
          <w:lang w:eastAsia="ar-SA"/>
        </w:rPr>
      </w:pPr>
    </w:p>
    <w:p w14:paraId="2859663D" w14:textId="45D28182" w:rsidR="0077485A" w:rsidRPr="00B56B87" w:rsidRDefault="00A86E81" w:rsidP="00403AC1">
      <w:pPr>
        <w:pStyle w:val="Heading2"/>
        <w:framePr w:wrap="notBeside"/>
        <w:numPr>
          <w:ilvl w:val="0"/>
          <w:numId w:val="0"/>
        </w:numPr>
        <w:rPr>
          <w:rFonts w:ascii="Times New Roman" w:hAnsi="Times New Roman" w:cs="Times New Roman"/>
          <w:sz w:val="24"/>
          <w:szCs w:val="24"/>
        </w:rPr>
      </w:pPr>
      <w:r>
        <w:rPr>
          <w:rFonts w:ascii="Times New Roman" w:hAnsi="Times New Roman" w:cs="Times New Roman"/>
          <w:sz w:val="24"/>
          <w:szCs w:val="24"/>
          <w:lang w:val="sr-Cyrl-CS"/>
        </w:rPr>
        <w:t>5.16</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Врста критеријума за доделу уговора</w:t>
      </w:r>
      <w:bookmarkEnd w:id="87"/>
      <w:bookmarkEnd w:id="88"/>
      <w:bookmarkEnd w:id="89"/>
      <w:r w:rsidR="0077485A" w:rsidRPr="00B56B87">
        <w:rPr>
          <w:rFonts w:ascii="Times New Roman" w:hAnsi="Times New Roman" w:cs="Times New Roman"/>
          <w:sz w:val="24"/>
          <w:szCs w:val="24"/>
        </w:rPr>
        <w:t xml:space="preserve"> и елементи критеријума на основу којих се додељује уговор</w:t>
      </w:r>
      <w:bookmarkEnd w:id="90"/>
      <w:r w:rsidR="0077485A" w:rsidRPr="00B56B87">
        <w:rPr>
          <w:rFonts w:ascii="Times New Roman" w:hAnsi="Times New Roman" w:cs="Times New Roman"/>
          <w:sz w:val="24"/>
          <w:szCs w:val="24"/>
        </w:rPr>
        <w:t xml:space="preserve"> </w:t>
      </w:r>
    </w:p>
    <w:p w14:paraId="08B4045C" w14:textId="77777777" w:rsidR="0077485A" w:rsidRPr="00B56B87" w:rsidRDefault="0077485A" w:rsidP="005B5C97">
      <w:pPr>
        <w:pStyle w:val="JNclan1"/>
      </w:pPr>
    </w:p>
    <w:p w14:paraId="69DA2AAD" w14:textId="77777777" w:rsidR="00403AC1" w:rsidRPr="00361F89" w:rsidRDefault="00403AC1" w:rsidP="00403AC1">
      <w:pPr>
        <w:suppressAutoHyphens/>
        <w:spacing w:after="0" w:line="100" w:lineRule="atLeast"/>
        <w:jc w:val="both"/>
        <w:rPr>
          <w:rFonts w:ascii="Times New Roman" w:eastAsia="Arial Unicode MS" w:hAnsi="Times New Roman" w:cs="Times New Roman"/>
          <w:b/>
          <w:bCs/>
          <w:color w:val="000000" w:themeColor="text1"/>
          <w:kern w:val="2"/>
          <w:sz w:val="24"/>
          <w:szCs w:val="24"/>
          <w:lang w:eastAsia="ar-SA"/>
        </w:rPr>
      </w:pPr>
      <w:r w:rsidRPr="00361F89">
        <w:rPr>
          <w:rFonts w:ascii="Times New Roman" w:eastAsia="Arial Unicode MS" w:hAnsi="Times New Roman" w:cs="Times New Roman"/>
          <w:color w:val="000000" w:themeColor="text1"/>
          <w:kern w:val="2"/>
          <w:sz w:val="24"/>
          <w:szCs w:val="24"/>
          <w:lang w:val="ru-RU" w:eastAsia="ar-SA"/>
        </w:rPr>
        <w:t>Избор најповољније понуде</w:t>
      </w:r>
      <w:r w:rsidRPr="00361F89">
        <w:rPr>
          <w:rFonts w:ascii="Times New Roman" w:eastAsia="Arial Unicode MS" w:hAnsi="Times New Roman" w:cs="Times New Roman"/>
          <w:color w:val="000000" w:themeColor="text1"/>
          <w:kern w:val="2"/>
          <w:sz w:val="24"/>
          <w:szCs w:val="24"/>
          <w:lang w:val="sr-Cyrl-CS" w:eastAsia="ar-SA"/>
        </w:rPr>
        <w:t>, посебно за сваку партију,</w:t>
      </w:r>
      <w:r w:rsidRPr="00361F89">
        <w:rPr>
          <w:rFonts w:ascii="Times New Roman" w:eastAsia="Arial Unicode MS" w:hAnsi="Times New Roman" w:cs="Times New Roman"/>
          <w:color w:val="000000" w:themeColor="text1"/>
          <w:kern w:val="2"/>
          <w:sz w:val="24"/>
          <w:szCs w:val="24"/>
          <w:lang w:val="ru-RU" w:eastAsia="ar-SA"/>
        </w:rPr>
        <w:t xml:space="preserve"> ће се извршити применом критеријума </w:t>
      </w:r>
      <w:r w:rsidRPr="00361F89">
        <w:rPr>
          <w:rFonts w:ascii="Times New Roman" w:eastAsia="Arial Unicode MS" w:hAnsi="Times New Roman" w:cs="Times New Roman"/>
          <w:b/>
          <w:bCs/>
          <w:color w:val="000000" w:themeColor="text1"/>
          <w:kern w:val="2"/>
          <w:sz w:val="24"/>
          <w:szCs w:val="24"/>
          <w:lang w:val="ru-RU" w:eastAsia="ar-SA"/>
        </w:rPr>
        <w:t>„</w:t>
      </w:r>
      <w:r w:rsidRPr="00361F89">
        <w:rPr>
          <w:rFonts w:ascii="Times New Roman" w:eastAsia="Arial Unicode MS" w:hAnsi="Times New Roman" w:cs="Times New Roman"/>
          <w:b/>
          <w:bCs/>
          <w:color w:val="000000" w:themeColor="text1"/>
          <w:kern w:val="2"/>
          <w:sz w:val="24"/>
          <w:szCs w:val="24"/>
          <w:lang w:val="sr-Cyrl-CS" w:eastAsia="ar-SA"/>
        </w:rPr>
        <w:t>н</w:t>
      </w:r>
      <w:r w:rsidRPr="00361F89">
        <w:rPr>
          <w:rFonts w:ascii="Times New Roman" w:eastAsia="Arial Unicode MS" w:hAnsi="Times New Roman" w:cs="Times New Roman"/>
          <w:b/>
          <w:bCs/>
          <w:color w:val="000000" w:themeColor="text1"/>
          <w:kern w:val="2"/>
          <w:sz w:val="24"/>
          <w:szCs w:val="24"/>
          <w:lang w:val="ru-RU" w:eastAsia="ar-SA"/>
        </w:rPr>
        <w:t>ајнижа понуђена цена“.</w:t>
      </w:r>
    </w:p>
    <w:p w14:paraId="3FA5BA50" w14:textId="77777777" w:rsidR="00403AC1" w:rsidRDefault="00403AC1" w:rsidP="00403AC1">
      <w:pPr>
        <w:suppressAutoHyphens/>
        <w:spacing w:after="0" w:line="100" w:lineRule="atLeast"/>
        <w:jc w:val="both"/>
        <w:rPr>
          <w:rFonts w:ascii="Times New Roman" w:eastAsia="Arial Unicode MS" w:hAnsi="Times New Roman" w:cs="Times New Roman"/>
          <w:color w:val="000000" w:themeColor="text1"/>
          <w:kern w:val="2"/>
          <w:sz w:val="24"/>
          <w:szCs w:val="24"/>
          <w:lang w:val="ru-RU" w:eastAsia="ar-SA"/>
        </w:rPr>
      </w:pPr>
    </w:p>
    <w:p w14:paraId="08132AEF" w14:textId="77777777" w:rsidR="00BE2E3A" w:rsidRPr="00B56B87" w:rsidRDefault="00BE2E3A" w:rsidP="00B85D41">
      <w:pPr>
        <w:spacing w:after="0"/>
        <w:jc w:val="both"/>
        <w:rPr>
          <w:rFonts w:ascii="Times New Roman" w:hAnsi="Times New Roman" w:cs="Times New Roman"/>
          <w:sz w:val="24"/>
          <w:szCs w:val="24"/>
          <w:lang w:eastAsia="ar-SA"/>
        </w:rPr>
      </w:pPr>
    </w:p>
    <w:p w14:paraId="6262D270" w14:textId="77777777" w:rsidR="00BE2E3A" w:rsidRPr="00B56B87" w:rsidRDefault="00BE2E3A" w:rsidP="00B85D41">
      <w:pPr>
        <w:spacing w:after="0"/>
        <w:jc w:val="both"/>
        <w:rPr>
          <w:rFonts w:ascii="Times New Roman" w:hAnsi="Times New Roman" w:cs="Times New Roman"/>
          <w:sz w:val="24"/>
          <w:szCs w:val="24"/>
          <w:lang w:eastAsia="ar-SA"/>
        </w:rPr>
      </w:pPr>
      <w:r w:rsidRPr="00B56B87">
        <w:rPr>
          <w:rFonts w:ascii="Times New Roman" w:hAnsi="Times New Roman" w:cs="Times New Roman"/>
          <w:sz w:val="24"/>
          <w:szCs w:val="24"/>
          <w:lang w:eastAsia="ar-SA"/>
        </w:rPr>
        <w:t>Понуде ће бити рангиране од оне са најнижом до оне са највишом ценом</w:t>
      </w:r>
      <w:r w:rsidR="00566EAB" w:rsidRPr="00B56B87">
        <w:rPr>
          <w:rFonts w:ascii="Times New Roman" w:hAnsi="Times New Roman" w:cs="Times New Roman"/>
          <w:sz w:val="24"/>
          <w:szCs w:val="24"/>
          <w:lang w:eastAsia="ar-SA"/>
        </w:rPr>
        <w:t xml:space="preserve">. </w:t>
      </w:r>
      <w:r w:rsidR="00566EAB" w:rsidRPr="00B56B87">
        <w:rPr>
          <w:rFonts w:ascii="Times New Roman" w:hAnsi="Times New Roman" w:cs="Times New Roman"/>
          <w:b/>
          <w:sz w:val="24"/>
          <w:szCs w:val="24"/>
          <w:lang w:eastAsia="ar-SA"/>
        </w:rPr>
        <w:t>Понуда са најнижом ценом је најповољнија.</w:t>
      </w:r>
    </w:p>
    <w:p w14:paraId="042FF4B3" w14:textId="3BB735F2" w:rsidR="00812510" w:rsidRPr="00B56B87" w:rsidRDefault="00A86E81" w:rsidP="00403AC1">
      <w:pPr>
        <w:pStyle w:val="Heading2"/>
        <w:framePr w:wrap="auto" w:vAnchor="margin" w:yAlign="inline"/>
        <w:numPr>
          <w:ilvl w:val="0"/>
          <w:numId w:val="0"/>
        </w:numPr>
        <w:rPr>
          <w:rFonts w:ascii="Times New Roman" w:hAnsi="Times New Roman" w:cs="Times New Roman"/>
          <w:sz w:val="24"/>
          <w:szCs w:val="24"/>
        </w:rPr>
      </w:pPr>
      <w:bookmarkStart w:id="91" w:name="_Toc369386396"/>
      <w:bookmarkStart w:id="92" w:name="_Toc369387542"/>
      <w:bookmarkStart w:id="93" w:name="_Toc370294157"/>
      <w:bookmarkStart w:id="94" w:name="_Toc490557305"/>
      <w:r>
        <w:rPr>
          <w:rFonts w:ascii="Times New Roman" w:hAnsi="Times New Roman" w:cs="Times New Roman"/>
          <w:sz w:val="24"/>
          <w:szCs w:val="24"/>
          <w:lang w:val="sr-Cyrl-CS"/>
        </w:rPr>
        <w:lastRenderedPageBreak/>
        <w:t>5.17</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 xml:space="preserve">Елементи критеријума на основу којих ће наручилац извршити доделу уговора у ситуацији када постоје две или више понуда са </w:t>
      </w:r>
      <w:bookmarkEnd w:id="91"/>
      <w:bookmarkEnd w:id="92"/>
      <w:bookmarkEnd w:id="93"/>
      <w:bookmarkEnd w:id="94"/>
      <w:r w:rsidR="00867658" w:rsidRPr="00B56B87">
        <w:rPr>
          <w:rFonts w:ascii="Times New Roman" w:hAnsi="Times New Roman" w:cs="Times New Roman"/>
          <w:sz w:val="24"/>
          <w:szCs w:val="24"/>
          <w:lang w:val="sr-Cyrl-CS"/>
        </w:rPr>
        <w:t>истом понуђеном ценом.</w:t>
      </w:r>
      <w:r w:rsidR="0077485A" w:rsidRPr="00B56B87">
        <w:rPr>
          <w:rFonts w:ascii="Times New Roman" w:hAnsi="Times New Roman" w:cs="Times New Roman"/>
          <w:sz w:val="24"/>
          <w:szCs w:val="24"/>
        </w:rPr>
        <w:t xml:space="preserve"> </w:t>
      </w:r>
      <w:bookmarkStart w:id="95" w:name="_Toc369386397"/>
      <w:bookmarkStart w:id="96" w:name="_Toc369387543"/>
      <w:bookmarkStart w:id="97" w:name="_Toc370294158"/>
    </w:p>
    <w:p w14:paraId="3ECB1A9E" w14:textId="77777777" w:rsidR="0009443D" w:rsidRPr="00B56B87" w:rsidRDefault="0009443D" w:rsidP="0009443D">
      <w:pPr>
        <w:rPr>
          <w:rFonts w:ascii="Times New Roman" w:hAnsi="Times New Roman" w:cs="Times New Roman"/>
          <w:sz w:val="24"/>
          <w:szCs w:val="24"/>
          <w:lang w:val="en-US"/>
        </w:rPr>
      </w:pPr>
    </w:p>
    <w:p w14:paraId="0AA97858" w14:textId="37F0C2F7" w:rsidR="00F90D0A" w:rsidRPr="00FC138B" w:rsidRDefault="00F90D0A" w:rsidP="00403AC1">
      <w:pPr>
        <w:pStyle w:val="Heading2"/>
        <w:framePr w:wrap="auto" w:vAnchor="margin" w:yAlign="inline"/>
        <w:numPr>
          <w:ilvl w:val="0"/>
          <w:numId w:val="0"/>
        </w:numPr>
        <w:spacing w:before="120"/>
        <w:rPr>
          <w:rFonts w:ascii="Times New Roman" w:hAnsi="Times New Roman" w:cs="Times New Roman"/>
          <w:b w:val="0"/>
          <w:sz w:val="24"/>
          <w:szCs w:val="24"/>
          <w:lang w:val="sr-Cyrl-CS"/>
        </w:rPr>
      </w:pPr>
      <w:r w:rsidRPr="00FC138B">
        <w:rPr>
          <w:rFonts w:ascii="Times New Roman" w:hAnsi="Times New Roman" w:cs="Times New Roman"/>
          <w:b w:val="0"/>
          <w:sz w:val="24"/>
          <w:szCs w:val="24"/>
        </w:rPr>
        <w:t xml:space="preserve">У ситуацији када постоје две или више понуда са истом понуђеном ценом избор најповољније понуде ће се извршити на тај начин што ће бити изабрана понуда понуђача који је </w:t>
      </w:r>
      <w:r w:rsidR="00D829F3" w:rsidRPr="00FC138B">
        <w:rPr>
          <w:rFonts w:ascii="Times New Roman" w:hAnsi="Times New Roman" w:cs="Times New Roman"/>
          <w:b w:val="0"/>
          <w:sz w:val="24"/>
          <w:szCs w:val="24"/>
          <w:lang w:val="sr-Cyrl-CS"/>
        </w:rPr>
        <w:t>понудио дужи рок важења понуде.</w:t>
      </w:r>
      <w:bookmarkStart w:id="98" w:name="_Toc490557306"/>
      <w:r w:rsidR="00403AC1" w:rsidRPr="00FC138B">
        <w:rPr>
          <w:rFonts w:ascii="Times New Roman" w:eastAsia="Arial Unicode MS" w:hAnsi="Times New Roman" w:cs="Times New Roman"/>
          <w:b w:val="0"/>
          <w:color w:val="000000" w:themeColor="text1"/>
          <w:kern w:val="2"/>
          <w:sz w:val="24"/>
          <w:szCs w:val="24"/>
          <w:lang w:val="sr-Cyrl-CS" w:eastAsia="ar-SA"/>
        </w:rPr>
        <w:t xml:space="preserve"> Уколико две или више понуда имају исту цену и </w:t>
      </w:r>
      <w:r w:rsidR="00FC138B" w:rsidRPr="00FC138B">
        <w:rPr>
          <w:rFonts w:ascii="Times New Roman" w:eastAsia="Arial Unicode MS" w:hAnsi="Times New Roman" w:cs="Times New Roman"/>
          <w:b w:val="0"/>
          <w:color w:val="000000" w:themeColor="text1"/>
          <w:kern w:val="2"/>
          <w:sz w:val="24"/>
          <w:szCs w:val="24"/>
          <w:lang w:val="sr-Cyrl-CS" w:eastAsia="ar-SA"/>
        </w:rPr>
        <w:t>рок важења понуде, додела уговора ће се извршити жребом у присуству понуђача.</w:t>
      </w:r>
    </w:p>
    <w:p w14:paraId="227A6D23" w14:textId="748B57D4" w:rsidR="0077485A" w:rsidRPr="00B56B87" w:rsidRDefault="00A86E81" w:rsidP="00FC138B">
      <w:pPr>
        <w:pStyle w:val="Heading2"/>
        <w:framePr w:wrap="notBeside"/>
        <w:numPr>
          <w:ilvl w:val="0"/>
          <w:numId w:val="0"/>
        </w:numPr>
        <w:spacing w:before="120"/>
        <w:rPr>
          <w:rFonts w:ascii="Times New Roman" w:hAnsi="Times New Roman" w:cs="Times New Roman"/>
          <w:bCs/>
          <w:iCs/>
          <w:sz w:val="24"/>
          <w:szCs w:val="24"/>
        </w:rPr>
      </w:pPr>
      <w:r>
        <w:rPr>
          <w:rFonts w:ascii="Times New Roman" w:hAnsi="Times New Roman" w:cs="Times New Roman"/>
          <w:sz w:val="24"/>
          <w:szCs w:val="24"/>
          <w:lang w:val="sr-Cyrl-CS"/>
        </w:rPr>
        <w:t>5.18</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Поштовање обавеза које произилазе из важећих прописа</w:t>
      </w:r>
      <w:bookmarkEnd w:id="95"/>
      <w:bookmarkEnd w:id="96"/>
      <w:bookmarkEnd w:id="97"/>
      <w:bookmarkEnd w:id="98"/>
      <w:r w:rsidR="0077485A" w:rsidRPr="00B56B87">
        <w:rPr>
          <w:rFonts w:ascii="Times New Roman" w:hAnsi="Times New Roman" w:cs="Times New Roman"/>
          <w:bCs/>
          <w:iCs/>
          <w:sz w:val="24"/>
          <w:szCs w:val="24"/>
        </w:rPr>
        <w:t xml:space="preserve"> </w:t>
      </w:r>
    </w:p>
    <w:p w14:paraId="4DB98EC9" w14:textId="77777777" w:rsidR="0077485A" w:rsidRPr="00B56B87" w:rsidRDefault="0077485A" w:rsidP="00B85D41">
      <w:pPr>
        <w:spacing w:after="0"/>
        <w:jc w:val="both"/>
        <w:rPr>
          <w:rFonts w:ascii="Times New Roman" w:hAnsi="Times New Roman" w:cs="Times New Roman"/>
          <w:noProof/>
          <w:sz w:val="24"/>
          <w:szCs w:val="24"/>
        </w:rPr>
      </w:pPr>
      <w:bookmarkStart w:id="99" w:name="_Toc369386398"/>
      <w:bookmarkStart w:id="100" w:name="_Toc369387544"/>
      <w:bookmarkStart w:id="101" w:name="_Toc370294159"/>
    </w:p>
    <w:p w14:paraId="62A7A243" w14:textId="7C5D3946" w:rsidR="0077485A" w:rsidRPr="00B56B87" w:rsidRDefault="0077485A" w:rsidP="00B83412">
      <w:pPr>
        <w:jc w:val="both"/>
        <w:rPr>
          <w:rFonts w:ascii="Times New Roman" w:hAnsi="Times New Roman" w:cs="Times New Roman"/>
          <w:noProof/>
          <w:sz w:val="24"/>
          <w:szCs w:val="24"/>
          <w:lang w:val="en-US"/>
        </w:rPr>
      </w:pPr>
      <w:r w:rsidRPr="00B56B87">
        <w:rPr>
          <w:rFonts w:ascii="Times New Roman" w:hAnsi="Times New Roman" w:cs="Times New Roman"/>
          <w:noProof/>
          <w:sz w:val="24"/>
          <w:szCs w:val="24"/>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AA007D">
        <w:rPr>
          <w:rFonts w:ascii="Times New Roman" w:hAnsi="Times New Roman" w:cs="Times New Roman"/>
          <w:noProof/>
          <w:sz w:val="24"/>
          <w:szCs w:val="24"/>
          <w:lang w:val="sr-Cyrl-CS"/>
        </w:rPr>
        <w:t>нема забрану обављања делатности која је на снази у време подношења понуде</w:t>
      </w:r>
      <w:r w:rsidR="00AA007D">
        <w:rPr>
          <w:rFonts w:ascii="Times New Roman" w:hAnsi="Times New Roman" w:cs="Times New Roman"/>
          <w:noProof/>
          <w:sz w:val="24"/>
          <w:szCs w:val="24"/>
        </w:rPr>
        <w:t>.</w:t>
      </w:r>
      <w:r w:rsidR="00FC138B" w:rsidRPr="00FC138B">
        <w:rPr>
          <w:rFonts w:ascii="Times New Roman" w:eastAsia="Arial Unicode MS" w:hAnsi="Times New Roman" w:cs="Times New Roman"/>
          <w:color w:val="000000" w:themeColor="text1"/>
          <w:kern w:val="2"/>
          <w:sz w:val="24"/>
          <w:szCs w:val="24"/>
          <w:lang w:eastAsia="ar-SA"/>
        </w:rPr>
        <w:t xml:space="preserve"> </w:t>
      </w:r>
      <w:r w:rsidR="00AA007D" w:rsidRPr="0083365E">
        <w:rPr>
          <w:rFonts w:ascii="Times New Roman" w:eastAsia="Arial Unicode MS" w:hAnsi="Times New Roman" w:cs="Times New Roman"/>
          <w:b/>
          <w:color w:val="000000" w:themeColor="text1"/>
          <w:kern w:val="2"/>
          <w:sz w:val="24"/>
          <w:szCs w:val="24"/>
          <w:lang w:eastAsia="ar-SA"/>
        </w:rPr>
        <w:t>(Образац 5)</w:t>
      </w:r>
    </w:p>
    <w:p w14:paraId="5408DE19" w14:textId="67282DE2" w:rsidR="0077485A" w:rsidRPr="00B56B87" w:rsidRDefault="00A86E81" w:rsidP="00FC138B">
      <w:pPr>
        <w:pStyle w:val="Heading2"/>
        <w:framePr w:wrap="notBeside"/>
        <w:numPr>
          <w:ilvl w:val="0"/>
          <w:numId w:val="0"/>
        </w:numPr>
        <w:spacing w:before="120"/>
        <w:rPr>
          <w:rFonts w:ascii="Times New Roman" w:hAnsi="Times New Roman" w:cs="Times New Roman"/>
          <w:sz w:val="24"/>
          <w:szCs w:val="24"/>
        </w:rPr>
      </w:pPr>
      <w:bookmarkStart w:id="102" w:name="_Toc490557307"/>
      <w:r>
        <w:rPr>
          <w:rFonts w:ascii="Times New Roman" w:hAnsi="Times New Roman" w:cs="Times New Roman"/>
          <w:sz w:val="24"/>
          <w:szCs w:val="24"/>
          <w:lang w:val="sr-Cyrl-CS"/>
        </w:rPr>
        <w:t>5.19</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Коришћење патента и одговорност за повреду заштићених права интелектуалне својине трећих лица</w:t>
      </w:r>
      <w:bookmarkEnd w:id="99"/>
      <w:bookmarkEnd w:id="100"/>
      <w:bookmarkEnd w:id="101"/>
      <w:bookmarkEnd w:id="102"/>
    </w:p>
    <w:p w14:paraId="733D454A" w14:textId="77777777" w:rsidR="0077485A" w:rsidRPr="00B56B87" w:rsidRDefault="0077485A" w:rsidP="005B5C97">
      <w:pPr>
        <w:pStyle w:val="JNclan1"/>
      </w:pPr>
    </w:p>
    <w:p w14:paraId="10980A6B" w14:textId="77777777" w:rsidR="00340534" w:rsidRPr="00B56B87" w:rsidRDefault="0077485A" w:rsidP="005B5C97">
      <w:pPr>
        <w:pStyle w:val="JNclan1"/>
      </w:pPr>
      <w:r w:rsidRPr="00B56B87">
        <w:t>Накнаду за коришћење патената, као и одговорност за повреду заштићених права интелектуалне сво</w:t>
      </w:r>
      <w:r w:rsidR="00225825" w:rsidRPr="00B56B87">
        <w:t>јине трећих лица сноси понуђач.</w:t>
      </w:r>
    </w:p>
    <w:p w14:paraId="33D458F4" w14:textId="2A78A147" w:rsidR="0077485A" w:rsidRPr="00B56B87" w:rsidRDefault="00A86E81" w:rsidP="00FC138B">
      <w:pPr>
        <w:pStyle w:val="Heading2"/>
        <w:framePr w:wrap="notBeside"/>
        <w:numPr>
          <w:ilvl w:val="0"/>
          <w:numId w:val="0"/>
        </w:numPr>
        <w:rPr>
          <w:rFonts w:ascii="Times New Roman" w:hAnsi="Times New Roman" w:cs="Times New Roman"/>
          <w:sz w:val="24"/>
          <w:szCs w:val="24"/>
        </w:rPr>
      </w:pPr>
      <w:bookmarkStart w:id="103" w:name="_Toc369386399"/>
      <w:bookmarkStart w:id="104" w:name="_Toc369387545"/>
      <w:bookmarkStart w:id="105" w:name="_Toc370294160"/>
      <w:bookmarkStart w:id="106" w:name="_Toc490557308"/>
      <w:r>
        <w:rPr>
          <w:rFonts w:ascii="Times New Roman" w:hAnsi="Times New Roman" w:cs="Times New Roman"/>
          <w:sz w:val="24"/>
          <w:szCs w:val="24"/>
          <w:lang w:val="sr-Cyrl-CS"/>
        </w:rPr>
        <w:t>5.20</w:t>
      </w:r>
      <w:r w:rsidR="009C1AF4"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Начин и рок за подношење захтева за заштиту права понуђача</w:t>
      </w:r>
      <w:bookmarkEnd w:id="103"/>
      <w:bookmarkEnd w:id="104"/>
      <w:bookmarkEnd w:id="105"/>
      <w:bookmarkEnd w:id="106"/>
      <w:r w:rsidR="0077485A" w:rsidRPr="00B56B87">
        <w:rPr>
          <w:rFonts w:ascii="Times New Roman" w:hAnsi="Times New Roman" w:cs="Times New Roman"/>
          <w:sz w:val="24"/>
          <w:szCs w:val="24"/>
        </w:rPr>
        <w:t xml:space="preserve"> </w:t>
      </w:r>
    </w:p>
    <w:p w14:paraId="74655750" w14:textId="77777777" w:rsidR="0077485A" w:rsidRPr="00B56B87" w:rsidRDefault="0077485A" w:rsidP="00B83412">
      <w:pPr>
        <w:spacing w:after="0"/>
        <w:jc w:val="both"/>
        <w:rPr>
          <w:rFonts w:ascii="Times New Roman" w:hAnsi="Times New Roman" w:cs="Times New Roman"/>
          <w:noProof/>
          <w:sz w:val="24"/>
          <w:szCs w:val="24"/>
        </w:rPr>
      </w:pPr>
    </w:p>
    <w:p w14:paraId="6ED38D9F" w14:textId="6B90C9E4" w:rsidR="0077485A" w:rsidRPr="00B56B87" w:rsidRDefault="0077485A" w:rsidP="005861C4">
      <w:pPr>
        <w:spacing w:after="0"/>
        <w:jc w:val="both"/>
        <w:rPr>
          <w:rFonts w:ascii="Times New Roman" w:hAnsi="Times New Roman" w:cs="Times New Roman"/>
          <w:sz w:val="24"/>
          <w:szCs w:val="24"/>
          <w:lang w:val="sr-Cyrl-CS"/>
        </w:rPr>
      </w:pPr>
      <w:bookmarkStart w:id="107" w:name="_Toc369386400"/>
      <w:bookmarkStart w:id="108" w:name="_Toc369387546"/>
      <w:bookmarkStart w:id="109" w:name="_Toc370294161"/>
      <w:r w:rsidRPr="00B56B87">
        <w:rPr>
          <w:rFonts w:ascii="Times New Roman" w:hAnsi="Times New Roman" w:cs="Times New Roman"/>
          <w:sz w:val="24"/>
          <w:szCs w:val="24"/>
          <w:lang w:val="sr-Cyrl-CS"/>
        </w:rPr>
        <w:t>Захтев за заштиту права може да поднесе понуђач, односно свако заинтересовано лице</w:t>
      </w:r>
      <w:r w:rsidR="00EB1924">
        <w:rPr>
          <w:rFonts w:ascii="Times New Roman" w:hAnsi="Times New Roman" w:cs="Times New Roman"/>
          <w:sz w:val="24"/>
          <w:szCs w:val="24"/>
          <w:lang w:val="sr-Cyrl-CS"/>
        </w:rPr>
        <w:t>, које има интерес за доделу уговора</w:t>
      </w:r>
      <w:r w:rsidRPr="00B56B87">
        <w:rPr>
          <w:rFonts w:ascii="Times New Roman" w:hAnsi="Times New Roman" w:cs="Times New Roman"/>
          <w:sz w:val="24"/>
          <w:szCs w:val="24"/>
          <w:lang w:val="sr-Cyrl-CS"/>
        </w:rPr>
        <w:t xml:space="preserve"> у конкретном поступку јавне набавке и који је претрпео или би могао да претрпи штету због поступања наручиоца проти</w:t>
      </w:r>
      <w:r w:rsidR="005861C4">
        <w:rPr>
          <w:rFonts w:ascii="Times New Roman" w:hAnsi="Times New Roman" w:cs="Times New Roman"/>
          <w:sz w:val="24"/>
          <w:szCs w:val="24"/>
          <w:lang w:val="sr-Cyrl-CS"/>
        </w:rPr>
        <w:t>в</w:t>
      </w:r>
      <w:r w:rsidRPr="00B56B87">
        <w:rPr>
          <w:rFonts w:ascii="Times New Roman" w:hAnsi="Times New Roman" w:cs="Times New Roman"/>
          <w:sz w:val="24"/>
          <w:szCs w:val="24"/>
          <w:lang w:val="sr-Cyrl-CS"/>
        </w:rPr>
        <w:t>но одредбама Закона.</w:t>
      </w:r>
    </w:p>
    <w:p w14:paraId="31460861" w14:textId="0EC2A607" w:rsidR="000408A1" w:rsidRPr="00BD1016" w:rsidRDefault="000408A1" w:rsidP="000408A1">
      <w:pPr>
        <w:spacing w:after="0"/>
        <w:jc w:val="both"/>
        <w:rPr>
          <w:rFonts w:ascii="Times New Roman" w:hAnsi="Times New Roman" w:cs="Times New Roman"/>
          <w:sz w:val="24"/>
          <w:szCs w:val="24"/>
          <w:lang w:val="sr-Cyrl-CS"/>
        </w:rPr>
      </w:pPr>
      <w:r w:rsidRPr="000408A1">
        <w:rPr>
          <w:rFonts w:ascii="Times New Roman" w:hAnsi="Times New Roman" w:cs="Times New Roman"/>
          <w:sz w:val="24"/>
          <w:szCs w:val="24"/>
          <w:lang w:val="sr-Cyrl-CS"/>
        </w:rPr>
        <w:t xml:space="preserve">Захтев за заштиту права подноси се Наручиоцу, </w:t>
      </w:r>
      <w:r>
        <w:rPr>
          <w:rFonts w:ascii="Times New Roman" w:hAnsi="Times New Roman" w:cs="Times New Roman"/>
          <w:sz w:val="24"/>
          <w:szCs w:val="24"/>
          <w:lang w:val="sr-Cyrl-CS"/>
        </w:rPr>
        <w:t>а копија се истовремено достављ</w:t>
      </w:r>
      <w:r w:rsidRPr="000408A1">
        <w:rPr>
          <w:rFonts w:ascii="Times New Roman" w:hAnsi="Times New Roman" w:cs="Times New Roman"/>
          <w:sz w:val="24"/>
          <w:szCs w:val="24"/>
          <w:lang w:val="sr-Cyrl-CS"/>
        </w:rPr>
        <w:t>а Републичкој комисији за заштиту права у поступцима набавки на адресу: Немањина  22-</w:t>
      </w:r>
      <w:r w:rsidRPr="00BD1016">
        <w:rPr>
          <w:rFonts w:ascii="Times New Roman" w:hAnsi="Times New Roman" w:cs="Times New Roman"/>
          <w:sz w:val="24"/>
          <w:szCs w:val="24"/>
          <w:lang w:val="sr-Cyrl-CS"/>
        </w:rPr>
        <w:t xml:space="preserve">26,  11000  Београд. </w:t>
      </w:r>
    </w:p>
    <w:p w14:paraId="66BC4B13" w14:textId="5DE18650" w:rsidR="000408A1" w:rsidRPr="000408A1" w:rsidRDefault="000408A1" w:rsidP="000408A1">
      <w:pPr>
        <w:spacing w:after="0"/>
        <w:jc w:val="both"/>
        <w:rPr>
          <w:rFonts w:ascii="Times New Roman" w:hAnsi="Times New Roman" w:cs="Times New Roman"/>
          <w:sz w:val="24"/>
          <w:szCs w:val="24"/>
          <w:lang w:val="sr-Cyrl-CS"/>
        </w:rPr>
      </w:pPr>
      <w:r w:rsidRPr="00BD1016">
        <w:rPr>
          <w:rFonts w:ascii="Times New Roman" w:hAnsi="Times New Roman" w:cs="Times New Roman"/>
          <w:sz w:val="24"/>
          <w:szCs w:val="24"/>
          <w:lang w:val="sr-Cyrl-CS"/>
        </w:rPr>
        <w:t xml:space="preserve">Захтев за заштиту права доставља се непосредно, електронском поштом на е-маил: </w:t>
      </w:r>
      <w:hyperlink r:id="rId14" w:history="1">
        <w:r w:rsidR="00BD1016" w:rsidRPr="00BD1016">
          <w:rPr>
            <w:rStyle w:val="Hyperlink"/>
          </w:rPr>
          <w:t>office@piu.rs</w:t>
        </w:r>
      </w:hyperlink>
      <w:r w:rsidR="00BD1016">
        <w:t xml:space="preserve"> </w:t>
      </w:r>
      <w:r w:rsidR="00BD1016" w:rsidRPr="00BD1016">
        <w:rPr>
          <w:rFonts w:ascii="Times New Roman" w:hAnsi="Times New Roman" w:cs="Times New Roman"/>
          <w:sz w:val="24"/>
          <w:szCs w:val="24"/>
          <w:lang w:val="sr-Cyrl-CS"/>
        </w:rPr>
        <w:t>или</w:t>
      </w:r>
      <w:r w:rsidR="00BD1016" w:rsidRPr="00BD1016">
        <w:rPr>
          <w:rFonts w:ascii="Times New Roman" w:hAnsi="Times New Roman" w:cs="Times New Roman"/>
          <w:sz w:val="24"/>
          <w:szCs w:val="24"/>
        </w:rPr>
        <w:t xml:space="preserve"> </w:t>
      </w:r>
      <w:r w:rsidRPr="00BD1016">
        <w:rPr>
          <w:rFonts w:ascii="Times New Roman" w:hAnsi="Times New Roman" w:cs="Times New Roman"/>
          <w:sz w:val="24"/>
          <w:szCs w:val="24"/>
          <w:lang w:val="sr-Cyrl-CS"/>
        </w:rPr>
        <w:t>препорученом пошиљком са повратницом.</w:t>
      </w:r>
    </w:p>
    <w:p w14:paraId="194521E6" w14:textId="2F0983E1" w:rsidR="0077485A" w:rsidRPr="00B56B87" w:rsidRDefault="0077485A" w:rsidP="005861C4">
      <w:pPr>
        <w:spacing w:after="0"/>
        <w:jc w:val="both"/>
        <w:rPr>
          <w:rFonts w:ascii="Times New Roman" w:hAnsi="Times New Roman" w:cs="Times New Roman"/>
          <w:sz w:val="24"/>
          <w:szCs w:val="24"/>
        </w:rPr>
      </w:pPr>
      <w:r w:rsidRPr="00B56B87">
        <w:rPr>
          <w:rFonts w:ascii="Times New Roman" w:hAnsi="Times New Roman" w:cs="Times New Roman"/>
          <w:sz w:val="24"/>
          <w:szCs w:val="24"/>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14:paraId="0C323DEA" w14:textId="2C3575C4" w:rsidR="0077485A" w:rsidRPr="00B56B87" w:rsidRDefault="0077485A" w:rsidP="005861C4">
      <w:pPr>
        <w:spacing w:after="0"/>
        <w:jc w:val="both"/>
        <w:rPr>
          <w:rFonts w:ascii="Times New Roman" w:hAnsi="Times New Roman" w:cs="Times New Roman"/>
          <w:sz w:val="24"/>
          <w:szCs w:val="24"/>
          <w:lang w:val="sr-Cyrl-CS"/>
        </w:rPr>
      </w:pPr>
      <w:r w:rsidRPr="00B56B87">
        <w:rPr>
          <w:rFonts w:ascii="Times New Roman" w:hAnsi="Times New Roman" w:cs="Times New Roman"/>
          <w:sz w:val="24"/>
          <w:szCs w:val="24"/>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00733AC9">
        <w:rPr>
          <w:rFonts w:ascii="Times New Roman" w:hAnsi="Times New Roman" w:cs="Times New Roman"/>
          <w:sz w:val="24"/>
          <w:szCs w:val="24"/>
          <w:lang w:val="sr-Cyrl-CS"/>
        </w:rPr>
        <w:t>7 (седам)</w:t>
      </w:r>
      <w:r w:rsidRPr="00B56B87">
        <w:rPr>
          <w:rFonts w:ascii="Times New Roman" w:hAnsi="Times New Roman" w:cs="Times New Roman"/>
          <w:sz w:val="24"/>
          <w:szCs w:val="24"/>
          <w:lang w:val="sr-Cyrl-CS"/>
        </w:rPr>
        <w:t xml:space="preserve">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14:paraId="7E7DE6D0" w14:textId="34521F65" w:rsidR="0077485A" w:rsidRPr="00B56B87" w:rsidRDefault="0077485A" w:rsidP="005861C4">
      <w:pPr>
        <w:spacing w:after="0"/>
        <w:jc w:val="both"/>
        <w:rPr>
          <w:rFonts w:ascii="Times New Roman" w:hAnsi="Times New Roman" w:cs="Times New Roman"/>
          <w:sz w:val="24"/>
          <w:szCs w:val="24"/>
          <w:lang w:val="sr-Cyrl-CS"/>
        </w:rPr>
      </w:pPr>
      <w:r w:rsidRPr="00B56B87">
        <w:rPr>
          <w:rFonts w:ascii="Times New Roman" w:hAnsi="Times New Roman" w:cs="Times New Roman"/>
          <w:sz w:val="24"/>
          <w:szCs w:val="24"/>
          <w:lang w:val="sr-Cyrl-CS"/>
        </w:rPr>
        <w:t xml:space="preserve">После доношења одлуке о закључењу уговора из члана 108. Закона или одлуке о обустави поступка јавне набавке из члана 109. Закона, рок за подношење захтева за заштиту права је </w:t>
      </w:r>
      <w:r w:rsidR="00733AC9">
        <w:rPr>
          <w:rFonts w:ascii="Times New Roman" w:hAnsi="Times New Roman" w:cs="Times New Roman"/>
          <w:sz w:val="24"/>
          <w:szCs w:val="24"/>
          <w:lang w:val="sr-Cyrl-CS"/>
        </w:rPr>
        <w:t>10 (десет)</w:t>
      </w:r>
      <w:r w:rsidRPr="00B56B87">
        <w:rPr>
          <w:rFonts w:ascii="Times New Roman" w:hAnsi="Times New Roman" w:cs="Times New Roman"/>
          <w:sz w:val="24"/>
          <w:szCs w:val="24"/>
          <w:lang w:val="sr-Cyrl-CS"/>
        </w:rPr>
        <w:t xml:space="preserve"> дана од дана објављивања одлуке на Порталу јавних набавки.</w:t>
      </w:r>
    </w:p>
    <w:p w14:paraId="3F0CAB3B" w14:textId="77777777" w:rsidR="0077485A" w:rsidRPr="00B56B87" w:rsidRDefault="0077485A" w:rsidP="005861C4">
      <w:pPr>
        <w:spacing w:after="0"/>
        <w:jc w:val="both"/>
        <w:rPr>
          <w:rFonts w:ascii="Times New Roman" w:hAnsi="Times New Roman" w:cs="Times New Roman"/>
          <w:sz w:val="24"/>
          <w:szCs w:val="24"/>
          <w:lang w:val="sr-Cyrl-CS"/>
        </w:rPr>
      </w:pPr>
      <w:r w:rsidRPr="00B56B87">
        <w:rPr>
          <w:rFonts w:ascii="Times New Roman" w:hAnsi="Times New Roman" w:cs="Times New Roman"/>
          <w:sz w:val="24"/>
          <w:szCs w:val="24"/>
          <w:lang w:val="sr-Cyrl-CS"/>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6411BF0A" w14:textId="77777777" w:rsidR="0077485A" w:rsidRPr="00B56B87" w:rsidRDefault="0077485A" w:rsidP="005861C4">
      <w:pPr>
        <w:spacing w:after="0"/>
        <w:jc w:val="both"/>
        <w:rPr>
          <w:rFonts w:ascii="Times New Roman" w:hAnsi="Times New Roman" w:cs="Times New Roman"/>
          <w:sz w:val="24"/>
          <w:szCs w:val="24"/>
          <w:lang w:val="sr-Cyrl-CS"/>
        </w:rPr>
      </w:pPr>
      <w:r w:rsidRPr="00B56B87">
        <w:rPr>
          <w:rFonts w:ascii="Times New Roman" w:hAnsi="Times New Roman" w:cs="Times New Roman"/>
          <w:sz w:val="24"/>
          <w:szCs w:val="24"/>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4E47F544" w14:textId="77777777" w:rsidR="005861C4" w:rsidRPr="00361F89" w:rsidRDefault="005861C4" w:rsidP="005861C4">
      <w:pPr>
        <w:suppressAutoHyphens/>
        <w:spacing w:after="0" w:line="100" w:lineRule="atLeast"/>
        <w:jc w:val="both"/>
        <w:rPr>
          <w:rFonts w:ascii="Times New Roman" w:eastAsia="TimesNewRomanPSMT" w:hAnsi="Times New Roman" w:cs="Times New Roman"/>
          <w:bCs/>
          <w:color w:val="000000" w:themeColor="text1"/>
          <w:kern w:val="2"/>
          <w:sz w:val="24"/>
          <w:szCs w:val="24"/>
          <w:lang w:val="sr-Cyrl-CS" w:eastAsia="ar-SA"/>
        </w:rPr>
      </w:pPr>
      <w:bookmarkStart w:id="110" w:name="_Toc490557309"/>
      <w:r w:rsidRPr="00361F89">
        <w:rPr>
          <w:rFonts w:ascii="Times New Roman" w:eastAsia="TimesNewRomanPSMT" w:hAnsi="Times New Roman" w:cs="Times New Roman"/>
          <w:bCs/>
          <w:color w:val="000000" w:themeColor="text1"/>
          <w:kern w:val="2"/>
          <w:sz w:val="24"/>
          <w:szCs w:val="24"/>
          <w:lang w:eastAsia="ar-SA"/>
        </w:rPr>
        <w:t xml:space="preserve">Подносилац захтева је дужан да на рачун буџета Републике Србије  уплати таксу у изнoсу од </w:t>
      </w:r>
      <w:r w:rsidRPr="00361F89">
        <w:rPr>
          <w:rFonts w:ascii="Times New Roman" w:eastAsia="TimesNewRomanPSMT" w:hAnsi="Times New Roman" w:cs="Times New Roman"/>
          <w:bCs/>
          <w:color w:val="000000" w:themeColor="text1"/>
          <w:kern w:val="2"/>
          <w:sz w:val="24"/>
          <w:szCs w:val="24"/>
          <w:lang w:val="sr-Cyrl-CS" w:eastAsia="ar-SA"/>
        </w:rPr>
        <w:t>1) 12</w:t>
      </w:r>
      <w:r w:rsidRPr="00361F89">
        <w:rPr>
          <w:rFonts w:ascii="Times New Roman" w:eastAsia="TimesNewRomanPSMT" w:hAnsi="Times New Roman" w:cs="Times New Roman"/>
          <w:bCs/>
          <w:color w:val="000000" w:themeColor="text1"/>
          <w:kern w:val="2"/>
          <w:sz w:val="24"/>
          <w:szCs w:val="24"/>
          <w:lang w:eastAsia="ar-SA"/>
        </w:rPr>
        <w:t xml:space="preserve">0.000 динара </w:t>
      </w:r>
      <w:r w:rsidRPr="00361F89">
        <w:rPr>
          <w:rFonts w:ascii="Times New Roman" w:eastAsia="TimesNewRomanPSMT" w:hAnsi="Times New Roman" w:cs="Times New Roman"/>
          <w:bCs/>
          <w:color w:val="000000" w:themeColor="text1"/>
          <w:kern w:val="2"/>
          <w:sz w:val="24"/>
          <w:szCs w:val="24"/>
          <w:lang w:val="sr-Cyrl-CS" w:eastAsia="ar-SA"/>
        </w:rPr>
        <w:t>а</w:t>
      </w:r>
      <w:r w:rsidRPr="00361F89">
        <w:rPr>
          <w:rFonts w:ascii="Times New Roman" w:eastAsia="TimesNewRomanPSMT" w:hAnsi="Times New Roman" w:cs="Times New Roman"/>
          <w:bCs/>
          <w:color w:val="000000" w:themeColor="text1"/>
          <w:kern w:val="2"/>
          <w:sz w:val="24"/>
          <w:szCs w:val="24"/>
          <w:lang w:eastAsia="ar-SA"/>
        </w:rPr>
        <w:t xml:space="preserve">ко </w:t>
      </w:r>
      <w:r w:rsidRPr="00361F89">
        <w:rPr>
          <w:rFonts w:ascii="Times New Roman" w:eastAsia="TimesNewRomanPSMT" w:hAnsi="Times New Roman" w:cs="Times New Roman"/>
          <w:bCs/>
          <w:color w:val="000000" w:themeColor="text1"/>
          <w:kern w:val="2"/>
          <w:sz w:val="24"/>
          <w:szCs w:val="24"/>
          <w:lang w:val="sr-Cyrl-CS" w:eastAsia="ar-SA"/>
        </w:rPr>
        <w:t>се з</w:t>
      </w:r>
      <w:r w:rsidRPr="00361F89">
        <w:rPr>
          <w:rFonts w:ascii="Times New Roman" w:eastAsia="Arial Unicode MS" w:hAnsi="Times New Roman" w:cs="Times New Roman"/>
          <w:color w:val="000000" w:themeColor="text1"/>
          <w:kern w:val="2"/>
          <w:sz w:val="24"/>
          <w:szCs w:val="24"/>
          <w:lang w:eastAsia="ar-SA"/>
        </w:rPr>
        <w:t>ахтев за заштиту права</w:t>
      </w:r>
      <w:r w:rsidRPr="00361F89">
        <w:rPr>
          <w:rFonts w:ascii="Times New Roman" w:eastAsia="TimesNewRomanPSMT" w:hAnsi="Times New Roman" w:cs="Times New Roman"/>
          <w:bCs/>
          <w:color w:val="000000" w:themeColor="text1"/>
          <w:kern w:val="2"/>
          <w:sz w:val="24"/>
          <w:szCs w:val="24"/>
          <w:lang w:val="sr-Cyrl-CS" w:eastAsia="ar-SA"/>
        </w:rPr>
        <w:t xml:space="preserve">подноси пре отварања понуда и ако процењена вредност није  већа од 120.000.000 динара, </w:t>
      </w:r>
    </w:p>
    <w:p w14:paraId="399920E6" w14:textId="77777777" w:rsidR="005861C4" w:rsidRPr="00361F89" w:rsidRDefault="005861C4" w:rsidP="005861C4">
      <w:pPr>
        <w:suppressAutoHyphens/>
        <w:spacing w:after="0" w:line="100" w:lineRule="atLeast"/>
        <w:jc w:val="both"/>
        <w:rPr>
          <w:rFonts w:ascii="Times New Roman" w:eastAsia="TimesNewRomanPSMT" w:hAnsi="Times New Roman" w:cs="Times New Roman"/>
          <w:bCs/>
          <w:color w:val="000000" w:themeColor="text1"/>
          <w:kern w:val="2"/>
          <w:sz w:val="24"/>
          <w:szCs w:val="24"/>
          <w:lang w:val="ru-RU" w:eastAsia="ar-SA"/>
        </w:rPr>
      </w:pPr>
      <w:r w:rsidRPr="00361F89">
        <w:rPr>
          <w:rFonts w:ascii="Times New Roman" w:eastAsia="TimesNewRomanPSMT" w:hAnsi="Times New Roman" w:cs="Times New Roman"/>
          <w:bCs/>
          <w:color w:val="000000" w:themeColor="text1"/>
          <w:kern w:val="2"/>
          <w:sz w:val="24"/>
          <w:szCs w:val="24"/>
          <w:lang w:val="sr-Cyrl-CS" w:eastAsia="ar-SA"/>
        </w:rPr>
        <w:t>2) 250.000 динара а</w:t>
      </w:r>
      <w:r w:rsidRPr="00361F89">
        <w:rPr>
          <w:rFonts w:ascii="Times New Roman" w:eastAsia="TimesNewRomanPSMT" w:hAnsi="Times New Roman" w:cs="Times New Roman"/>
          <w:bCs/>
          <w:color w:val="000000" w:themeColor="text1"/>
          <w:kern w:val="2"/>
          <w:sz w:val="24"/>
          <w:szCs w:val="24"/>
          <w:lang w:eastAsia="ar-SA"/>
        </w:rPr>
        <w:t xml:space="preserve">ко </w:t>
      </w:r>
      <w:r w:rsidRPr="00361F89">
        <w:rPr>
          <w:rFonts w:ascii="Times New Roman" w:eastAsia="TimesNewRomanPSMT" w:hAnsi="Times New Roman" w:cs="Times New Roman"/>
          <w:bCs/>
          <w:color w:val="000000" w:themeColor="text1"/>
          <w:kern w:val="2"/>
          <w:sz w:val="24"/>
          <w:szCs w:val="24"/>
          <w:lang w:val="sr-Cyrl-CS" w:eastAsia="ar-SA"/>
        </w:rPr>
        <w:t>се з</w:t>
      </w:r>
      <w:r w:rsidRPr="00361F89">
        <w:rPr>
          <w:rFonts w:ascii="Times New Roman" w:eastAsia="Arial Unicode MS" w:hAnsi="Times New Roman" w:cs="Times New Roman"/>
          <w:color w:val="000000" w:themeColor="text1"/>
          <w:kern w:val="2"/>
          <w:sz w:val="24"/>
          <w:szCs w:val="24"/>
          <w:lang w:eastAsia="ar-SA"/>
        </w:rPr>
        <w:t>ахтев за заштиту права</w:t>
      </w:r>
      <w:r w:rsidRPr="00361F89">
        <w:rPr>
          <w:rFonts w:ascii="Times New Roman" w:eastAsia="TimesNewRomanPSMT" w:hAnsi="Times New Roman" w:cs="Times New Roman"/>
          <w:bCs/>
          <w:color w:val="000000" w:themeColor="text1"/>
          <w:kern w:val="2"/>
          <w:sz w:val="24"/>
          <w:szCs w:val="24"/>
          <w:lang w:val="sr-Cyrl-CS" w:eastAsia="ar-SA"/>
        </w:rPr>
        <w:t xml:space="preserve">подноси пре отварања понуда и ако је процењена вредност већа од </w:t>
      </w:r>
      <w:r w:rsidRPr="00361F89">
        <w:rPr>
          <w:rFonts w:ascii="Times New Roman" w:eastAsia="TimesNewRomanPSMT" w:hAnsi="Times New Roman" w:cs="Times New Roman"/>
          <w:bCs/>
          <w:color w:val="000000" w:themeColor="text1"/>
          <w:kern w:val="2"/>
          <w:sz w:val="24"/>
          <w:szCs w:val="24"/>
          <w:lang w:val="ru-RU" w:eastAsia="ar-SA"/>
        </w:rPr>
        <w:t>120</w:t>
      </w:r>
      <w:r w:rsidRPr="00361F89">
        <w:rPr>
          <w:rFonts w:ascii="Times New Roman" w:eastAsia="TimesNewRomanPSMT" w:hAnsi="Times New Roman" w:cs="Times New Roman"/>
          <w:bCs/>
          <w:color w:val="000000" w:themeColor="text1"/>
          <w:kern w:val="2"/>
          <w:sz w:val="24"/>
          <w:szCs w:val="24"/>
          <w:lang w:val="sr-Cyrl-CS" w:eastAsia="ar-SA"/>
        </w:rPr>
        <w:t>.000.000 динара,</w:t>
      </w:r>
    </w:p>
    <w:p w14:paraId="428FE04F" w14:textId="77777777" w:rsidR="005861C4" w:rsidRPr="00361F89" w:rsidRDefault="005861C4" w:rsidP="005861C4">
      <w:pPr>
        <w:suppressAutoHyphens/>
        <w:spacing w:after="0" w:line="100" w:lineRule="atLeast"/>
        <w:jc w:val="both"/>
        <w:rPr>
          <w:rFonts w:ascii="Times New Roman" w:eastAsia="TimesNewRomanPSMT" w:hAnsi="Times New Roman" w:cs="Times New Roman"/>
          <w:bCs/>
          <w:color w:val="000000" w:themeColor="text1"/>
          <w:kern w:val="2"/>
          <w:sz w:val="24"/>
          <w:szCs w:val="24"/>
          <w:lang w:val="sr-Cyrl-CS" w:eastAsia="ar-SA"/>
        </w:rPr>
      </w:pPr>
      <w:r w:rsidRPr="00361F89">
        <w:rPr>
          <w:rFonts w:ascii="Times New Roman" w:eastAsia="TimesNewRomanPSMT" w:hAnsi="Times New Roman" w:cs="Times New Roman"/>
          <w:bCs/>
          <w:color w:val="000000" w:themeColor="text1"/>
          <w:kern w:val="2"/>
          <w:sz w:val="24"/>
          <w:szCs w:val="24"/>
          <w:lang w:val="sr-Cyrl-CS" w:eastAsia="ar-SA"/>
        </w:rPr>
        <w:t>3) 120.000 динара а</w:t>
      </w:r>
      <w:r w:rsidRPr="00361F89">
        <w:rPr>
          <w:rFonts w:ascii="Times New Roman" w:eastAsia="TimesNewRomanPSMT" w:hAnsi="Times New Roman" w:cs="Times New Roman"/>
          <w:bCs/>
          <w:color w:val="000000" w:themeColor="text1"/>
          <w:kern w:val="2"/>
          <w:sz w:val="24"/>
          <w:szCs w:val="24"/>
          <w:lang w:eastAsia="ar-SA"/>
        </w:rPr>
        <w:t xml:space="preserve">ко </w:t>
      </w:r>
      <w:r w:rsidRPr="00361F89">
        <w:rPr>
          <w:rFonts w:ascii="Times New Roman" w:eastAsia="TimesNewRomanPSMT" w:hAnsi="Times New Roman" w:cs="Times New Roman"/>
          <w:bCs/>
          <w:color w:val="000000" w:themeColor="text1"/>
          <w:kern w:val="2"/>
          <w:sz w:val="24"/>
          <w:szCs w:val="24"/>
          <w:lang w:val="sr-Cyrl-CS" w:eastAsia="ar-SA"/>
        </w:rPr>
        <w:t>се з</w:t>
      </w:r>
      <w:r w:rsidRPr="00361F89">
        <w:rPr>
          <w:rFonts w:ascii="Times New Roman" w:eastAsia="Arial Unicode MS" w:hAnsi="Times New Roman" w:cs="Times New Roman"/>
          <w:color w:val="000000" w:themeColor="text1"/>
          <w:kern w:val="2"/>
          <w:sz w:val="24"/>
          <w:szCs w:val="24"/>
          <w:lang w:eastAsia="ar-SA"/>
        </w:rPr>
        <w:t>ахтев за заштиту права</w:t>
      </w:r>
      <w:r w:rsidRPr="00361F89">
        <w:rPr>
          <w:rFonts w:ascii="Times New Roman" w:eastAsia="TimesNewRomanPSMT" w:hAnsi="Times New Roman" w:cs="Times New Roman"/>
          <w:bCs/>
          <w:color w:val="000000" w:themeColor="text1"/>
          <w:kern w:val="2"/>
          <w:sz w:val="24"/>
          <w:szCs w:val="24"/>
          <w:lang w:val="sr-Cyrl-CS" w:eastAsia="ar-SA"/>
        </w:rPr>
        <w:t xml:space="preserve">подноси након отварања понуда и ако процењена вредност није  већа од 120.000.000 динара, </w:t>
      </w:r>
    </w:p>
    <w:p w14:paraId="249D1EDA" w14:textId="77777777" w:rsidR="005861C4" w:rsidRPr="00361F89" w:rsidRDefault="005861C4" w:rsidP="005861C4">
      <w:pPr>
        <w:suppressAutoHyphens/>
        <w:spacing w:after="0" w:line="100" w:lineRule="atLeast"/>
        <w:jc w:val="both"/>
        <w:rPr>
          <w:rFonts w:ascii="Times New Roman" w:eastAsia="TimesNewRomanPSMT" w:hAnsi="Times New Roman" w:cs="Times New Roman"/>
          <w:bCs/>
          <w:color w:val="000000" w:themeColor="text1"/>
          <w:kern w:val="2"/>
          <w:sz w:val="24"/>
          <w:szCs w:val="24"/>
          <w:lang w:val="sr-Cyrl-CS" w:eastAsia="ar-SA"/>
        </w:rPr>
      </w:pPr>
      <w:r w:rsidRPr="00361F89">
        <w:rPr>
          <w:rFonts w:ascii="Times New Roman" w:eastAsia="TimesNewRomanPSMT" w:hAnsi="Times New Roman" w:cs="Times New Roman"/>
          <w:bCs/>
          <w:color w:val="000000" w:themeColor="text1"/>
          <w:kern w:val="2"/>
          <w:sz w:val="24"/>
          <w:szCs w:val="24"/>
          <w:lang w:val="sr-Cyrl-CS" w:eastAsia="ar-SA"/>
        </w:rPr>
        <w:t>4) 120.000 динара а</w:t>
      </w:r>
      <w:r w:rsidRPr="00361F89">
        <w:rPr>
          <w:rFonts w:ascii="Times New Roman" w:eastAsia="TimesNewRomanPSMT" w:hAnsi="Times New Roman" w:cs="Times New Roman"/>
          <w:bCs/>
          <w:color w:val="000000" w:themeColor="text1"/>
          <w:kern w:val="2"/>
          <w:sz w:val="24"/>
          <w:szCs w:val="24"/>
          <w:lang w:eastAsia="ar-SA"/>
        </w:rPr>
        <w:t xml:space="preserve">ко </w:t>
      </w:r>
      <w:r w:rsidRPr="00361F89">
        <w:rPr>
          <w:rFonts w:ascii="Times New Roman" w:eastAsia="TimesNewRomanPSMT" w:hAnsi="Times New Roman" w:cs="Times New Roman"/>
          <w:bCs/>
          <w:color w:val="000000" w:themeColor="text1"/>
          <w:kern w:val="2"/>
          <w:sz w:val="24"/>
          <w:szCs w:val="24"/>
          <w:lang w:val="sr-Cyrl-CS" w:eastAsia="ar-SA"/>
        </w:rPr>
        <w:t>се з</w:t>
      </w:r>
      <w:r w:rsidRPr="00361F89">
        <w:rPr>
          <w:rFonts w:ascii="Times New Roman" w:eastAsia="Arial Unicode MS" w:hAnsi="Times New Roman" w:cs="Times New Roman"/>
          <w:color w:val="000000" w:themeColor="text1"/>
          <w:kern w:val="2"/>
          <w:sz w:val="24"/>
          <w:szCs w:val="24"/>
          <w:lang w:eastAsia="ar-SA"/>
        </w:rPr>
        <w:t>ахтев за заштиту права</w:t>
      </w:r>
      <w:r w:rsidRPr="00361F89">
        <w:rPr>
          <w:rFonts w:ascii="Times New Roman" w:eastAsia="TimesNewRomanPSMT" w:hAnsi="Times New Roman" w:cs="Times New Roman"/>
          <w:bCs/>
          <w:color w:val="000000" w:themeColor="text1"/>
          <w:kern w:val="2"/>
          <w:sz w:val="24"/>
          <w:szCs w:val="24"/>
          <w:lang w:val="sr-Cyrl-CS" w:eastAsia="ar-SA"/>
        </w:rPr>
        <w:t xml:space="preserve">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 </w:t>
      </w:r>
    </w:p>
    <w:p w14:paraId="3AB5571B" w14:textId="77777777" w:rsidR="005861C4" w:rsidRPr="00361F89" w:rsidRDefault="005861C4" w:rsidP="005861C4">
      <w:pPr>
        <w:suppressAutoHyphens/>
        <w:spacing w:after="0" w:line="100" w:lineRule="atLeast"/>
        <w:jc w:val="both"/>
        <w:rPr>
          <w:rFonts w:ascii="Times New Roman" w:eastAsia="TimesNewRomanPSMT" w:hAnsi="Times New Roman" w:cs="Times New Roman"/>
          <w:bCs/>
          <w:color w:val="000000" w:themeColor="text1"/>
          <w:kern w:val="2"/>
          <w:sz w:val="24"/>
          <w:szCs w:val="24"/>
          <w:lang w:val="sr-Cyrl-CS" w:eastAsia="ar-SA"/>
        </w:rPr>
      </w:pPr>
      <w:r w:rsidRPr="00361F89">
        <w:rPr>
          <w:rFonts w:ascii="Times New Roman" w:eastAsia="TimesNewRomanPSMT" w:hAnsi="Times New Roman" w:cs="Times New Roman"/>
          <w:bCs/>
          <w:color w:val="000000" w:themeColor="text1"/>
          <w:kern w:val="2"/>
          <w:sz w:val="24"/>
          <w:szCs w:val="24"/>
          <w:lang w:val="sr-Cyrl-CS" w:eastAsia="ar-SA"/>
        </w:rPr>
        <w:t>5) 0,1% процењене вредности јавне набавке, односно понуђене цене понуђача којем је додељен уговор, ако се  з</w:t>
      </w:r>
      <w:r w:rsidRPr="00361F89">
        <w:rPr>
          <w:rFonts w:ascii="Times New Roman" w:eastAsia="Arial Unicode MS" w:hAnsi="Times New Roman" w:cs="Times New Roman"/>
          <w:color w:val="000000" w:themeColor="text1"/>
          <w:kern w:val="2"/>
          <w:sz w:val="24"/>
          <w:szCs w:val="24"/>
          <w:lang w:eastAsia="ar-SA"/>
        </w:rPr>
        <w:t>ахтев за заштиту права</w:t>
      </w:r>
      <w:r w:rsidRPr="00361F89">
        <w:rPr>
          <w:rFonts w:ascii="Times New Roman" w:eastAsia="TimesNewRomanPSMT" w:hAnsi="Times New Roman" w:cs="Times New Roman"/>
          <w:bCs/>
          <w:color w:val="000000" w:themeColor="text1"/>
          <w:kern w:val="2"/>
          <w:sz w:val="24"/>
          <w:szCs w:val="24"/>
          <w:lang w:val="sr-Cyrl-CS" w:eastAsia="ar-SA"/>
        </w:rPr>
        <w:t xml:space="preserve">подноси након отварања понуда и ако је та процењена вредност већа од 120.000.000 динара и  </w:t>
      </w:r>
    </w:p>
    <w:p w14:paraId="59DB6C57" w14:textId="77777777" w:rsidR="005861C4" w:rsidRPr="00361F89" w:rsidRDefault="005861C4" w:rsidP="005861C4">
      <w:pPr>
        <w:suppressAutoHyphens/>
        <w:spacing w:after="0" w:line="100" w:lineRule="atLeast"/>
        <w:jc w:val="both"/>
        <w:rPr>
          <w:rFonts w:ascii="Times New Roman" w:eastAsia="TimesNewRomanPSMT" w:hAnsi="Times New Roman" w:cs="Times New Roman"/>
          <w:bCs/>
          <w:color w:val="000000" w:themeColor="text1"/>
          <w:kern w:val="2"/>
          <w:sz w:val="24"/>
          <w:szCs w:val="24"/>
          <w:lang w:val="sr-Cyrl-CS" w:eastAsia="ar-SA"/>
        </w:rPr>
      </w:pPr>
      <w:r w:rsidRPr="00361F89">
        <w:rPr>
          <w:rFonts w:ascii="Times New Roman" w:eastAsia="TimesNewRomanPSMT" w:hAnsi="Times New Roman" w:cs="Times New Roman"/>
          <w:bCs/>
          <w:color w:val="000000" w:themeColor="text1"/>
          <w:kern w:val="2"/>
          <w:sz w:val="24"/>
          <w:szCs w:val="24"/>
          <w:lang w:val="sr-Cyrl-CS" w:eastAsia="ar-SA"/>
        </w:rPr>
        <w:t>6) 0,1% збира процењених вредности свих оспорених партија јавне набавке, односно понуђене цене понуђача којима су додељени уговори, ако се  з</w:t>
      </w:r>
      <w:r w:rsidRPr="00361F89">
        <w:rPr>
          <w:rFonts w:ascii="Times New Roman" w:eastAsia="Arial Unicode MS" w:hAnsi="Times New Roman" w:cs="Times New Roman"/>
          <w:color w:val="000000" w:themeColor="text1"/>
          <w:kern w:val="2"/>
          <w:sz w:val="24"/>
          <w:szCs w:val="24"/>
          <w:lang w:eastAsia="ar-SA"/>
        </w:rPr>
        <w:t>ахтев за заштиту права</w:t>
      </w:r>
      <w:r w:rsidRPr="00361F89">
        <w:rPr>
          <w:rFonts w:ascii="Times New Roman" w:eastAsia="TimesNewRomanPSMT" w:hAnsi="Times New Roman" w:cs="Times New Roman"/>
          <w:bCs/>
          <w:color w:val="000000" w:themeColor="text1"/>
          <w:kern w:val="2"/>
          <w:sz w:val="24"/>
          <w:szCs w:val="24"/>
          <w:lang w:val="sr-Cyrl-CS" w:eastAsia="ar-SA"/>
        </w:rPr>
        <w:t xml:space="preserve">подноси након отварања понуда и ако је та процењена вредност већа од 120.000.000 динара. </w:t>
      </w:r>
    </w:p>
    <w:p w14:paraId="51D83506" w14:textId="77777777" w:rsidR="005861C4" w:rsidRDefault="005861C4" w:rsidP="005861C4">
      <w:pPr>
        <w:suppressAutoHyphens/>
        <w:spacing w:after="0" w:line="100" w:lineRule="atLeast"/>
        <w:jc w:val="both"/>
        <w:rPr>
          <w:rFonts w:ascii="Times New Roman" w:eastAsia="TimesNewRomanPSMT" w:hAnsi="Times New Roman" w:cs="Times New Roman"/>
          <w:bCs/>
          <w:color w:val="000000" w:themeColor="text1"/>
          <w:kern w:val="2"/>
          <w:sz w:val="24"/>
          <w:szCs w:val="24"/>
          <w:lang w:eastAsia="ar-SA"/>
        </w:rPr>
      </w:pPr>
      <w:r w:rsidRPr="00361F89">
        <w:rPr>
          <w:rFonts w:ascii="Times New Roman" w:eastAsia="TimesNewRomanPSMT" w:hAnsi="Times New Roman" w:cs="Times New Roman"/>
          <w:bCs/>
          <w:color w:val="000000" w:themeColor="text1"/>
          <w:kern w:val="2"/>
          <w:sz w:val="24"/>
          <w:szCs w:val="24"/>
          <w:lang w:eastAsia="ar-SA"/>
        </w:rPr>
        <w:t>Поступак заштите права понуђача регулисан је одредбама чл. 138. - 167. Закона.</w:t>
      </w:r>
    </w:p>
    <w:p w14:paraId="6E7704D6" w14:textId="77777777" w:rsidR="005861C4" w:rsidRPr="00EB3A24" w:rsidRDefault="005861C4" w:rsidP="005861C4">
      <w:pPr>
        <w:spacing w:after="0" w:line="240" w:lineRule="auto"/>
        <w:jc w:val="both"/>
        <w:rPr>
          <w:rFonts w:ascii="Times New Roman" w:eastAsia="Calibri" w:hAnsi="Times New Roman" w:cs="Times New Roman"/>
          <w:sz w:val="24"/>
          <w:szCs w:val="24"/>
        </w:rPr>
      </w:pPr>
      <w:r w:rsidRPr="00EB3A24">
        <w:rPr>
          <w:rFonts w:ascii="Times New Roman" w:eastAsia="Calibri" w:hAnsi="Times New Roman" w:cs="Times New Roman"/>
          <w:sz w:val="24"/>
          <w:szCs w:val="24"/>
          <w:lang w:val="en-US"/>
        </w:rPr>
        <w:t xml:space="preserve">Информације о начину уплате и обавезној садржини доказа о уплати таксе </w:t>
      </w:r>
      <w:r w:rsidRPr="00EB3A24">
        <w:rPr>
          <w:rFonts w:ascii="Times New Roman" w:eastAsia="Calibri" w:hAnsi="Times New Roman" w:cs="Times New Roman"/>
          <w:sz w:val="24"/>
          <w:szCs w:val="24"/>
        </w:rPr>
        <w:t>јавно су доступне информације</w:t>
      </w:r>
      <w:r w:rsidRPr="00EB3A24">
        <w:rPr>
          <w:rFonts w:ascii="Times New Roman" w:eastAsia="Calibri" w:hAnsi="Times New Roman" w:cs="Times New Roman"/>
          <w:sz w:val="24"/>
          <w:szCs w:val="24"/>
          <w:lang w:val="en-US"/>
        </w:rPr>
        <w:t xml:space="preserve"> на интернет адреси </w:t>
      </w:r>
      <w:hyperlink r:id="rId15" w:history="1">
        <w:r w:rsidRPr="00EB3A24">
          <w:rPr>
            <w:rFonts w:ascii="Times New Roman" w:eastAsia="Calibri" w:hAnsi="Times New Roman" w:cs="Times New Roman"/>
            <w:color w:val="0000FF"/>
            <w:sz w:val="24"/>
            <w:szCs w:val="24"/>
            <w:u w:val="single"/>
            <w:lang w:val="en-US"/>
          </w:rPr>
          <w:t>http://www.kjn.gov.rs/ci/uputstvo-o-uplati-republicke-administrativne-takse.html</w:t>
        </w:r>
      </w:hyperlink>
      <w:r w:rsidRPr="00EB3A24">
        <w:rPr>
          <w:rFonts w:ascii="Times New Roman" w:eastAsia="Calibri" w:hAnsi="Times New Roman" w:cs="Times New Roman"/>
          <w:sz w:val="24"/>
          <w:szCs w:val="24"/>
        </w:rPr>
        <w:t>.</w:t>
      </w:r>
    </w:p>
    <w:p w14:paraId="670187E4" w14:textId="77777777" w:rsidR="005861C4" w:rsidRPr="00EB3A24" w:rsidRDefault="005861C4" w:rsidP="005861C4">
      <w:pPr>
        <w:spacing w:after="0" w:line="240" w:lineRule="auto"/>
        <w:ind w:left="1350"/>
        <w:jc w:val="both"/>
        <w:rPr>
          <w:rFonts w:ascii="Times New Roman" w:eastAsia="Calibri" w:hAnsi="Times New Roman" w:cs="Times New Roman"/>
          <w:sz w:val="24"/>
          <w:szCs w:val="24"/>
          <w:lang w:val="en-US"/>
        </w:rPr>
      </w:pPr>
    </w:p>
    <w:p w14:paraId="44EA02FA" w14:textId="731FE96E" w:rsidR="0077485A" w:rsidRPr="00B56B87" w:rsidRDefault="00A86E81" w:rsidP="003F3E49">
      <w:pPr>
        <w:pStyle w:val="Heading2"/>
        <w:framePr w:wrap="auto" w:vAnchor="margin" w:yAlign="inline"/>
        <w:numPr>
          <w:ilvl w:val="0"/>
          <w:numId w:val="0"/>
        </w:numPr>
        <w:spacing w:before="360"/>
        <w:rPr>
          <w:rFonts w:ascii="Times New Roman" w:hAnsi="Times New Roman" w:cs="Times New Roman"/>
          <w:sz w:val="24"/>
          <w:szCs w:val="24"/>
        </w:rPr>
      </w:pPr>
      <w:r>
        <w:rPr>
          <w:rFonts w:ascii="Times New Roman" w:hAnsi="Times New Roman" w:cs="Times New Roman"/>
          <w:sz w:val="24"/>
          <w:szCs w:val="24"/>
          <w:lang w:val="sr-Cyrl-CS"/>
        </w:rPr>
        <w:t>5.21</w:t>
      </w:r>
      <w:r w:rsidR="00C0293E" w:rsidRPr="00B56B87">
        <w:rPr>
          <w:rFonts w:ascii="Times New Roman" w:hAnsi="Times New Roman" w:cs="Times New Roman"/>
          <w:sz w:val="24"/>
          <w:szCs w:val="24"/>
          <w:lang w:val="sr-Cyrl-CS"/>
        </w:rPr>
        <w:t xml:space="preserve"> </w:t>
      </w:r>
      <w:r w:rsidR="0077485A" w:rsidRPr="00B56B87">
        <w:rPr>
          <w:rFonts w:ascii="Times New Roman" w:hAnsi="Times New Roman" w:cs="Times New Roman"/>
          <w:sz w:val="24"/>
          <w:szCs w:val="24"/>
        </w:rPr>
        <w:t>Рок у којем ће уговор бити закључен</w:t>
      </w:r>
      <w:bookmarkEnd w:id="107"/>
      <w:bookmarkEnd w:id="108"/>
      <w:bookmarkEnd w:id="109"/>
      <w:bookmarkEnd w:id="110"/>
    </w:p>
    <w:p w14:paraId="60811154" w14:textId="77777777" w:rsidR="0077485A" w:rsidRPr="00B56B87" w:rsidRDefault="0077485A" w:rsidP="005B5C97">
      <w:pPr>
        <w:pStyle w:val="JNclan1"/>
      </w:pPr>
      <w:bookmarkStart w:id="111" w:name="_Toc369386401"/>
      <w:bookmarkStart w:id="112" w:name="_Toc369387547"/>
      <w:bookmarkStart w:id="113" w:name="_Toc370294162"/>
    </w:p>
    <w:p w14:paraId="6A3F82CC" w14:textId="6FB83239" w:rsidR="003F3E49" w:rsidRPr="00361F89" w:rsidRDefault="003F3E49" w:rsidP="003F3E49">
      <w:pPr>
        <w:suppressAutoHyphens/>
        <w:spacing w:after="0" w:line="100" w:lineRule="atLeast"/>
        <w:ind w:right="-27"/>
        <w:jc w:val="both"/>
        <w:rPr>
          <w:rFonts w:ascii="Times New Roman" w:eastAsia="Arial Unicode MS" w:hAnsi="Times New Roman" w:cs="Times New Roman"/>
          <w:color w:val="000000" w:themeColor="text1"/>
          <w:kern w:val="2"/>
          <w:sz w:val="24"/>
          <w:szCs w:val="24"/>
          <w:lang w:val="sr-Cyrl-CS" w:eastAsia="ar-SA"/>
        </w:rPr>
      </w:pPr>
      <w:r w:rsidRPr="00361F89">
        <w:rPr>
          <w:rFonts w:ascii="Times New Roman" w:eastAsia="Arial Unicode MS" w:hAnsi="Times New Roman" w:cs="Times New Roman"/>
          <w:color w:val="000000" w:themeColor="text1"/>
          <w:kern w:val="2"/>
          <w:sz w:val="24"/>
          <w:szCs w:val="24"/>
          <w:lang w:val="sr-Cyrl-CS" w:eastAsia="ar-SA"/>
        </w:rPr>
        <w:t>Наручилац ће донети одлу</w:t>
      </w:r>
      <w:r w:rsidR="00DD2C66">
        <w:rPr>
          <w:rFonts w:ascii="Times New Roman" w:eastAsia="Arial Unicode MS" w:hAnsi="Times New Roman" w:cs="Times New Roman"/>
          <w:color w:val="000000" w:themeColor="text1"/>
          <w:kern w:val="2"/>
          <w:sz w:val="24"/>
          <w:szCs w:val="24"/>
          <w:lang w:val="sr-Cyrl-CS" w:eastAsia="ar-SA"/>
        </w:rPr>
        <w:t>ку о додели уговора у року од 40</w:t>
      </w:r>
      <w:r w:rsidRPr="00361F89">
        <w:rPr>
          <w:rFonts w:ascii="Times New Roman" w:eastAsia="Arial Unicode MS" w:hAnsi="Times New Roman" w:cs="Times New Roman"/>
          <w:color w:val="000000" w:themeColor="text1"/>
          <w:kern w:val="2"/>
          <w:sz w:val="24"/>
          <w:szCs w:val="24"/>
          <w:lang w:val="sr-Cyrl-CS" w:eastAsia="ar-SA"/>
        </w:rPr>
        <w:t xml:space="preserve"> дана од дана отварања понуда, уколико су испуњени услови прописани Законом о јавним набавкама и прописима којима се уређује буџет и буџетски систем.  </w:t>
      </w:r>
    </w:p>
    <w:p w14:paraId="2189A9FF" w14:textId="77777777" w:rsidR="003F3E49" w:rsidRPr="00361F89" w:rsidRDefault="003F3E49" w:rsidP="003F3E49">
      <w:pPr>
        <w:suppressAutoHyphens/>
        <w:spacing w:after="0" w:line="100" w:lineRule="atLeast"/>
        <w:ind w:right="-27"/>
        <w:jc w:val="both"/>
        <w:rPr>
          <w:rFonts w:ascii="Times New Roman" w:eastAsia="Arial Unicode MS" w:hAnsi="Times New Roman" w:cs="Times New Roman"/>
          <w:color w:val="000000" w:themeColor="text1"/>
          <w:kern w:val="2"/>
          <w:sz w:val="24"/>
          <w:szCs w:val="24"/>
          <w:lang w:val="sr-Cyrl-CS" w:eastAsia="ar-SA"/>
        </w:rPr>
      </w:pPr>
      <w:r w:rsidRPr="00361F89">
        <w:rPr>
          <w:rFonts w:ascii="Times New Roman" w:eastAsia="Arial Unicode MS" w:hAnsi="Times New Roman" w:cs="Times New Roman"/>
          <w:color w:val="000000" w:themeColor="text1"/>
          <w:kern w:val="2"/>
          <w:sz w:val="24"/>
          <w:szCs w:val="24"/>
          <w:lang w:val="sr-Cyrl-CS" w:eastAsia="ar-SA"/>
        </w:rPr>
        <w:t>Уговор о јавној набавци ће бити потписан за сваку партију посебно</w:t>
      </w:r>
      <w:r w:rsidRPr="00361F89">
        <w:rPr>
          <w:rFonts w:ascii="Times New Roman" w:eastAsia="Arial Unicode MS" w:hAnsi="Times New Roman" w:cs="Times New Roman"/>
          <w:color w:val="000000" w:themeColor="text1"/>
          <w:kern w:val="2"/>
          <w:sz w:val="24"/>
          <w:szCs w:val="24"/>
          <w:lang w:val="ru-RU" w:eastAsia="ar-SA"/>
        </w:rPr>
        <w:t xml:space="preserve"> са понуђачем којем је додељен уговор.</w:t>
      </w:r>
    </w:p>
    <w:p w14:paraId="394B65F7" w14:textId="77777777" w:rsidR="003F3E49" w:rsidRPr="00361F89" w:rsidRDefault="003F3E49" w:rsidP="003F3E49">
      <w:pPr>
        <w:suppressAutoHyphens/>
        <w:spacing w:after="0" w:line="100" w:lineRule="atLeast"/>
        <w:ind w:right="-27"/>
        <w:jc w:val="both"/>
        <w:rPr>
          <w:rFonts w:ascii="Times New Roman" w:eastAsia="Arial Unicode MS" w:hAnsi="Times New Roman" w:cs="Times New Roman"/>
          <w:color w:val="000000" w:themeColor="text1"/>
          <w:kern w:val="2"/>
          <w:sz w:val="24"/>
          <w:szCs w:val="24"/>
          <w:lang w:val="ru-RU" w:eastAsia="ar-SA"/>
        </w:rPr>
      </w:pPr>
      <w:r w:rsidRPr="00361F89">
        <w:rPr>
          <w:rFonts w:ascii="Times New Roman" w:eastAsia="Arial Unicode MS" w:hAnsi="Times New Roman" w:cs="Times New Roman"/>
          <w:color w:val="000000" w:themeColor="text1"/>
          <w:kern w:val="2"/>
          <w:sz w:val="24"/>
          <w:szCs w:val="24"/>
          <w:lang w:val="ru-RU" w:eastAsia="ar-SA"/>
        </w:rPr>
        <w:t>Уговор о јавној набавци ће бити закључен са понуђачем којем је додељен уговор у Законом прописаном року након</w:t>
      </w:r>
      <w:r w:rsidRPr="00361F89">
        <w:rPr>
          <w:rFonts w:ascii="Times New Roman" w:eastAsia="Arial Unicode MS" w:hAnsi="Times New Roman" w:cs="Times New Roman"/>
          <w:color w:val="000000" w:themeColor="text1"/>
          <w:kern w:val="2"/>
          <w:sz w:val="24"/>
          <w:szCs w:val="24"/>
          <w:lang w:val="sr-Cyrl-CS" w:eastAsia="ar-SA"/>
        </w:rPr>
        <w:t xml:space="preserve"> истека рока за подношење захтева за заштиту права из чл.149.</w:t>
      </w:r>
      <w:r w:rsidRPr="00361F89">
        <w:rPr>
          <w:rFonts w:ascii="Times New Roman" w:eastAsia="Arial Unicode MS" w:hAnsi="Times New Roman" w:cs="Times New Roman"/>
          <w:color w:val="000000" w:themeColor="text1"/>
          <w:kern w:val="2"/>
          <w:sz w:val="24"/>
          <w:szCs w:val="24"/>
          <w:lang w:val="ru-RU" w:eastAsia="ar-SA"/>
        </w:rPr>
        <w:t xml:space="preserve"> Закона. </w:t>
      </w:r>
    </w:p>
    <w:p w14:paraId="1C9395C4" w14:textId="77777777" w:rsidR="003F3E49" w:rsidRPr="00361F89" w:rsidRDefault="003F3E49" w:rsidP="003F3E49">
      <w:pPr>
        <w:suppressAutoHyphens/>
        <w:spacing w:after="0" w:line="100" w:lineRule="atLeast"/>
        <w:ind w:right="-27"/>
        <w:jc w:val="both"/>
        <w:rPr>
          <w:rFonts w:ascii="Times New Roman" w:eastAsia="Arial Unicode MS" w:hAnsi="Times New Roman" w:cs="Times New Roman"/>
          <w:color w:val="000000" w:themeColor="text1"/>
          <w:kern w:val="2"/>
          <w:sz w:val="24"/>
          <w:szCs w:val="24"/>
          <w:lang w:val="ru-RU" w:eastAsia="ar-SA"/>
        </w:rPr>
      </w:pPr>
      <w:r w:rsidRPr="00361F89">
        <w:rPr>
          <w:rFonts w:ascii="Times New Roman" w:eastAsia="Arial Unicode MS" w:hAnsi="Times New Roman" w:cs="Times New Roman"/>
          <w:color w:val="000000" w:themeColor="text1"/>
          <w:kern w:val="2"/>
          <w:sz w:val="24"/>
          <w:szCs w:val="24"/>
          <w:lang w:val="ru-RU" w:eastAsia="ar-SA"/>
        </w:rPr>
        <w:t>У супротном, Наручилац ће донети одлуку о обустави поступка јавне набавке.</w:t>
      </w:r>
    </w:p>
    <w:p w14:paraId="64E53C4B" w14:textId="77777777" w:rsidR="003F3E49" w:rsidRPr="00361F89" w:rsidRDefault="003F3E49" w:rsidP="003F3E49">
      <w:pPr>
        <w:suppressAutoHyphens/>
        <w:spacing w:after="0" w:line="100" w:lineRule="atLeast"/>
        <w:ind w:right="-27"/>
        <w:jc w:val="both"/>
        <w:rPr>
          <w:rFonts w:ascii="Times New Roman" w:eastAsia="Arial Unicode MS" w:hAnsi="Times New Roman" w:cs="Times New Roman"/>
          <w:color w:val="000000" w:themeColor="text1"/>
          <w:kern w:val="2"/>
          <w:sz w:val="24"/>
          <w:szCs w:val="24"/>
          <w:lang w:val="sr-Cyrl-CS" w:eastAsia="ar-SA"/>
        </w:rPr>
      </w:pPr>
      <w:r w:rsidRPr="00361F89">
        <w:rPr>
          <w:rFonts w:ascii="Times New Roman" w:eastAsia="Arial Unicode MS" w:hAnsi="Times New Roman" w:cs="Times New Roman"/>
          <w:color w:val="000000" w:themeColor="text1"/>
          <w:kern w:val="2"/>
          <w:sz w:val="24"/>
          <w:szCs w:val="24"/>
          <w:lang w:val="ru-RU" w:eastAsia="ar-SA"/>
        </w:rPr>
        <w:t>У случају да је поднета само једна понуда наручилац може закључити уговор пре истека рока за подношење захт</w:t>
      </w:r>
      <w:r w:rsidRPr="00361F89">
        <w:rPr>
          <w:rFonts w:ascii="Times New Roman" w:eastAsia="Arial Unicode MS" w:hAnsi="Times New Roman" w:cs="Times New Roman"/>
          <w:color w:val="000000" w:themeColor="text1"/>
          <w:kern w:val="2"/>
          <w:sz w:val="24"/>
          <w:szCs w:val="24"/>
          <w:lang w:eastAsia="ar-SA"/>
        </w:rPr>
        <w:t>е</w:t>
      </w:r>
      <w:r w:rsidRPr="00361F89">
        <w:rPr>
          <w:rFonts w:ascii="Times New Roman" w:eastAsia="Arial Unicode MS" w:hAnsi="Times New Roman" w:cs="Times New Roman"/>
          <w:color w:val="000000" w:themeColor="text1"/>
          <w:kern w:val="2"/>
          <w:sz w:val="24"/>
          <w:szCs w:val="24"/>
          <w:lang w:val="ru-RU" w:eastAsia="ar-SA"/>
        </w:rPr>
        <w:t>ва за заштиту права, у складу са чланом 112. став 2. тачка 5) Закона.</w:t>
      </w:r>
    </w:p>
    <w:p w14:paraId="16013588" w14:textId="211B4FB9" w:rsidR="00760D6C" w:rsidRPr="00A66D72" w:rsidRDefault="00754E6B" w:rsidP="00A66D72">
      <w:pPr>
        <w:spacing w:line="240" w:lineRule="auto"/>
        <w:jc w:val="both"/>
        <w:rPr>
          <w:rFonts w:ascii="Times New Roman" w:hAnsi="Times New Roman" w:cs="Times New Roman"/>
          <w:sz w:val="24"/>
          <w:szCs w:val="24"/>
          <w:lang w:val="sr-Cyrl-CS" w:eastAsia="ar-SA"/>
        </w:rPr>
      </w:pPr>
      <w:r>
        <w:rPr>
          <w:rFonts w:ascii="Times New Roman" w:hAnsi="Times New Roman" w:cs="Times New Roman"/>
          <w:sz w:val="24"/>
          <w:szCs w:val="24"/>
          <w:lang w:val="sr-Cyrl-CS" w:eastAsia="ar-SA"/>
        </w:rPr>
        <w:t>Уговор ступа на снагу даном потписивања од стране обе уговорне стране и даном достављања средства финансијског обе</w:t>
      </w:r>
      <w:r w:rsidR="001059F1">
        <w:rPr>
          <w:rFonts w:ascii="Times New Roman" w:hAnsi="Times New Roman" w:cs="Times New Roman"/>
          <w:sz w:val="24"/>
          <w:szCs w:val="24"/>
          <w:lang w:val="sr-Cyrl-CS" w:eastAsia="ar-SA"/>
        </w:rPr>
        <w:t>збеђења за добро извршење посла.</w:t>
      </w:r>
    </w:p>
    <w:p w14:paraId="146B0ADA" w14:textId="77777777" w:rsidR="00760D6C" w:rsidRDefault="00760D6C" w:rsidP="004F62ED">
      <w:pPr>
        <w:spacing w:line="240" w:lineRule="auto"/>
        <w:ind w:firstLine="567"/>
        <w:jc w:val="both"/>
        <w:rPr>
          <w:rFonts w:ascii="Times New Roman" w:hAnsi="Times New Roman" w:cs="Times New Roman"/>
          <w:sz w:val="24"/>
          <w:szCs w:val="24"/>
          <w:lang w:eastAsia="ar-SA"/>
        </w:rPr>
      </w:pPr>
    </w:p>
    <w:p w14:paraId="0E84C68B" w14:textId="77777777" w:rsidR="00760D6C" w:rsidRDefault="00760D6C" w:rsidP="00A66D72">
      <w:pPr>
        <w:spacing w:line="240" w:lineRule="auto"/>
        <w:jc w:val="both"/>
        <w:rPr>
          <w:rFonts w:ascii="Times New Roman" w:hAnsi="Times New Roman" w:cs="Times New Roman"/>
          <w:sz w:val="24"/>
          <w:szCs w:val="24"/>
          <w:lang w:eastAsia="ar-SA"/>
        </w:rPr>
      </w:pPr>
    </w:p>
    <w:p w14:paraId="7E217B1C" w14:textId="77777777" w:rsidR="00BD1016" w:rsidRDefault="00BD1016" w:rsidP="00A66D72">
      <w:pPr>
        <w:spacing w:line="240" w:lineRule="auto"/>
        <w:jc w:val="both"/>
        <w:rPr>
          <w:rFonts w:ascii="Times New Roman" w:hAnsi="Times New Roman" w:cs="Times New Roman"/>
          <w:sz w:val="24"/>
          <w:szCs w:val="24"/>
          <w:lang w:eastAsia="ar-SA"/>
        </w:rPr>
      </w:pPr>
    </w:p>
    <w:p w14:paraId="74F27918" w14:textId="77777777" w:rsidR="00BD1016" w:rsidRDefault="00BD1016" w:rsidP="00A66D72">
      <w:pPr>
        <w:spacing w:line="240" w:lineRule="auto"/>
        <w:jc w:val="both"/>
        <w:rPr>
          <w:rFonts w:ascii="Times New Roman" w:hAnsi="Times New Roman" w:cs="Times New Roman"/>
          <w:sz w:val="24"/>
          <w:szCs w:val="24"/>
          <w:lang w:eastAsia="ar-SA"/>
        </w:rPr>
      </w:pPr>
    </w:p>
    <w:p w14:paraId="47C975A0" w14:textId="77777777" w:rsidR="00487DE7" w:rsidRDefault="00487DE7" w:rsidP="00A66D72">
      <w:pPr>
        <w:spacing w:line="240" w:lineRule="auto"/>
        <w:jc w:val="both"/>
        <w:rPr>
          <w:rFonts w:ascii="Times New Roman" w:hAnsi="Times New Roman" w:cs="Times New Roman"/>
          <w:sz w:val="24"/>
          <w:szCs w:val="24"/>
          <w:lang w:eastAsia="ar-SA"/>
        </w:rPr>
      </w:pPr>
    </w:p>
    <w:p w14:paraId="2468AD25" w14:textId="77777777" w:rsidR="001F6604" w:rsidRPr="00B204AE" w:rsidRDefault="001F6604" w:rsidP="00F31997">
      <w:pPr>
        <w:ind w:left="7788"/>
        <w:rPr>
          <w:rFonts w:ascii="Times New Roman" w:eastAsia="Times New Roman" w:hAnsi="Times New Roman" w:cs="Times New Roman"/>
          <w:b/>
          <w:noProof/>
          <w:color w:val="000000" w:themeColor="text1"/>
          <w:sz w:val="24"/>
          <w:szCs w:val="24"/>
          <w:u w:val="single"/>
        </w:rPr>
      </w:pPr>
      <w:bookmarkStart w:id="114" w:name="_Toc373326536"/>
      <w:bookmarkStart w:id="115" w:name="_Toc490557311"/>
      <w:bookmarkEnd w:id="111"/>
      <w:bookmarkEnd w:id="112"/>
      <w:bookmarkEnd w:id="113"/>
      <w:r w:rsidRPr="00B204AE">
        <w:rPr>
          <w:rFonts w:ascii="Times New Roman" w:eastAsia="Times New Roman" w:hAnsi="Times New Roman" w:cs="Times New Roman"/>
          <w:b/>
          <w:noProof/>
          <w:color w:val="000000" w:themeColor="text1"/>
          <w:sz w:val="24"/>
          <w:szCs w:val="24"/>
          <w:u w:val="single"/>
        </w:rPr>
        <w:t>Образац 1</w:t>
      </w:r>
      <w:bookmarkEnd w:id="114"/>
      <w:bookmarkEnd w:id="115"/>
      <w:r w:rsidRPr="00B204AE">
        <w:rPr>
          <w:rFonts w:ascii="Times New Roman" w:eastAsia="Times New Roman" w:hAnsi="Times New Roman" w:cs="Times New Roman"/>
          <w:b/>
          <w:noProof/>
          <w:color w:val="000000" w:themeColor="text1"/>
          <w:sz w:val="24"/>
          <w:szCs w:val="24"/>
          <w:u w:val="single"/>
        </w:rPr>
        <w:t xml:space="preserve"> </w:t>
      </w:r>
    </w:p>
    <w:p w14:paraId="059A7265" w14:textId="77777777" w:rsidR="0042376B" w:rsidRPr="00B56B87" w:rsidRDefault="0042376B" w:rsidP="0042376B">
      <w:pPr>
        <w:spacing w:after="0" w:line="240" w:lineRule="auto"/>
        <w:jc w:val="both"/>
        <w:rPr>
          <w:rFonts w:ascii="Times New Roman" w:eastAsia="Times New Roman" w:hAnsi="Times New Roman" w:cs="Times New Roman"/>
          <w:sz w:val="24"/>
          <w:szCs w:val="24"/>
          <w:lang w:val="ru-RU" w:eastAsia="ar-SA"/>
        </w:rPr>
      </w:pPr>
      <w:bookmarkStart w:id="116" w:name="_Toc490557317"/>
    </w:p>
    <w:p w14:paraId="11234E42" w14:textId="7BA66F97" w:rsidR="0042376B" w:rsidRPr="00B56B87" w:rsidRDefault="0042376B" w:rsidP="0042376B">
      <w:pPr>
        <w:spacing w:after="0" w:line="240" w:lineRule="auto"/>
        <w:ind w:left="2880"/>
        <w:jc w:val="both"/>
        <w:rPr>
          <w:rFonts w:ascii="Times New Roman" w:eastAsia="Times New Roman" w:hAnsi="Times New Roman" w:cs="Times New Roman"/>
          <w:b/>
          <w:noProof/>
          <w:sz w:val="24"/>
          <w:szCs w:val="24"/>
          <w:lang w:val="ru-RU" w:eastAsia="ja-JP"/>
        </w:rPr>
      </w:pPr>
      <w:r w:rsidRPr="00B56B87">
        <w:rPr>
          <w:rFonts w:ascii="Times New Roman" w:eastAsia="Times New Roman" w:hAnsi="Times New Roman" w:cs="Times New Roman"/>
          <w:b/>
          <w:noProof/>
          <w:sz w:val="24"/>
          <w:szCs w:val="24"/>
          <w:lang w:val="ru-RU" w:eastAsia="ja-JP"/>
        </w:rPr>
        <w:t xml:space="preserve">      </w:t>
      </w:r>
      <w:r w:rsidR="00096D03" w:rsidRPr="00B56B87">
        <w:rPr>
          <w:rFonts w:ascii="Times New Roman" w:eastAsia="Times New Roman" w:hAnsi="Times New Roman" w:cs="Times New Roman"/>
          <w:b/>
          <w:noProof/>
          <w:sz w:val="24"/>
          <w:szCs w:val="24"/>
          <w:lang w:val="ru-RU" w:eastAsia="ja-JP"/>
        </w:rPr>
        <w:tab/>
      </w:r>
      <w:r w:rsidR="00096D03" w:rsidRPr="00B56B87">
        <w:rPr>
          <w:rFonts w:ascii="Times New Roman" w:eastAsia="Times New Roman" w:hAnsi="Times New Roman" w:cs="Times New Roman"/>
          <w:b/>
          <w:noProof/>
          <w:sz w:val="24"/>
          <w:szCs w:val="24"/>
          <w:lang w:val="ru-RU" w:eastAsia="ja-JP"/>
        </w:rPr>
        <w:tab/>
      </w:r>
      <w:r w:rsidRPr="00B56B87">
        <w:rPr>
          <w:rFonts w:ascii="Times New Roman" w:eastAsia="Times New Roman" w:hAnsi="Times New Roman" w:cs="Times New Roman"/>
          <w:b/>
          <w:noProof/>
          <w:sz w:val="24"/>
          <w:szCs w:val="24"/>
          <w:lang w:val="ru-RU" w:eastAsia="ja-JP"/>
        </w:rPr>
        <w:t>Подаци о понуђачу</w:t>
      </w:r>
    </w:p>
    <w:p w14:paraId="127DEAFC" w14:textId="77777777" w:rsidR="0042376B" w:rsidRPr="00B56B87" w:rsidRDefault="0042376B" w:rsidP="0042376B">
      <w:pPr>
        <w:spacing w:after="0" w:line="240" w:lineRule="auto"/>
        <w:jc w:val="both"/>
        <w:rPr>
          <w:rFonts w:ascii="Times New Roman" w:eastAsia="Times New Roman" w:hAnsi="Times New Roman" w:cs="Times New Roman"/>
          <w:b/>
          <w:noProof/>
          <w:sz w:val="24"/>
          <w:szCs w:val="24"/>
          <w:lang w:val="ru-RU" w:eastAsia="ja-JP"/>
        </w:rPr>
      </w:pPr>
    </w:p>
    <w:tbl>
      <w:tblPr>
        <w:tblW w:w="9558" w:type="dxa"/>
        <w:tblInd w:w="250" w:type="dxa"/>
        <w:tblLook w:val="0000" w:firstRow="0" w:lastRow="0" w:firstColumn="0" w:lastColumn="0" w:noHBand="0" w:noVBand="0"/>
      </w:tblPr>
      <w:tblGrid>
        <w:gridCol w:w="3704"/>
        <w:gridCol w:w="5854"/>
      </w:tblGrid>
      <w:tr w:rsidR="0042376B" w:rsidRPr="00B56B87" w14:paraId="097AFA90" w14:textId="77777777" w:rsidTr="0042376B">
        <w:trPr>
          <w:trHeight w:val="495"/>
        </w:trPr>
        <w:tc>
          <w:tcPr>
            <w:tcW w:w="9558" w:type="dxa"/>
            <w:gridSpan w:val="2"/>
            <w:tcBorders>
              <w:top w:val="single" w:sz="8" w:space="0" w:color="auto"/>
              <w:left w:val="single" w:sz="8" w:space="0" w:color="auto"/>
              <w:bottom w:val="single" w:sz="4" w:space="0" w:color="auto"/>
              <w:right w:val="single" w:sz="8" w:space="0" w:color="000000"/>
            </w:tcBorders>
          </w:tcPr>
          <w:p w14:paraId="65AF4EB6" w14:textId="3B31ECE3" w:rsidR="00F07FD8" w:rsidRPr="00B56B87" w:rsidRDefault="0042376B" w:rsidP="00F07FD8">
            <w:pPr>
              <w:spacing w:after="0" w:line="240" w:lineRule="auto"/>
              <w:jc w:val="center"/>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ПРЕДМЕТ НАБАВКЕ:</w:t>
            </w:r>
            <w:r w:rsidRPr="00B56B87">
              <w:rPr>
                <w:rFonts w:ascii="Times New Roman" w:eastAsia="Times New Roman" w:hAnsi="Times New Roman" w:cs="Times New Roman"/>
                <w:sz w:val="24"/>
                <w:szCs w:val="24"/>
                <w:lang w:val="ru-RU" w:eastAsia="ja-JP"/>
              </w:rPr>
              <w:t xml:space="preserve"> </w:t>
            </w:r>
            <w:r w:rsidR="005B0CEF">
              <w:rPr>
                <w:rFonts w:ascii="Times New Roman" w:eastAsia="Times New Roman" w:hAnsi="Times New Roman" w:cs="Times New Roman"/>
                <w:noProof/>
                <w:sz w:val="24"/>
                <w:szCs w:val="24"/>
                <w:lang w:val="sr-Cyrl-CS" w:eastAsia="ja-JP"/>
              </w:rPr>
              <w:t>ИЗВОЂЕЊЕ РАДОВА</w:t>
            </w:r>
            <w:r w:rsidRPr="00B56B87">
              <w:rPr>
                <w:rFonts w:ascii="Times New Roman" w:eastAsia="Times New Roman" w:hAnsi="Times New Roman" w:cs="Times New Roman"/>
                <w:noProof/>
                <w:sz w:val="24"/>
                <w:szCs w:val="24"/>
                <w:lang w:val="ru-RU" w:eastAsia="ja-JP"/>
              </w:rPr>
              <w:t xml:space="preserve"> </w:t>
            </w:r>
            <w:r w:rsidR="009473D3">
              <w:rPr>
                <w:rFonts w:ascii="Times New Roman" w:eastAsia="Times New Roman" w:hAnsi="Times New Roman" w:cs="Times New Roman"/>
                <w:noProof/>
                <w:sz w:val="24"/>
                <w:szCs w:val="24"/>
                <w:lang w:val="ru-RU" w:eastAsia="ja-JP"/>
              </w:rPr>
              <w:t>НА ИЗГРАДЊИ, РЕКОНСТРУКЦИЈИ И АДАПТАЦИЈИ ЗА ПЕТУ ГРУПУ ШКОЛСКИХ ОБЈЕКАТА У ОКВИРУ ПРОГРАМА МОДЕРНИЗАЦИЈЕ ШКОЛА – КОМПОНЕНТА 3</w:t>
            </w:r>
          </w:p>
          <w:p w14:paraId="03AC7116" w14:textId="6C227D04" w:rsidR="0042376B" w:rsidRPr="009473D3" w:rsidRDefault="009473D3" w:rsidP="009473D3">
            <w:pPr>
              <w:spacing w:after="0" w:line="240" w:lineRule="auto"/>
              <w:jc w:val="center"/>
              <w:rPr>
                <w:rFonts w:ascii="Times New Roman" w:eastAsia="Times New Roman" w:hAnsi="Times New Roman" w:cs="Times New Roman"/>
                <w:b/>
                <w:noProof/>
                <w:sz w:val="24"/>
                <w:szCs w:val="24"/>
                <w:lang w:val="sr-Cyrl-RS" w:eastAsia="ja-JP"/>
              </w:rPr>
            </w:pPr>
            <w:r w:rsidRPr="009473D3">
              <w:rPr>
                <w:rFonts w:ascii="Times New Roman" w:eastAsia="SimSun" w:hAnsi="Times New Roman" w:cs="Times New Roman"/>
                <w:b/>
                <w:sz w:val="24"/>
                <w:szCs w:val="24"/>
                <w:lang w:val="sr-Cyrl-RS" w:eastAsia="zh-CN"/>
              </w:rPr>
              <w:t>Н/Р/01/19</w:t>
            </w:r>
          </w:p>
        </w:tc>
      </w:tr>
      <w:tr w:rsidR="0042376B" w:rsidRPr="00B56B87" w14:paraId="51711339" w14:textId="77777777" w:rsidTr="0042376B">
        <w:trPr>
          <w:trHeight w:val="445"/>
        </w:trPr>
        <w:tc>
          <w:tcPr>
            <w:tcW w:w="9558" w:type="dxa"/>
            <w:gridSpan w:val="2"/>
            <w:tcBorders>
              <w:top w:val="single" w:sz="4" w:space="0" w:color="auto"/>
              <w:left w:val="single" w:sz="8" w:space="0" w:color="auto"/>
              <w:bottom w:val="single" w:sz="4" w:space="0" w:color="auto"/>
              <w:right w:val="single" w:sz="8" w:space="0" w:color="000000"/>
            </w:tcBorders>
            <w:noWrap/>
            <w:vAlign w:val="center"/>
          </w:tcPr>
          <w:p w14:paraId="4DEB282D" w14:textId="77777777" w:rsidR="0042376B" w:rsidRPr="00B56B87" w:rsidRDefault="0042376B" w:rsidP="0042376B">
            <w:pPr>
              <w:spacing w:after="0" w:line="240" w:lineRule="auto"/>
              <w:jc w:val="center"/>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ПОДАЦИ О ПОНУЂАЧУ</w:t>
            </w:r>
          </w:p>
        </w:tc>
      </w:tr>
      <w:tr w:rsidR="0042376B" w:rsidRPr="00B56B87" w14:paraId="5B862975"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79FB597B"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xml:space="preserve">Назив </w:t>
            </w:r>
          </w:p>
        </w:tc>
        <w:tc>
          <w:tcPr>
            <w:tcW w:w="5854" w:type="dxa"/>
            <w:tcBorders>
              <w:top w:val="nil"/>
              <w:left w:val="nil"/>
              <w:bottom w:val="single" w:sz="4" w:space="0" w:color="auto"/>
              <w:right w:val="single" w:sz="8" w:space="0" w:color="auto"/>
            </w:tcBorders>
            <w:noWrap/>
            <w:vAlign w:val="center"/>
          </w:tcPr>
          <w:p w14:paraId="3AA4B37A"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55F05236"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44F15B0D"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Седиште</w:t>
            </w:r>
          </w:p>
        </w:tc>
        <w:tc>
          <w:tcPr>
            <w:tcW w:w="5854" w:type="dxa"/>
            <w:tcBorders>
              <w:top w:val="nil"/>
              <w:left w:val="nil"/>
              <w:bottom w:val="single" w:sz="4" w:space="0" w:color="auto"/>
              <w:right w:val="single" w:sz="8" w:space="0" w:color="auto"/>
            </w:tcBorders>
            <w:noWrap/>
            <w:vAlign w:val="center"/>
          </w:tcPr>
          <w:p w14:paraId="7A3ECAA0"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17FE5E05"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7F8EC5A5"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Овлашћено лице за потписивање уговора</w:t>
            </w:r>
          </w:p>
        </w:tc>
        <w:tc>
          <w:tcPr>
            <w:tcW w:w="5854" w:type="dxa"/>
            <w:tcBorders>
              <w:top w:val="nil"/>
              <w:left w:val="nil"/>
              <w:bottom w:val="single" w:sz="4" w:space="0" w:color="auto"/>
              <w:right w:val="single" w:sz="8" w:space="0" w:color="auto"/>
            </w:tcBorders>
            <w:noWrap/>
            <w:vAlign w:val="center"/>
          </w:tcPr>
          <w:p w14:paraId="23413797"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619B9800"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1469A835"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Особа за контакт</w:t>
            </w:r>
          </w:p>
        </w:tc>
        <w:tc>
          <w:tcPr>
            <w:tcW w:w="5854" w:type="dxa"/>
            <w:tcBorders>
              <w:top w:val="nil"/>
              <w:left w:val="nil"/>
              <w:bottom w:val="single" w:sz="4" w:space="0" w:color="auto"/>
              <w:right w:val="single" w:sz="8" w:space="0" w:color="auto"/>
            </w:tcBorders>
            <w:noWrap/>
            <w:vAlign w:val="center"/>
          </w:tcPr>
          <w:p w14:paraId="3466AA2F"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5329F5D2"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29232A6B"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Телефон</w:t>
            </w:r>
          </w:p>
        </w:tc>
        <w:tc>
          <w:tcPr>
            <w:tcW w:w="5854" w:type="dxa"/>
            <w:tcBorders>
              <w:top w:val="nil"/>
              <w:left w:val="nil"/>
              <w:bottom w:val="single" w:sz="4" w:space="0" w:color="auto"/>
              <w:right w:val="single" w:sz="8" w:space="0" w:color="auto"/>
            </w:tcBorders>
            <w:noWrap/>
            <w:vAlign w:val="center"/>
          </w:tcPr>
          <w:p w14:paraId="451F0C5C"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2E15165D"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0BC84F4F"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Телефакс</w:t>
            </w:r>
          </w:p>
        </w:tc>
        <w:tc>
          <w:tcPr>
            <w:tcW w:w="5854" w:type="dxa"/>
            <w:tcBorders>
              <w:top w:val="nil"/>
              <w:left w:val="nil"/>
              <w:bottom w:val="single" w:sz="4" w:space="0" w:color="auto"/>
              <w:right w:val="single" w:sz="8" w:space="0" w:color="auto"/>
            </w:tcBorders>
            <w:noWrap/>
            <w:vAlign w:val="center"/>
          </w:tcPr>
          <w:p w14:paraId="1E975142"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57EBD253"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7A07A8E6"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Електронска пошта</w:t>
            </w:r>
          </w:p>
        </w:tc>
        <w:tc>
          <w:tcPr>
            <w:tcW w:w="5854" w:type="dxa"/>
            <w:tcBorders>
              <w:top w:val="nil"/>
              <w:left w:val="nil"/>
              <w:bottom w:val="single" w:sz="4" w:space="0" w:color="auto"/>
              <w:right w:val="single" w:sz="8" w:space="0" w:color="auto"/>
            </w:tcBorders>
            <w:noWrap/>
            <w:vAlign w:val="center"/>
          </w:tcPr>
          <w:p w14:paraId="12E78BD3"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68221C7D"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0CF0AE98"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Рачун</w:t>
            </w:r>
          </w:p>
        </w:tc>
        <w:tc>
          <w:tcPr>
            <w:tcW w:w="5854" w:type="dxa"/>
            <w:tcBorders>
              <w:top w:val="nil"/>
              <w:left w:val="nil"/>
              <w:bottom w:val="single" w:sz="4" w:space="0" w:color="auto"/>
              <w:right w:val="single" w:sz="8" w:space="0" w:color="auto"/>
            </w:tcBorders>
            <w:noWrap/>
            <w:vAlign w:val="center"/>
          </w:tcPr>
          <w:p w14:paraId="0866BB0A"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7F364716"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7FABC78A"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Матични број</w:t>
            </w:r>
          </w:p>
        </w:tc>
        <w:tc>
          <w:tcPr>
            <w:tcW w:w="5854" w:type="dxa"/>
            <w:tcBorders>
              <w:top w:val="nil"/>
              <w:left w:val="nil"/>
              <w:bottom w:val="single" w:sz="4" w:space="0" w:color="auto"/>
              <w:right w:val="single" w:sz="8" w:space="0" w:color="auto"/>
            </w:tcBorders>
            <w:noWrap/>
            <w:vAlign w:val="center"/>
          </w:tcPr>
          <w:p w14:paraId="7C12FB0E"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0138BB91" w14:textId="77777777" w:rsidTr="0042376B">
        <w:trPr>
          <w:trHeight w:val="414"/>
        </w:trPr>
        <w:tc>
          <w:tcPr>
            <w:tcW w:w="3704" w:type="dxa"/>
            <w:tcBorders>
              <w:top w:val="nil"/>
              <w:left w:val="single" w:sz="8" w:space="0" w:color="auto"/>
              <w:bottom w:val="single" w:sz="4" w:space="0" w:color="auto"/>
              <w:right w:val="single" w:sz="4" w:space="0" w:color="auto"/>
            </w:tcBorders>
            <w:noWrap/>
            <w:vAlign w:val="center"/>
          </w:tcPr>
          <w:p w14:paraId="605212B2"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ПИБ</w:t>
            </w:r>
          </w:p>
        </w:tc>
        <w:tc>
          <w:tcPr>
            <w:tcW w:w="5854" w:type="dxa"/>
            <w:tcBorders>
              <w:top w:val="nil"/>
              <w:left w:val="nil"/>
              <w:bottom w:val="single" w:sz="4" w:space="0" w:color="auto"/>
              <w:right w:val="single" w:sz="8" w:space="0" w:color="auto"/>
            </w:tcBorders>
            <w:noWrap/>
            <w:vAlign w:val="center"/>
          </w:tcPr>
          <w:p w14:paraId="47A432AC"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1CEDD1EE" w14:textId="77777777" w:rsidTr="0042376B">
        <w:trPr>
          <w:trHeight w:val="414"/>
        </w:trPr>
        <w:tc>
          <w:tcPr>
            <w:tcW w:w="9558" w:type="dxa"/>
            <w:gridSpan w:val="2"/>
            <w:tcBorders>
              <w:top w:val="nil"/>
              <w:left w:val="single" w:sz="8" w:space="0" w:color="auto"/>
              <w:bottom w:val="single" w:sz="4" w:space="0" w:color="auto"/>
              <w:right w:val="single" w:sz="8" w:space="0" w:color="auto"/>
            </w:tcBorders>
            <w:noWrap/>
          </w:tcPr>
          <w:p w14:paraId="78805D4C" w14:textId="77777777" w:rsidR="0042376B" w:rsidRPr="00B56B87" w:rsidRDefault="0042376B" w:rsidP="0042376B">
            <w:pPr>
              <w:spacing w:after="0" w:line="240" w:lineRule="auto"/>
              <w:jc w:val="center"/>
              <w:rPr>
                <w:rFonts w:ascii="Times New Roman" w:eastAsia="Times New Roman" w:hAnsi="Times New Roman" w:cs="Times New Roman"/>
                <w:iCs/>
                <w:noProof/>
                <w:sz w:val="24"/>
                <w:szCs w:val="24"/>
                <w:lang w:val="ru-RU" w:eastAsia="ja-JP"/>
              </w:rPr>
            </w:pPr>
            <w:r w:rsidRPr="00B56B87">
              <w:rPr>
                <w:rFonts w:ascii="Times New Roman" w:eastAsia="Times New Roman" w:hAnsi="Times New Roman" w:cs="Times New Roman"/>
                <w:iCs/>
                <w:noProof/>
                <w:sz w:val="24"/>
                <w:szCs w:val="24"/>
                <w:lang w:val="ru-RU" w:eastAsia="ja-JP"/>
              </w:rPr>
              <w:t>ПОНУДУ ПОДНОСИ:</w:t>
            </w:r>
          </w:p>
          <w:p w14:paraId="6F883294" w14:textId="77777777" w:rsidR="0042376B" w:rsidRPr="00B56B87" w:rsidRDefault="0042376B" w:rsidP="0042376B">
            <w:pPr>
              <w:spacing w:after="0" w:line="240" w:lineRule="auto"/>
              <w:jc w:val="center"/>
              <w:rPr>
                <w:rFonts w:ascii="Times New Roman" w:eastAsia="Times New Roman" w:hAnsi="Times New Roman" w:cs="Times New Roman"/>
                <w:iCs/>
                <w:noProof/>
                <w:sz w:val="24"/>
                <w:szCs w:val="24"/>
                <w:lang w:val="ru-RU" w:eastAsia="ja-JP"/>
              </w:rPr>
            </w:pPr>
          </w:p>
          <w:p w14:paraId="57095AD0" w14:textId="77777777" w:rsidR="0042376B" w:rsidRPr="00B56B87" w:rsidRDefault="0042376B" w:rsidP="0042376B">
            <w:pPr>
              <w:spacing w:after="0" w:line="240" w:lineRule="auto"/>
              <w:jc w:val="center"/>
              <w:rPr>
                <w:rFonts w:ascii="Times New Roman" w:eastAsia="Times New Roman" w:hAnsi="Times New Roman" w:cs="Times New Roman"/>
                <w:bCs/>
                <w:iCs/>
                <w:noProof/>
                <w:sz w:val="24"/>
                <w:szCs w:val="24"/>
                <w:lang w:val="en-US" w:eastAsia="ja-JP"/>
              </w:rPr>
            </w:pPr>
            <w:r w:rsidRPr="00B56B87">
              <w:rPr>
                <w:rFonts w:ascii="Times New Roman" w:eastAsia="Times New Roman" w:hAnsi="Times New Roman" w:cs="Times New Roman"/>
                <w:bCs/>
                <w:iCs/>
                <w:noProof/>
                <w:sz w:val="24"/>
                <w:szCs w:val="24"/>
                <w:lang w:val="en-US" w:eastAsia="ja-JP"/>
              </w:rPr>
              <w:t>А) САМОСТАЛНО</w:t>
            </w:r>
          </w:p>
        </w:tc>
      </w:tr>
      <w:tr w:rsidR="0042376B" w:rsidRPr="00B56B87" w14:paraId="2B863065" w14:textId="77777777" w:rsidTr="0042376B">
        <w:trPr>
          <w:trHeight w:val="414"/>
        </w:trPr>
        <w:tc>
          <w:tcPr>
            <w:tcW w:w="9558" w:type="dxa"/>
            <w:gridSpan w:val="2"/>
            <w:tcBorders>
              <w:top w:val="nil"/>
              <w:left w:val="single" w:sz="8" w:space="0" w:color="auto"/>
              <w:bottom w:val="single" w:sz="4" w:space="0" w:color="auto"/>
              <w:right w:val="single" w:sz="8" w:space="0" w:color="auto"/>
            </w:tcBorders>
            <w:noWrap/>
          </w:tcPr>
          <w:p w14:paraId="6A9B4E4E" w14:textId="77777777" w:rsidR="0042376B" w:rsidRPr="00B56B87" w:rsidRDefault="0042376B" w:rsidP="0042376B">
            <w:pPr>
              <w:spacing w:after="0" w:line="240" w:lineRule="auto"/>
              <w:jc w:val="center"/>
              <w:rPr>
                <w:rFonts w:ascii="Times New Roman" w:eastAsia="Times New Roman" w:hAnsi="Times New Roman" w:cs="Times New Roman"/>
                <w:bCs/>
                <w:iCs/>
                <w:noProof/>
                <w:sz w:val="24"/>
                <w:szCs w:val="24"/>
                <w:lang w:val="en-US" w:eastAsia="ja-JP"/>
              </w:rPr>
            </w:pPr>
          </w:p>
          <w:p w14:paraId="6318050A" w14:textId="77777777" w:rsidR="0042376B" w:rsidRPr="00B56B87" w:rsidRDefault="0042376B" w:rsidP="0042376B">
            <w:pPr>
              <w:spacing w:after="0" w:line="240" w:lineRule="auto"/>
              <w:jc w:val="center"/>
              <w:rPr>
                <w:rFonts w:ascii="Times New Roman" w:eastAsia="Times New Roman" w:hAnsi="Times New Roman" w:cs="Times New Roman"/>
                <w:bCs/>
                <w:iCs/>
                <w:noProof/>
                <w:sz w:val="24"/>
                <w:szCs w:val="24"/>
                <w:lang w:val="en-US" w:eastAsia="ja-JP"/>
              </w:rPr>
            </w:pPr>
            <w:r w:rsidRPr="00B56B87">
              <w:rPr>
                <w:rFonts w:ascii="Times New Roman" w:eastAsia="Times New Roman" w:hAnsi="Times New Roman" w:cs="Times New Roman"/>
                <w:bCs/>
                <w:iCs/>
                <w:noProof/>
                <w:sz w:val="24"/>
                <w:szCs w:val="24"/>
                <w:lang w:val="en-US" w:eastAsia="ja-JP"/>
              </w:rPr>
              <w:t>Б) СА ПОДИЗВОЂАЧЕМ</w:t>
            </w:r>
          </w:p>
        </w:tc>
      </w:tr>
      <w:tr w:rsidR="0042376B" w:rsidRPr="00B56B87" w14:paraId="334257FC" w14:textId="77777777" w:rsidTr="0042376B">
        <w:trPr>
          <w:trHeight w:val="414"/>
        </w:trPr>
        <w:tc>
          <w:tcPr>
            <w:tcW w:w="9558" w:type="dxa"/>
            <w:gridSpan w:val="2"/>
            <w:tcBorders>
              <w:top w:val="nil"/>
              <w:left w:val="single" w:sz="8" w:space="0" w:color="auto"/>
              <w:bottom w:val="single" w:sz="4" w:space="0" w:color="auto"/>
              <w:right w:val="single" w:sz="8" w:space="0" w:color="auto"/>
            </w:tcBorders>
            <w:noWrap/>
          </w:tcPr>
          <w:p w14:paraId="55FB4B69" w14:textId="77777777" w:rsidR="0042376B" w:rsidRPr="00B56B87" w:rsidRDefault="0042376B" w:rsidP="0042376B">
            <w:pPr>
              <w:spacing w:after="0" w:line="240" w:lineRule="auto"/>
              <w:jc w:val="center"/>
              <w:rPr>
                <w:rFonts w:ascii="Times New Roman" w:eastAsia="Times New Roman" w:hAnsi="Times New Roman" w:cs="Times New Roman"/>
                <w:bCs/>
                <w:iCs/>
                <w:noProof/>
                <w:sz w:val="24"/>
                <w:szCs w:val="24"/>
                <w:lang w:val="en-US" w:eastAsia="ja-JP"/>
              </w:rPr>
            </w:pPr>
          </w:p>
          <w:p w14:paraId="2488E83E" w14:textId="77777777" w:rsidR="0042376B" w:rsidRPr="00B56B87" w:rsidRDefault="0042376B" w:rsidP="0042376B">
            <w:pPr>
              <w:spacing w:after="0" w:line="240" w:lineRule="auto"/>
              <w:jc w:val="center"/>
              <w:rPr>
                <w:rFonts w:ascii="Times New Roman" w:eastAsia="Times New Roman" w:hAnsi="Times New Roman" w:cs="Times New Roman"/>
                <w:i/>
                <w:iCs/>
                <w:noProof/>
                <w:sz w:val="24"/>
                <w:szCs w:val="24"/>
                <w:lang w:val="ru-RU" w:eastAsia="ja-JP"/>
              </w:rPr>
            </w:pPr>
            <w:r w:rsidRPr="00B56B87">
              <w:rPr>
                <w:rFonts w:ascii="Times New Roman" w:eastAsia="Times New Roman" w:hAnsi="Times New Roman" w:cs="Times New Roman"/>
                <w:bCs/>
                <w:iCs/>
                <w:noProof/>
                <w:sz w:val="24"/>
                <w:szCs w:val="24"/>
                <w:lang w:val="en-US" w:eastAsia="ja-JP"/>
              </w:rPr>
              <w:t>В) КАО ЗАЈЕДНИЧКУ ПОНУДУ</w:t>
            </w:r>
          </w:p>
        </w:tc>
      </w:tr>
    </w:tbl>
    <w:p w14:paraId="133620A3" w14:textId="77777777" w:rsidR="0042376B" w:rsidRPr="00B56B87" w:rsidRDefault="0042376B" w:rsidP="0042376B">
      <w:pPr>
        <w:spacing w:after="0" w:line="240" w:lineRule="auto"/>
        <w:jc w:val="both"/>
        <w:rPr>
          <w:rFonts w:ascii="Times New Roman" w:eastAsia="Times New Roman" w:hAnsi="Times New Roman" w:cs="Times New Roman"/>
          <w:b/>
          <w:noProof/>
          <w:sz w:val="24"/>
          <w:szCs w:val="24"/>
          <w:lang w:val="ru-RU" w:eastAsia="ja-JP"/>
        </w:rPr>
      </w:pPr>
    </w:p>
    <w:p w14:paraId="1E8EC8A3" w14:textId="77777777" w:rsidR="0042376B" w:rsidRPr="00B56B87" w:rsidRDefault="0042376B" w:rsidP="0042376B">
      <w:pPr>
        <w:spacing w:after="0" w:line="240" w:lineRule="auto"/>
        <w:jc w:val="both"/>
        <w:rPr>
          <w:rFonts w:ascii="Times New Roman" w:eastAsia="Times New Roman" w:hAnsi="Times New Roman" w:cs="Times New Roman"/>
          <w:b/>
          <w:noProof/>
          <w:sz w:val="24"/>
          <w:szCs w:val="24"/>
          <w:lang w:val="ru-RU" w:eastAsia="ja-JP"/>
        </w:rPr>
      </w:pPr>
    </w:p>
    <w:p w14:paraId="66B3CA43"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b/>
          <w:i/>
          <w:noProof/>
          <w:sz w:val="24"/>
          <w:szCs w:val="24"/>
          <w:lang w:val="ru-RU" w:eastAsia="ja-JP"/>
        </w:rPr>
        <w:t>Напомена:</w:t>
      </w:r>
      <w:r w:rsidRPr="00B56B87">
        <w:rPr>
          <w:rFonts w:ascii="Times New Roman" w:eastAsia="Times New Roman" w:hAnsi="Times New Roman" w:cs="Times New Roman"/>
          <w:b/>
          <w:noProof/>
          <w:sz w:val="24"/>
          <w:szCs w:val="24"/>
          <w:lang w:val="ru-RU" w:eastAsia="ja-JP"/>
        </w:rPr>
        <w:t xml:space="preserve"> </w:t>
      </w:r>
      <w:r w:rsidRPr="00B56B87">
        <w:rPr>
          <w:rFonts w:ascii="Times New Roman" w:eastAsia="Times New Roman" w:hAnsi="Times New Roman" w:cs="Times New Roman"/>
          <w:noProof/>
          <w:sz w:val="24"/>
          <w:szCs w:val="24"/>
          <w:lang w:val="ru-RU" w:eastAsia="ja-JP"/>
        </w:rPr>
        <w:t>У случају заједничке понуде, у прилогу овог обрасца обавезно доставити копију споразума којим се учесници заједничке понуде међусобно и према Наручиоцу обавезују на извршење набавке.</w:t>
      </w:r>
    </w:p>
    <w:p w14:paraId="1A635D42"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p>
    <w:p w14:paraId="70FD7C8C"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p>
    <w:tbl>
      <w:tblPr>
        <w:tblW w:w="0" w:type="auto"/>
        <w:jc w:val="center"/>
        <w:tblLayout w:type="fixed"/>
        <w:tblLook w:val="0000" w:firstRow="0" w:lastRow="0" w:firstColumn="0" w:lastColumn="0" w:noHBand="0" w:noVBand="0"/>
      </w:tblPr>
      <w:tblGrid>
        <w:gridCol w:w="3080"/>
        <w:gridCol w:w="3068"/>
        <w:gridCol w:w="3094"/>
      </w:tblGrid>
      <w:tr w:rsidR="0042376B" w:rsidRPr="00B56B87" w14:paraId="1EB3C284" w14:textId="77777777" w:rsidTr="0042376B">
        <w:trPr>
          <w:jc w:val="center"/>
        </w:trPr>
        <w:tc>
          <w:tcPr>
            <w:tcW w:w="3080" w:type="dxa"/>
            <w:shd w:val="clear" w:color="auto" w:fill="auto"/>
            <w:vAlign w:val="center"/>
          </w:tcPr>
          <w:p w14:paraId="47A00351" w14:textId="77777777"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Место:</w:t>
            </w:r>
          </w:p>
          <w:p w14:paraId="60AC0906" w14:textId="77777777"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Датум:</w:t>
            </w:r>
          </w:p>
        </w:tc>
        <w:tc>
          <w:tcPr>
            <w:tcW w:w="3068" w:type="dxa"/>
            <w:shd w:val="clear" w:color="auto" w:fill="auto"/>
            <w:vAlign w:val="center"/>
          </w:tcPr>
          <w:p w14:paraId="42E319C6" w14:textId="3BADC92B"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p>
        </w:tc>
        <w:tc>
          <w:tcPr>
            <w:tcW w:w="3094" w:type="dxa"/>
            <w:shd w:val="clear" w:color="auto" w:fill="auto"/>
            <w:vAlign w:val="center"/>
          </w:tcPr>
          <w:p w14:paraId="1D609EAB" w14:textId="77777777"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Потпис овлашћеног лица</w:t>
            </w:r>
          </w:p>
        </w:tc>
      </w:tr>
      <w:tr w:rsidR="0042376B" w:rsidRPr="00B56B87" w14:paraId="6D1F8084" w14:textId="77777777" w:rsidTr="0042376B">
        <w:trPr>
          <w:jc w:val="center"/>
        </w:trPr>
        <w:tc>
          <w:tcPr>
            <w:tcW w:w="3080" w:type="dxa"/>
            <w:tcBorders>
              <w:bottom w:val="single" w:sz="4" w:space="0" w:color="000000"/>
            </w:tcBorders>
            <w:shd w:val="clear" w:color="auto" w:fill="auto"/>
          </w:tcPr>
          <w:p w14:paraId="713A04DD" w14:textId="77777777" w:rsidR="0042376B" w:rsidRPr="00B56B87" w:rsidRDefault="0042376B" w:rsidP="0042376B">
            <w:pPr>
              <w:suppressAutoHyphens/>
              <w:snapToGrid w:val="0"/>
              <w:spacing w:after="120" w:line="100" w:lineRule="atLeast"/>
              <w:jc w:val="both"/>
              <w:rPr>
                <w:rFonts w:ascii="Times New Roman" w:eastAsia="Arial Unicode MS" w:hAnsi="Times New Roman" w:cs="Times New Roman"/>
                <w:noProof/>
                <w:color w:val="000000"/>
                <w:kern w:val="1"/>
                <w:sz w:val="24"/>
                <w:szCs w:val="24"/>
                <w:lang w:val="ru-RU" w:eastAsia="ar-SA"/>
              </w:rPr>
            </w:pPr>
          </w:p>
        </w:tc>
        <w:tc>
          <w:tcPr>
            <w:tcW w:w="3068" w:type="dxa"/>
            <w:shd w:val="clear" w:color="auto" w:fill="auto"/>
          </w:tcPr>
          <w:p w14:paraId="59D973FE" w14:textId="77777777" w:rsidR="0042376B" w:rsidRPr="00B56B87" w:rsidRDefault="0042376B" w:rsidP="0042376B">
            <w:pPr>
              <w:suppressAutoHyphens/>
              <w:snapToGrid w:val="0"/>
              <w:spacing w:after="120" w:line="100" w:lineRule="atLeast"/>
              <w:jc w:val="both"/>
              <w:rPr>
                <w:rFonts w:ascii="Times New Roman" w:eastAsia="Arial Unicode MS" w:hAnsi="Times New Roman" w:cs="Times New Roman"/>
                <w:noProof/>
                <w:color w:val="000000"/>
                <w:kern w:val="1"/>
                <w:sz w:val="24"/>
                <w:szCs w:val="24"/>
                <w:lang w:val="ru-RU" w:eastAsia="ar-SA"/>
              </w:rPr>
            </w:pPr>
          </w:p>
        </w:tc>
        <w:tc>
          <w:tcPr>
            <w:tcW w:w="3094" w:type="dxa"/>
            <w:tcBorders>
              <w:bottom w:val="single" w:sz="4" w:space="0" w:color="000000"/>
            </w:tcBorders>
            <w:shd w:val="clear" w:color="auto" w:fill="auto"/>
          </w:tcPr>
          <w:p w14:paraId="0643ABB9" w14:textId="77777777" w:rsidR="0042376B" w:rsidRPr="00B56B87" w:rsidRDefault="0042376B" w:rsidP="0042376B">
            <w:pPr>
              <w:suppressAutoHyphens/>
              <w:snapToGrid w:val="0"/>
              <w:spacing w:after="120" w:line="100" w:lineRule="atLeast"/>
              <w:jc w:val="both"/>
              <w:rPr>
                <w:rFonts w:ascii="Times New Roman" w:eastAsia="Arial Unicode MS" w:hAnsi="Times New Roman" w:cs="Times New Roman"/>
                <w:noProof/>
                <w:color w:val="000000"/>
                <w:kern w:val="1"/>
                <w:sz w:val="24"/>
                <w:szCs w:val="24"/>
                <w:lang w:val="ru-RU" w:eastAsia="ar-SA"/>
              </w:rPr>
            </w:pPr>
          </w:p>
        </w:tc>
      </w:tr>
    </w:tbl>
    <w:p w14:paraId="6C923D83" w14:textId="77777777" w:rsidR="0042376B" w:rsidRPr="00B56B87" w:rsidRDefault="0042376B" w:rsidP="0042376B">
      <w:pPr>
        <w:spacing w:after="0" w:line="240" w:lineRule="auto"/>
        <w:jc w:val="both"/>
        <w:rPr>
          <w:rFonts w:ascii="Times New Roman" w:eastAsia="Times New Roman" w:hAnsi="Times New Roman" w:cs="Times New Roman"/>
          <w:b/>
          <w:bCs/>
          <w:i/>
          <w:iCs/>
          <w:noProof/>
          <w:sz w:val="24"/>
          <w:szCs w:val="24"/>
          <w:lang w:val="ru-RU" w:eastAsia="ja-JP"/>
        </w:rPr>
      </w:pPr>
    </w:p>
    <w:p w14:paraId="414ECAA4" w14:textId="77777777" w:rsidR="0042376B" w:rsidRPr="00B56B87" w:rsidRDefault="0042376B" w:rsidP="0042376B">
      <w:pPr>
        <w:spacing w:after="0" w:line="240" w:lineRule="auto"/>
        <w:jc w:val="both"/>
        <w:rPr>
          <w:rFonts w:ascii="Times New Roman" w:eastAsia="Times New Roman" w:hAnsi="Times New Roman" w:cs="Times New Roman"/>
          <w:b/>
          <w:bCs/>
          <w:i/>
          <w:iCs/>
          <w:noProof/>
          <w:sz w:val="24"/>
          <w:szCs w:val="24"/>
          <w:lang w:val="sr-Cyrl-RS" w:eastAsia="ja-JP"/>
        </w:rPr>
      </w:pPr>
    </w:p>
    <w:p w14:paraId="06C0DFC1" w14:textId="77777777" w:rsidR="0042376B" w:rsidRPr="00B56B87" w:rsidRDefault="0042376B" w:rsidP="0042376B">
      <w:pPr>
        <w:spacing w:after="0" w:line="240" w:lineRule="auto"/>
        <w:jc w:val="both"/>
        <w:rPr>
          <w:rFonts w:ascii="Times New Roman" w:eastAsia="Times New Roman" w:hAnsi="Times New Roman" w:cs="Times New Roman"/>
          <w:b/>
          <w:bCs/>
          <w:i/>
          <w:iCs/>
          <w:noProof/>
          <w:sz w:val="24"/>
          <w:szCs w:val="24"/>
          <w:lang w:val="sr-Cyrl-RS" w:eastAsia="ja-JP"/>
        </w:rPr>
      </w:pPr>
    </w:p>
    <w:p w14:paraId="664EF947" w14:textId="77777777" w:rsidR="00096D03" w:rsidRPr="00B56B87" w:rsidRDefault="00096D03" w:rsidP="0042376B">
      <w:pPr>
        <w:spacing w:after="0" w:line="240" w:lineRule="auto"/>
        <w:jc w:val="both"/>
        <w:rPr>
          <w:rFonts w:ascii="Times New Roman" w:eastAsia="Times New Roman" w:hAnsi="Times New Roman" w:cs="Times New Roman"/>
          <w:b/>
          <w:bCs/>
          <w:i/>
          <w:iCs/>
          <w:noProof/>
          <w:sz w:val="24"/>
          <w:szCs w:val="24"/>
          <w:lang w:val="sr-Cyrl-RS" w:eastAsia="ja-JP"/>
        </w:rPr>
      </w:pPr>
    </w:p>
    <w:p w14:paraId="693BA0EE" w14:textId="77777777" w:rsidR="00C0293E" w:rsidRPr="00B56B87" w:rsidRDefault="00C0293E" w:rsidP="00346517">
      <w:pPr>
        <w:tabs>
          <w:tab w:val="left" w:pos="7140"/>
        </w:tabs>
        <w:spacing w:after="0" w:line="240" w:lineRule="auto"/>
        <w:rPr>
          <w:rFonts w:ascii="Times New Roman" w:eastAsia="Times New Roman" w:hAnsi="Times New Roman" w:cs="Times New Roman"/>
          <w:b/>
          <w:noProof/>
          <w:sz w:val="24"/>
          <w:szCs w:val="24"/>
          <w:lang w:val="ru-RU" w:eastAsia="ja-JP"/>
        </w:rPr>
      </w:pPr>
    </w:p>
    <w:p w14:paraId="3A115B53" w14:textId="7CB3651A" w:rsidR="00C0293E" w:rsidRPr="00B204AE" w:rsidRDefault="00C0293E" w:rsidP="0042376B">
      <w:pPr>
        <w:tabs>
          <w:tab w:val="left" w:pos="7140"/>
        </w:tabs>
        <w:spacing w:after="0" w:line="240" w:lineRule="auto"/>
        <w:jc w:val="center"/>
        <w:rPr>
          <w:rFonts w:ascii="Times New Roman" w:eastAsia="Times New Roman" w:hAnsi="Times New Roman" w:cs="Times New Roman"/>
          <w:b/>
          <w:noProof/>
          <w:color w:val="000000" w:themeColor="text1"/>
          <w:sz w:val="24"/>
          <w:szCs w:val="24"/>
          <w:u w:val="single"/>
          <w:lang w:val="ru-RU" w:eastAsia="ja-JP"/>
        </w:rPr>
      </w:pPr>
      <w:r w:rsidRPr="00B56B87">
        <w:rPr>
          <w:rFonts w:ascii="Times New Roman" w:eastAsia="Times New Roman" w:hAnsi="Times New Roman" w:cs="Times New Roman"/>
          <w:b/>
          <w:noProof/>
          <w:sz w:val="24"/>
          <w:szCs w:val="24"/>
          <w:lang w:val="ru-RU" w:eastAsia="ja-JP"/>
        </w:rPr>
        <w:tab/>
      </w:r>
      <w:r w:rsidRPr="00B56B87">
        <w:rPr>
          <w:rFonts w:ascii="Times New Roman" w:eastAsia="Times New Roman" w:hAnsi="Times New Roman" w:cs="Times New Roman"/>
          <w:b/>
          <w:noProof/>
          <w:sz w:val="24"/>
          <w:szCs w:val="24"/>
          <w:lang w:val="ru-RU" w:eastAsia="ja-JP"/>
        </w:rPr>
        <w:tab/>
      </w:r>
      <w:r w:rsidRPr="00B204AE">
        <w:rPr>
          <w:rFonts w:ascii="Times New Roman" w:eastAsia="Times New Roman" w:hAnsi="Times New Roman" w:cs="Times New Roman"/>
          <w:b/>
          <w:noProof/>
          <w:color w:val="000000" w:themeColor="text1"/>
          <w:sz w:val="24"/>
          <w:szCs w:val="24"/>
          <w:u w:val="single"/>
          <w:lang w:val="ru-RU" w:eastAsia="ja-JP"/>
        </w:rPr>
        <w:t>Образац 2</w:t>
      </w:r>
    </w:p>
    <w:p w14:paraId="2C49ECC7" w14:textId="77777777" w:rsidR="00C0293E" w:rsidRPr="00B56B87" w:rsidRDefault="00C0293E" w:rsidP="0042376B">
      <w:pPr>
        <w:tabs>
          <w:tab w:val="left" w:pos="7140"/>
        </w:tabs>
        <w:spacing w:after="0" w:line="240" w:lineRule="auto"/>
        <w:jc w:val="center"/>
        <w:rPr>
          <w:rFonts w:ascii="Times New Roman" w:eastAsia="Times New Roman" w:hAnsi="Times New Roman" w:cs="Times New Roman"/>
          <w:b/>
          <w:noProof/>
          <w:sz w:val="24"/>
          <w:szCs w:val="24"/>
          <w:lang w:val="ru-RU" w:eastAsia="ja-JP"/>
        </w:rPr>
      </w:pPr>
    </w:p>
    <w:p w14:paraId="07091880" w14:textId="77777777" w:rsidR="0042376B" w:rsidRPr="00B56B87" w:rsidRDefault="0042376B" w:rsidP="0042376B">
      <w:pPr>
        <w:tabs>
          <w:tab w:val="left" w:pos="7140"/>
        </w:tabs>
        <w:spacing w:after="0" w:line="240" w:lineRule="auto"/>
        <w:jc w:val="center"/>
        <w:rPr>
          <w:rFonts w:ascii="Times New Roman" w:eastAsia="Times New Roman" w:hAnsi="Times New Roman" w:cs="Times New Roman"/>
          <w:b/>
          <w:bCs/>
          <w:iCs/>
          <w:noProof/>
          <w:sz w:val="24"/>
          <w:szCs w:val="24"/>
          <w:lang w:val="ru-RU" w:eastAsia="ja-JP"/>
        </w:rPr>
      </w:pPr>
      <w:r w:rsidRPr="00B56B87">
        <w:rPr>
          <w:rFonts w:ascii="Times New Roman" w:eastAsia="Times New Roman" w:hAnsi="Times New Roman" w:cs="Times New Roman"/>
          <w:b/>
          <w:noProof/>
          <w:sz w:val="24"/>
          <w:szCs w:val="24"/>
          <w:lang w:val="ru-RU" w:eastAsia="ja-JP"/>
        </w:rPr>
        <w:t xml:space="preserve">Подаци о подизвођачу или </w:t>
      </w:r>
      <w:r w:rsidRPr="00B56B87">
        <w:rPr>
          <w:rFonts w:ascii="Times New Roman" w:eastAsia="Times New Roman" w:hAnsi="Times New Roman" w:cs="Times New Roman"/>
          <w:b/>
          <w:bCs/>
          <w:iCs/>
          <w:noProof/>
          <w:sz w:val="24"/>
          <w:szCs w:val="24"/>
          <w:lang w:val="ru-RU" w:eastAsia="ja-JP"/>
        </w:rPr>
        <w:t>учеснику у заједничкој понуди</w:t>
      </w:r>
    </w:p>
    <w:p w14:paraId="02FD88AC" w14:textId="77777777" w:rsidR="0042376B" w:rsidRPr="00B56B87" w:rsidRDefault="0042376B" w:rsidP="0042376B">
      <w:pPr>
        <w:tabs>
          <w:tab w:val="left" w:pos="7140"/>
        </w:tabs>
        <w:spacing w:after="0" w:line="240" w:lineRule="auto"/>
        <w:jc w:val="center"/>
        <w:rPr>
          <w:rFonts w:ascii="Times New Roman" w:eastAsia="Times New Roman" w:hAnsi="Times New Roman" w:cs="Times New Roman"/>
          <w:b/>
          <w:noProof/>
          <w:sz w:val="24"/>
          <w:szCs w:val="24"/>
          <w:lang w:val="ru-RU" w:eastAsia="ja-JP"/>
        </w:rPr>
      </w:pPr>
    </w:p>
    <w:tbl>
      <w:tblPr>
        <w:tblW w:w="9558" w:type="dxa"/>
        <w:tblInd w:w="250" w:type="dxa"/>
        <w:tblLook w:val="0000" w:firstRow="0" w:lastRow="0" w:firstColumn="0" w:lastColumn="0" w:noHBand="0" w:noVBand="0"/>
      </w:tblPr>
      <w:tblGrid>
        <w:gridCol w:w="4253"/>
        <w:gridCol w:w="5305"/>
      </w:tblGrid>
      <w:tr w:rsidR="0042376B" w:rsidRPr="00B56B87" w14:paraId="2B9C776C" w14:textId="77777777" w:rsidTr="0042376B">
        <w:trPr>
          <w:trHeight w:val="576"/>
        </w:trPr>
        <w:tc>
          <w:tcPr>
            <w:tcW w:w="9558" w:type="dxa"/>
            <w:gridSpan w:val="2"/>
            <w:tcBorders>
              <w:top w:val="single" w:sz="8" w:space="0" w:color="auto"/>
              <w:left w:val="single" w:sz="8" w:space="0" w:color="auto"/>
              <w:bottom w:val="single" w:sz="4" w:space="0" w:color="auto"/>
              <w:right w:val="single" w:sz="8" w:space="0" w:color="000000"/>
            </w:tcBorders>
          </w:tcPr>
          <w:p w14:paraId="0D5CE5B5" w14:textId="77777777" w:rsidR="009473D3" w:rsidRPr="00B56B87" w:rsidRDefault="009473D3" w:rsidP="009473D3">
            <w:pPr>
              <w:spacing w:after="0" w:line="240" w:lineRule="auto"/>
              <w:jc w:val="center"/>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ПРЕДМЕТ НАБАВКЕ:</w:t>
            </w:r>
            <w:r w:rsidRPr="00B56B87">
              <w:rPr>
                <w:rFonts w:ascii="Times New Roman" w:eastAsia="Times New Roman" w:hAnsi="Times New Roman" w:cs="Times New Roman"/>
                <w:sz w:val="24"/>
                <w:szCs w:val="24"/>
                <w:lang w:val="ru-RU" w:eastAsia="ja-JP"/>
              </w:rPr>
              <w:t xml:space="preserve"> </w:t>
            </w:r>
            <w:r>
              <w:rPr>
                <w:rFonts w:ascii="Times New Roman" w:eastAsia="Times New Roman" w:hAnsi="Times New Roman" w:cs="Times New Roman"/>
                <w:noProof/>
                <w:sz w:val="24"/>
                <w:szCs w:val="24"/>
                <w:lang w:val="sr-Cyrl-CS" w:eastAsia="ja-JP"/>
              </w:rPr>
              <w:t>ИЗВОЂЕЊЕ РАДОВА</w:t>
            </w:r>
            <w:r w:rsidRPr="00B56B87">
              <w:rPr>
                <w:rFonts w:ascii="Times New Roman" w:eastAsia="Times New Roman" w:hAnsi="Times New Roman" w:cs="Times New Roman"/>
                <w:noProof/>
                <w:sz w:val="24"/>
                <w:szCs w:val="24"/>
                <w:lang w:val="ru-RU" w:eastAsia="ja-JP"/>
              </w:rPr>
              <w:t xml:space="preserve"> </w:t>
            </w:r>
            <w:r>
              <w:rPr>
                <w:rFonts w:ascii="Times New Roman" w:eastAsia="Times New Roman" w:hAnsi="Times New Roman" w:cs="Times New Roman"/>
                <w:noProof/>
                <w:sz w:val="24"/>
                <w:szCs w:val="24"/>
                <w:lang w:val="ru-RU" w:eastAsia="ja-JP"/>
              </w:rPr>
              <w:t>НА ИЗГРАДЊИ, РЕКОНСТРУКЦИЈИ И АДАПТАЦИЈИ ЗА ПЕТУ ГРУПУ ШКОЛСКИХ ОБЈЕКАТА У ОКВИРУ ПРОГРАМА МОДЕРНИЗАЦИЈЕ ШКОЛА – КОМПОНЕНТА 3</w:t>
            </w:r>
          </w:p>
          <w:p w14:paraId="5370DB5E" w14:textId="3FE4F698" w:rsidR="0042376B" w:rsidRPr="00B56B87" w:rsidRDefault="009473D3" w:rsidP="009473D3">
            <w:pPr>
              <w:spacing w:after="0" w:line="240" w:lineRule="auto"/>
              <w:jc w:val="center"/>
              <w:rPr>
                <w:rFonts w:ascii="Times New Roman" w:eastAsia="Times New Roman" w:hAnsi="Times New Roman" w:cs="Times New Roman"/>
                <w:noProof/>
                <w:sz w:val="24"/>
                <w:szCs w:val="24"/>
                <w:lang w:val="ru-RU" w:eastAsia="ja-JP"/>
              </w:rPr>
            </w:pPr>
            <w:r w:rsidRPr="009473D3">
              <w:rPr>
                <w:rFonts w:ascii="Times New Roman" w:eastAsia="SimSun" w:hAnsi="Times New Roman" w:cs="Times New Roman"/>
                <w:b/>
                <w:sz w:val="24"/>
                <w:szCs w:val="24"/>
                <w:lang w:val="sr-Cyrl-RS" w:eastAsia="zh-CN"/>
              </w:rPr>
              <w:t>Н/Р/01/19</w:t>
            </w:r>
          </w:p>
        </w:tc>
      </w:tr>
      <w:tr w:rsidR="0042376B" w:rsidRPr="00B56B87" w14:paraId="6E2F4B7F" w14:textId="77777777" w:rsidTr="0042376B">
        <w:trPr>
          <w:trHeight w:val="630"/>
        </w:trPr>
        <w:tc>
          <w:tcPr>
            <w:tcW w:w="9558" w:type="dxa"/>
            <w:gridSpan w:val="2"/>
            <w:tcBorders>
              <w:top w:val="single" w:sz="4" w:space="0" w:color="auto"/>
              <w:left w:val="single" w:sz="8" w:space="0" w:color="auto"/>
              <w:bottom w:val="single" w:sz="4" w:space="0" w:color="auto"/>
              <w:right w:val="single" w:sz="8" w:space="0" w:color="000000"/>
            </w:tcBorders>
            <w:noWrap/>
            <w:vAlign w:val="center"/>
          </w:tcPr>
          <w:p w14:paraId="2C9E45A6" w14:textId="77777777" w:rsidR="0042376B" w:rsidRPr="00B56B87" w:rsidRDefault="0042376B" w:rsidP="00493A08">
            <w:pPr>
              <w:spacing w:after="0" w:line="240" w:lineRule="auto"/>
              <w:jc w:val="center"/>
              <w:rPr>
                <w:rFonts w:ascii="Times New Roman" w:eastAsia="Times New Roman" w:hAnsi="Times New Roman" w:cs="Times New Roman"/>
                <w:b/>
                <w:bCs/>
                <w:noProof/>
                <w:sz w:val="24"/>
                <w:szCs w:val="24"/>
                <w:lang w:val="ru-RU" w:eastAsia="ja-JP"/>
              </w:rPr>
            </w:pPr>
            <w:r w:rsidRPr="00B56B87">
              <w:rPr>
                <w:rFonts w:ascii="Times New Roman" w:eastAsia="Times New Roman" w:hAnsi="Times New Roman" w:cs="Times New Roman"/>
                <w:b/>
                <w:bCs/>
                <w:noProof/>
                <w:sz w:val="24"/>
                <w:szCs w:val="24"/>
                <w:lang w:val="ru-RU" w:eastAsia="ja-JP"/>
              </w:rPr>
              <w:t>ПОДАЦИ О:</w:t>
            </w:r>
          </w:p>
          <w:p w14:paraId="4EE2BBDC" w14:textId="3227402D" w:rsidR="0042376B" w:rsidRPr="00B56B87" w:rsidRDefault="0042376B" w:rsidP="00493A08">
            <w:pPr>
              <w:numPr>
                <w:ilvl w:val="0"/>
                <w:numId w:val="5"/>
              </w:numPr>
              <w:spacing w:after="0" w:line="240" w:lineRule="auto"/>
              <w:ind w:left="199"/>
              <w:jc w:val="center"/>
              <w:rPr>
                <w:rFonts w:ascii="Times New Roman" w:eastAsia="Times New Roman" w:hAnsi="Times New Roman" w:cs="Times New Roman"/>
                <w:b/>
                <w:bCs/>
                <w:noProof/>
                <w:sz w:val="24"/>
                <w:szCs w:val="24"/>
                <w:lang w:val="ru-RU" w:eastAsia="ja-JP"/>
              </w:rPr>
            </w:pPr>
            <w:r w:rsidRPr="00B56B87">
              <w:rPr>
                <w:rFonts w:ascii="Times New Roman" w:eastAsia="Times New Roman" w:hAnsi="Times New Roman" w:cs="Times New Roman"/>
                <w:b/>
                <w:bCs/>
                <w:noProof/>
                <w:sz w:val="24"/>
                <w:szCs w:val="24"/>
                <w:lang w:val="ru-RU" w:eastAsia="ja-JP"/>
              </w:rPr>
              <w:t>ПОДИЗВОЂАЧУ</w:t>
            </w:r>
          </w:p>
          <w:p w14:paraId="6B4DB67E" w14:textId="77777777" w:rsidR="0042376B" w:rsidRPr="00B56B87" w:rsidRDefault="0042376B" w:rsidP="00493A08">
            <w:pPr>
              <w:spacing w:after="0" w:line="240" w:lineRule="auto"/>
              <w:jc w:val="center"/>
              <w:rPr>
                <w:rFonts w:ascii="Times New Roman" w:eastAsia="Times New Roman" w:hAnsi="Times New Roman" w:cs="Times New Roman"/>
                <w:b/>
                <w:bCs/>
                <w:noProof/>
                <w:sz w:val="24"/>
                <w:szCs w:val="24"/>
                <w:lang w:val="ru-RU" w:eastAsia="ja-JP"/>
              </w:rPr>
            </w:pPr>
            <w:r w:rsidRPr="00B56B87">
              <w:rPr>
                <w:rFonts w:ascii="Times New Roman" w:eastAsia="Times New Roman" w:hAnsi="Times New Roman" w:cs="Times New Roman"/>
                <w:b/>
                <w:bCs/>
                <w:noProof/>
                <w:sz w:val="24"/>
                <w:szCs w:val="24"/>
                <w:lang w:val="ru-RU" w:eastAsia="ja-JP"/>
              </w:rPr>
              <w:t>или</w:t>
            </w:r>
          </w:p>
          <w:p w14:paraId="1F5EFC3B" w14:textId="77777777" w:rsidR="0042376B" w:rsidRPr="00B56B87" w:rsidRDefault="0042376B" w:rsidP="00493A08">
            <w:pPr>
              <w:numPr>
                <w:ilvl w:val="0"/>
                <w:numId w:val="5"/>
              </w:numPr>
              <w:spacing w:after="0" w:line="240" w:lineRule="auto"/>
              <w:jc w:val="center"/>
              <w:rPr>
                <w:rFonts w:ascii="Times New Roman" w:eastAsia="Times New Roman" w:hAnsi="Times New Roman" w:cs="Times New Roman"/>
                <w:b/>
                <w:bCs/>
                <w:noProof/>
                <w:sz w:val="24"/>
                <w:szCs w:val="24"/>
                <w:lang w:val="ru-RU" w:eastAsia="ja-JP"/>
              </w:rPr>
            </w:pPr>
            <w:r w:rsidRPr="00B56B87">
              <w:rPr>
                <w:rFonts w:ascii="Times New Roman" w:eastAsia="Times New Roman" w:hAnsi="Times New Roman" w:cs="Times New Roman"/>
                <w:b/>
                <w:bCs/>
                <w:iCs/>
                <w:noProof/>
                <w:sz w:val="24"/>
                <w:szCs w:val="24"/>
                <w:lang w:val="ru-RU" w:eastAsia="ja-JP"/>
              </w:rPr>
              <w:t>УЧЕСНИКУ У ЗАЈЕДНИЧКОЈ ПОНУДИ</w:t>
            </w:r>
          </w:p>
          <w:p w14:paraId="19FF3209" w14:textId="77777777" w:rsidR="0042376B" w:rsidRPr="00B56B87" w:rsidRDefault="0042376B" w:rsidP="00493A08">
            <w:pPr>
              <w:spacing w:after="0" w:line="240" w:lineRule="auto"/>
              <w:jc w:val="center"/>
              <w:rPr>
                <w:rFonts w:ascii="Times New Roman" w:eastAsia="Times New Roman" w:hAnsi="Times New Roman" w:cs="Times New Roman"/>
                <w:bCs/>
                <w:noProof/>
                <w:sz w:val="24"/>
                <w:szCs w:val="24"/>
                <w:lang w:val="ru-RU" w:eastAsia="ja-JP"/>
              </w:rPr>
            </w:pPr>
            <w:r w:rsidRPr="00B56B87">
              <w:rPr>
                <w:rFonts w:ascii="Times New Roman" w:eastAsia="Times New Roman" w:hAnsi="Times New Roman" w:cs="Times New Roman"/>
                <w:bCs/>
                <w:noProof/>
                <w:sz w:val="24"/>
                <w:szCs w:val="24"/>
                <w:lang w:val="ru-RU" w:eastAsia="ja-JP"/>
              </w:rPr>
              <w:t>(заокружити релевантно)</w:t>
            </w:r>
          </w:p>
        </w:tc>
      </w:tr>
      <w:tr w:rsidR="0042376B" w:rsidRPr="00B56B87" w14:paraId="04E12D5F" w14:textId="77777777" w:rsidTr="0042376B">
        <w:trPr>
          <w:trHeight w:val="404"/>
        </w:trPr>
        <w:tc>
          <w:tcPr>
            <w:tcW w:w="4253" w:type="dxa"/>
            <w:tcBorders>
              <w:top w:val="nil"/>
              <w:left w:val="single" w:sz="8" w:space="0" w:color="auto"/>
              <w:bottom w:val="single" w:sz="4" w:space="0" w:color="auto"/>
              <w:right w:val="single" w:sz="4" w:space="0" w:color="auto"/>
            </w:tcBorders>
            <w:noWrap/>
            <w:vAlign w:val="center"/>
          </w:tcPr>
          <w:p w14:paraId="27704B3D" w14:textId="77777777" w:rsidR="0042376B" w:rsidRPr="00B56B87" w:rsidRDefault="0042376B" w:rsidP="0042376B">
            <w:pPr>
              <w:spacing w:after="0" w:line="240" w:lineRule="auto"/>
              <w:ind w:left="34"/>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xml:space="preserve">Назив </w:t>
            </w:r>
          </w:p>
        </w:tc>
        <w:tc>
          <w:tcPr>
            <w:tcW w:w="5305" w:type="dxa"/>
            <w:tcBorders>
              <w:top w:val="nil"/>
              <w:left w:val="nil"/>
              <w:bottom w:val="single" w:sz="4" w:space="0" w:color="auto"/>
              <w:right w:val="single" w:sz="8" w:space="0" w:color="auto"/>
            </w:tcBorders>
            <w:noWrap/>
            <w:vAlign w:val="center"/>
          </w:tcPr>
          <w:p w14:paraId="1A031FA1"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243A530E" w14:textId="77777777" w:rsidTr="0042376B">
        <w:trPr>
          <w:trHeight w:val="404"/>
        </w:trPr>
        <w:tc>
          <w:tcPr>
            <w:tcW w:w="4253" w:type="dxa"/>
            <w:tcBorders>
              <w:top w:val="nil"/>
              <w:left w:val="single" w:sz="8" w:space="0" w:color="auto"/>
              <w:bottom w:val="single" w:sz="4" w:space="0" w:color="auto"/>
              <w:right w:val="single" w:sz="4" w:space="0" w:color="auto"/>
            </w:tcBorders>
            <w:noWrap/>
            <w:vAlign w:val="center"/>
          </w:tcPr>
          <w:p w14:paraId="4D964CBC" w14:textId="77777777" w:rsidR="0042376B" w:rsidRPr="00B56B87" w:rsidRDefault="0042376B" w:rsidP="0042376B">
            <w:pPr>
              <w:spacing w:after="0" w:line="240" w:lineRule="auto"/>
              <w:ind w:left="34"/>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xml:space="preserve">Седиште </w:t>
            </w:r>
          </w:p>
        </w:tc>
        <w:tc>
          <w:tcPr>
            <w:tcW w:w="5305" w:type="dxa"/>
            <w:tcBorders>
              <w:top w:val="nil"/>
              <w:left w:val="nil"/>
              <w:bottom w:val="single" w:sz="4" w:space="0" w:color="auto"/>
              <w:right w:val="single" w:sz="8" w:space="0" w:color="auto"/>
            </w:tcBorders>
            <w:noWrap/>
            <w:vAlign w:val="center"/>
          </w:tcPr>
          <w:p w14:paraId="1A0A9D1E"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0C0664A1" w14:textId="77777777" w:rsidTr="0042376B">
        <w:trPr>
          <w:trHeight w:val="404"/>
        </w:trPr>
        <w:tc>
          <w:tcPr>
            <w:tcW w:w="4253" w:type="dxa"/>
            <w:tcBorders>
              <w:top w:val="nil"/>
              <w:left w:val="single" w:sz="8" w:space="0" w:color="auto"/>
              <w:bottom w:val="single" w:sz="4" w:space="0" w:color="auto"/>
              <w:right w:val="single" w:sz="4" w:space="0" w:color="auto"/>
            </w:tcBorders>
            <w:noWrap/>
            <w:vAlign w:val="center"/>
          </w:tcPr>
          <w:p w14:paraId="6C90FAAD" w14:textId="77777777" w:rsidR="0042376B" w:rsidRPr="00B56B87" w:rsidRDefault="0042376B" w:rsidP="0042376B">
            <w:pPr>
              <w:spacing w:after="0" w:line="240" w:lineRule="auto"/>
              <w:ind w:left="34"/>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Особа за контакт</w:t>
            </w:r>
          </w:p>
        </w:tc>
        <w:tc>
          <w:tcPr>
            <w:tcW w:w="5305" w:type="dxa"/>
            <w:tcBorders>
              <w:top w:val="nil"/>
              <w:left w:val="nil"/>
              <w:bottom w:val="single" w:sz="4" w:space="0" w:color="auto"/>
              <w:right w:val="single" w:sz="8" w:space="0" w:color="auto"/>
            </w:tcBorders>
            <w:noWrap/>
            <w:vAlign w:val="center"/>
          </w:tcPr>
          <w:p w14:paraId="10EDC0B4"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4F8A55B5" w14:textId="77777777" w:rsidTr="0042376B">
        <w:trPr>
          <w:trHeight w:val="404"/>
        </w:trPr>
        <w:tc>
          <w:tcPr>
            <w:tcW w:w="4253" w:type="dxa"/>
            <w:tcBorders>
              <w:top w:val="nil"/>
              <w:left w:val="single" w:sz="8" w:space="0" w:color="auto"/>
              <w:bottom w:val="single" w:sz="4" w:space="0" w:color="auto"/>
              <w:right w:val="single" w:sz="4" w:space="0" w:color="auto"/>
            </w:tcBorders>
            <w:noWrap/>
            <w:vAlign w:val="center"/>
          </w:tcPr>
          <w:p w14:paraId="6C4F208B" w14:textId="77777777" w:rsidR="0042376B" w:rsidRPr="00B56B87" w:rsidRDefault="0042376B" w:rsidP="0042376B">
            <w:pPr>
              <w:spacing w:after="0" w:line="240" w:lineRule="auto"/>
              <w:ind w:left="34"/>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Телефон</w:t>
            </w:r>
          </w:p>
        </w:tc>
        <w:tc>
          <w:tcPr>
            <w:tcW w:w="5305" w:type="dxa"/>
            <w:tcBorders>
              <w:top w:val="nil"/>
              <w:left w:val="nil"/>
              <w:bottom w:val="single" w:sz="4" w:space="0" w:color="auto"/>
              <w:right w:val="single" w:sz="8" w:space="0" w:color="auto"/>
            </w:tcBorders>
            <w:noWrap/>
            <w:vAlign w:val="center"/>
          </w:tcPr>
          <w:p w14:paraId="32A06D35"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289FC924" w14:textId="77777777" w:rsidTr="0042376B">
        <w:trPr>
          <w:trHeight w:val="404"/>
        </w:trPr>
        <w:tc>
          <w:tcPr>
            <w:tcW w:w="4253" w:type="dxa"/>
            <w:tcBorders>
              <w:top w:val="nil"/>
              <w:left w:val="single" w:sz="8" w:space="0" w:color="auto"/>
              <w:bottom w:val="single" w:sz="4" w:space="0" w:color="auto"/>
              <w:right w:val="single" w:sz="4" w:space="0" w:color="auto"/>
            </w:tcBorders>
            <w:noWrap/>
            <w:vAlign w:val="center"/>
          </w:tcPr>
          <w:p w14:paraId="0906D73A" w14:textId="77777777" w:rsidR="0042376B" w:rsidRPr="00B56B87" w:rsidRDefault="0042376B" w:rsidP="0042376B">
            <w:pPr>
              <w:spacing w:after="0" w:line="240" w:lineRule="auto"/>
              <w:ind w:left="34"/>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Телефакс</w:t>
            </w:r>
          </w:p>
        </w:tc>
        <w:tc>
          <w:tcPr>
            <w:tcW w:w="5305" w:type="dxa"/>
            <w:tcBorders>
              <w:top w:val="nil"/>
              <w:left w:val="nil"/>
              <w:bottom w:val="single" w:sz="4" w:space="0" w:color="auto"/>
              <w:right w:val="single" w:sz="8" w:space="0" w:color="auto"/>
            </w:tcBorders>
            <w:noWrap/>
            <w:vAlign w:val="center"/>
          </w:tcPr>
          <w:p w14:paraId="667B70B5"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329230EF" w14:textId="77777777" w:rsidTr="0042376B">
        <w:trPr>
          <w:trHeight w:val="404"/>
        </w:trPr>
        <w:tc>
          <w:tcPr>
            <w:tcW w:w="4253" w:type="dxa"/>
            <w:tcBorders>
              <w:top w:val="nil"/>
              <w:left w:val="single" w:sz="8" w:space="0" w:color="auto"/>
              <w:bottom w:val="single" w:sz="4" w:space="0" w:color="auto"/>
              <w:right w:val="single" w:sz="4" w:space="0" w:color="auto"/>
            </w:tcBorders>
            <w:noWrap/>
            <w:vAlign w:val="center"/>
          </w:tcPr>
          <w:p w14:paraId="14F42773" w14:textId="77777777" w:rsidR="0042376B" w:rsidRPr="00B56B87" w:rsidRDefault="0042376B" w:rsidP="0042376B">
            <w:pPr>
              <w:spacing w:after="0" w:line="240" w:lineRule="auto"/>
              <w:ind w:left="34"/>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Електронска пошта</w:t>
            </w:r>
          </w:p>
        </w:tc>
        <w:tc>
          <w:tcPr>
            <w:tcW w:w="5305" w:type="dxa"/>
            <w:tcBorders>
              <w:top w:val="nil"/>
              <w:left w:val="nil"/>
              <w:bottom w:val="single" w:sz="4" w:space="0" w:color="auto"/>
              <w:right w:val="single" w:sz="8" w:space="0" w:color="auto"/>
            </w:tcBorders>
            <w:noWrap/>
            <w:vAlign w:val="center"/>
          </w:tcPr>
          <w:p w14:paraId="759A112F"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70948301" w14:textId="77777777" w:rsidTr="0042376B">
        <w:trPr>
          <w:trHeight w:val="404"/>
        </w:trPr>
        <w:tc>
          <w:tcPr>
            <w:tcW w:w="4253" w:type="dxa"/>
            <w:tcBorders>
              <w:top w:val="nil"/>
              <w:left w:val="single" w:sz="8" w:space="0" w:color="auto"/>
              <w:bottom w:val="single" w:sz="4" w:space="0" w:color="auto"/>
              <w:right w:val="single" w:sz="4" w:space="0" w:color="auto"/>
            </w:tcBorders>
            <w:noWrap/>
            <w:vAlign w:val="center"/>
          </w:tcPr>
          <w:p w14:paraId="2D6C1A37" w14:textId="77777777" w:rsidR="0042376B" w:rsidRPr="00B56B87" w:rsidRDefault="0042376B" w:rsidP="0042376B">
            <w:pPr>
              <w:spacing w:after="0" w:line="240" w:lineRule="auto"/>
              <w:ind w:left="34"/>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xml:space="preserve">Рачун </w:t>
            </w:r>
          </w:p>
        </w:tc>
        <w:tc>
          <w:tcPr>
            <w:tcW w:w="5305" w:type="dxa"/>
            <w:tcBorders>
              <w:top w:val="nil"/>
              <w:left w:val="nil"/>
              <w:bottom w:val="single" w:sz="4" w:space="0" w:color="auto"/>
              <w:right w:val="single" w:sz="8" w:space="0" w:color="auto"/>
            </w:tcBorders>
            <w:noWrap/>
            <w:vAlign w:val="center"/>
          </w:tcPr>
          <w:p w14:paraId="27367E35"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6531AAB0" w14:textId="77777777" w:rsidTr="0042376B">
        <w:trPr>
          <w:trHeight w:val="404"/>
        </w:trPr>
        <w:tc>
          <w:tcPr>
            <w:tcW w:w="4253" w:type="dxa"/>
            <w:tcBorders>
              <w:top w:val="nil"/>
              <w:left w:val="single" w:sz="8" w:space="0" w:color="auto"/>
              <w:bottom w:val="single" w:sz="4" w:space="0" w:color="auto"/>
              <w:right w:val="single" w:sz="4" w:space="0" w:color="auto"/>
            </w:tcBorders>
            <w:noWrap/>
            <w:vAlign w:val="center"/>
          </w:tcPr>
          <w:p w14:paraId="0C72AFB5" w14:textId="77777777" w:rsidR="0042376B" w:rsidRPr="00B56B87" w:rsidRDefault="0042376B" w:rsidP="0042376B">
            <w:pPr>
              <w:spacing w:after="0" w:line="240" w:lineRule="auto"/>
              <w:ind w:left="34"/>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xml:space="preserve">Матични број </w:t>
            </w:r>
          </w:p>
        </w:tc>
        <w:tc>
          <w:tcPr>
            <w:tcW w:w="5305" w:type="dxa"/>
            <w:tcBorders>
              <w:top w:val="nil"/>
              <w:left w:val="nil"/>
              <w:bottom w:val="single" w:sz="4" w:space="0" w:color="auto"/>
              <w:right w:val="single" w:sz="8" w:space="0" w:color="auto"/>
            </w:tcBorders>
            <w:noWrap/>
            <w:vAlign w:val="center"/>
          </w:tcPr>
          <w:p w14:paraId="26CB6D6D"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0BB5454B" w14:textId="77777777" w:rsidTr="0042376B">
        <w:trPr>
          <w:trHeight w:val="404"/>
        </w:trPr>
        <w:tc>
          <w:tcPr>
            <w:tcW w:w="4253" w:type="dxa"/>
            <w:tcBorders>
              <w:top w:val="nil"/>
              <w:left w:val="single" w:sz="8" w:space="0" w:color="auto"/>
              <w:bottom w:val="single" w:sz="4" w:space="0" w:color="auto"/>
              <w:right w:val="single" w:sz="4" w:space="0" w:color="auto"/>
            </w:tcBorders>
            <w:noWrap/>
            <w:vAlign w:val="center"/>
          </w:tcPr>
          <w:p w14:paraId="3D6E15B4" w14:textId="77777777" w:rsidR="0042376B" w:rsidRPr="00B56B87" w:rsidRDefault="0042376B" w:rsidP="0042376B">
            <w:pPr>
              <w:spacing w:after="0" w:line="240" w:lineRule="auto"/>
              <w:ind w:left="34"/>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ПИБ</w:t>
            </w:r>
          </w:p>
        </w:tc>
        <w:tc>
          <w:tcPr>
            <w:tcW w:w="5305" w:type="dxa"/>
            <w:tcBorders>
              <w:top w:val="nil"/>
              <w:left w:val="nil"/>
              <w:bottom w:val="single" w:sz="4" w:space="0" w:color="auto"/>
              <w:right w:val="single" w:sz="8" w:space="0" w:color="auto"/>
            </w:tcBorders>
            <w:noWrap/>
            <w:vAlign w:val="center"/>
          </w:tcPr>
          <w:p w14:paraId="43436638" w14:textId="77777777" w:rsidR="0042376B" w:rsidRPr="00B56B87" w:rsidRDefault="0042376B" w:rsidP="0042376B">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 </w:t>
            </w:r>
          </w:p>
        </w:tc>
      </w:tr>
      <w:tr w:rsidR="0042376B" w:rsidRPr="00B56B87" w14:paraId="038C9DDE" w14:textId="77777777" w:rsidTr="0042376B">
        <w:trPr>
          <w:trHeight w:val="759"/>
        </w:trPr>
        <w:tc>
          <w:tcPr>
            <w:tcW w:w="4253" w:type="dxa"/>
            <w:tcBorders>
              <w:top w:val="single" w:sz="4" w:space="0" w:color="auto"/>
              <w:left w:val="single" w:sz="8" w:space="0" w:color="auto"/>
              <w:bottom w:val="single" w:sz="4" w:space="0" w:color="auto"/>
              <w:right w:val="single" w:sz="4" w:space="0" w:color="auto"/>
            </w:tcBorders>
            <w:noWrap/>
          </w:tcPr>
          <w:p w14:paraId="443004A5" w14:textId="77777777" w:rsidR="0042376B" w:rsidRPr="00B56B87" w:rsidRDefault="0042376B" w:rsidP="0042376B">
            <w:pPr>
              <w:spacing w:after="0" w:line="240" w:lineRule="auto"/>
              <w:jc w:val="both"/>
              <w:rPr>
                <w:rFonts w:ascii="Times New Roman" w:eastAsia="Times New Roman" w:hAnsi="Times New Roman" w:cs="Times New Roman"/>
                <w:b/>
                <w:bCs/>
                <w:iCs/>
                <w:noProof/>
                <w:sz w:val="24"/>
                <w:szCs w:val="24"/>
                <w:lang w:val="ru-RU" w:eastAsia="ja-JP"/>
              </w:rPr>
            </w:pPr>
            <w:r w:rsidRPr="00B56B87">
              <w:rPr>
                <w:rFonts w:ascii="Times New Roman" w:eastAsia="Times New Roman" w:hAnsi="Times New Roman" w:cs="Times New Roman"/>
                <w:bCs/>
                <w:iCs/>
                <w:noProof/>
                <w:sz w:val="24"/>
                <w:szCs w:val="24"/>
                <w:lang w:val="ru-RU" w:eastAsia="ja-JP"/>
              </w:rPr>
              <w:t>Проценат укупне вредности набавке који ће извршити подизвођач:</w:t>
            </w:r>
          </w:p>
        </w:tc>
        <w:tc>
          <w:tcPr>
            <w:tcW w:w="5305" w:type="dxa"/>
            <w:tcBorders>
              <w:top w:val="single" w:sz="4" w:space="0" w:color="auto"/>
              <w:left w:val="single" w:sz="4" w:space="0" w:color="auto"/>
              <w:bottom w:val="single" w:sz="4" w:space="0" w:color="auto"/>
              <w:right w:val="single" w:sz="8" w:space="0" w:color="000000"/>
            </w:tcBorders>
            <w:vAlign w:val="bottom"/>
          </w:tcPr>
          <w:p w14:paraId="012F02D7" w14:textId="77777777" w:rsidR="0042376B" w:rsidRPr="00B56B87" w:rsidRDefault="0042376B" w:rsidP="0042376B">
            <w:pPr>
              <w:spacing w:after="0" w:line="240" w:lineRule="auto"/>
              <w:ind w:left="660"/>
              <w:jc w:val="center"/>
              <w:rPr>
                <w:rFonts w:ascii="Times New Roman" w:eastAsia="Times New Roman" w:hAnsi="Times New Roman" w:cs="Times New Roman"/>
                <w:noProof/>
                <w:sz w:val="24"/>
                <w:szCs w:val="24"/>
                <w:lang w:val="ru-RU" w:eastAsia="ja-JP"/>
              </w:rPr>
            </w:pPr>
          </w:p>
        </w:tc>
      </w:tr>
      <w:tr w:rsidR="0042376B" w:rsidRPr="00B56B87" w14:paraId="6D1CA8CE" w14:textId="77777777" w:rsidTr="0042376B">
        <w:trPr>
          <w:trHeight w:val="698"/>
        </w:trPr>
        <w:tc>
          <w:tcPr>
            <w:tcW w:w="4253" w:type="dxa"/>
            <w:tcBorders>
              <w:top w:val="single" w:sz="4" w:space="0" w:color="auto"/>
              <w:left w:val="single" w:sz="8" w:space="0" w:color="auto"/>
              <w:bottom w:val="single" w:sz="4" w:space="0" w:color="auto"/>
              <w:right w:val="single" w:sz="4" w:space="0" w:color="auto"/>
            </w:tcBorders>
            <w:noWrap/>
          </w:tcPr>
          <w:p w14:paraId="4491041F" w14:textId="77777777" w:rsidR="0042376B" w:rsidRPr="00B56B87" w:rsidRDefault="0042376B" w:rsidP="0042376B">
            <w:pPr>
              <w:spacing w:after="0" w:line="240" w:lineRule="auto"/>
              <w:jc w:val="both"/>
              <w:rPr>
                <w:rFonts w:ascii="Times New Roman" w:eastAsia="Times New Roman" w:hAnsi="Times New Roman" w:cs="Times New Roman"/>
                <w:b/>
                <w:bCs/>
                <w:iCs/>
                <w:noProof/>
                <w:sz w:val="24"/>
                <w:szCs w:val="24"/>
                <w:lang w:val="ru-RU" w:eastAsia="ja-JP"/>
              </w:rPr>
            </w:pPr>
            <w:r w:rsidRPr="00B56B87">
              <w:rPr>
                <w:rFonts w:ascii="Times New Roman" w:eastAsia="Times New Roman" w:hAnsi="Times New Roman" w:cs="Times New Roman"/>
                <w:bCs/>
                <w:iCs/>
                <w:noProof/>
                <w:sz w:val="24"/>
                <w:szCs w:val="24"/>
                <w:lang w:val="ru-RU" w:eastAsia="ja-JP"/>
              </w:rPr>
              <w:t>Део предмета набавке који ће извршити подизвођач:</w:t>
            </w:r>
          </w:p>
        </w:tc>
        <w:tc>
          <w:tcPr>
            <w:tcW w:w="5305" w:type="dxa"/>
            <w:tcBorders>
              <w:top w:val="single" w:sz="4" w:space="0" w:color="auto"/>
              <w:left w:val="single" w:sz="4" w:space="0" w:color="auto"/>
              <w:bottom w:val="single" w:sz="4" w:space="0" w:color="auto"/>
              <w:right w:val="single" w:sz="8" w:space="0" w:color="000000"/>
            </w:tcBorders>
            <w:vAlign w:val="bottom"/>
          </w:tcPr>
          <w:p w14:paraId="0A5800A0" w14:textId="77777777" w:rsidR="0042376B" w:rsidRPr="00B56B87" w:rsidRDefault="0042376B" w:rsidP="0042376B">
            <w:pPr>
              <w:spacing w:after="0" w:line="240" w:lineRule="auto"/>
              <w:ind w:left="660"/>
              <w:jc w:val="center"/>
              <w:rPr>
                <w:rFonts w:ascii="Times New Roman" w:eastAsia="Times New Roman" w:hAnsi="Times New Roman" w:cs="Times New Roman"/>
                <w:noProof/>
                <w:sz w:val="24"/>
                <w:szCs w:val="24"/>
                <w:lang w:val="ru-RU" w:eastAsia="ja-JP"/>
              </w:rPr>
            </w:pPr>
          </w:p>
        </w:tc>
      </w:tr>
    </w:tbl>
    <w:p w14:paraId="7F84C6E4" w14:textId="77777777" w:rsidR="0042376B" w:rsidRPr="00B56B87" w:rsidRDefault="0042376B" w:rsidP="0042376B">
      <w:pPr>
        <w:tabs>
          <w:tab w:val="left" w:pos="405"/>
        </w:tabs>
        <w:spacing w:after="0" w:line="240" w:lineRule="auto"/>
        <w:jc w:val="both"/>
        <w:rPr>
          <w:rFonts w:ascii="Times New Roman" w:eastAsia="Times New Roman" w:hAnsi="Times New Roman" w:cs="Times New Roman"/>
          <w:noProof/>
          <w:sz w:val="24"/>
          <w:szCs w:val="24"/>
          <w:lang w:val="ru-RU" w:eastAsia="ja-JP"/>
        </w:rPr>
      </w:pPr>
    </w:p>
    <w:tbl>
      <w:tblPr>
        <w:tblW w:w="0" w:type="auto"/>
        <w:jc w:val="center"/>
        <w:tblLayout w:type="fixed"/>
        <w:tblLook w:val="0000" w:firstRow="0" w:lastRow="0" w:firstColumn="0" w:lastColumn="0" w:noHBand="0" w:noVBand="0"/>
      </w:tblPr>
      <w:tblGrid>
        <w:gridCol w:w="3080"/>
        <w:gridCol w:w="3068"/>
        <w:gridCol w:w="3094"/>
      </w:tblGrid>
      <w:tr w:rsidR="0042376B" w:rsidRPr="00B56B87" w14:paraId="550D1157" w14:textId="77777777" w:rsidTr="0042376B">
        <w:trPr>
          <w:jc w:val="center"/>
        </w:trPr>
        <w:tc>
          <w:tcPr>
            <w:tcW w:w="3080" w:type="dxa"/>
            <w:shd w:val="clear" w:color="auto" w:fill="auto"/>
            <w:vAlign w:val="center"/>
          </w:tcPr>
          <w:p w14:paraId="23CF13F0" w14:textId="77777777"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Место:</w:t>
            </w:r>
          </w:p>
          <w:p w14:paraId="5A3CA272" w14:textId="77777777"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Датум:</w:t>
            </w:r>
          </w:p>
        </w:tc>
        <w:tc>
          <w:tcPr>
            <w:tcW w:w="3068" w:type="dxa"/>
            <w:shd w:val="clear" w:color="auto" w:fill="auto"/>
            <w:vAlign w:val="center"/>
          </w:tcPr>
          <w:p w14:paraId="6330DB75" w14:textId="13E0FB52" w:rsidR="0042376B" w:rsidRPr="00B56B87" w:rsidRDefault="0042376B" w:rsidP="005061B9">
            <w:pPr>
              <w:suppressAutoHyphens/>
              <w:spacing w:after="120" w:line="100" w:lineRule="atLeast"/>
              <w:rPr>
                <w:rFonts w:ascii="Times New Roman" w:eastAsia="Arial Unicode MS" w:hAnsi="Times New Roman" w:cs="Times New Roman"/>
                <w:noProof/>
                <w:color w:val="000000"/>
                <w:kern w:val="1"/>
                <w:sz w:val="24"/>
                <w:szCs w:val="24"/>
                <w:lang w:val="ru-RU" w:eastAsia="ar-SA"/>
              </w:rPr>
            </w:pPr>
          </w:p>
        </w:tc>
        <w:tc>
          <w:tcPr>
            <w:tcW w:w="3094" w:type="dxa"/>
            <w:shd w:val="clear" w:color="auto" w:fill="auto"/>
            <w:vAlign w:val="center"/>
          </w:tcPr>
          <w:p w14:paraId="646014DB" w14:textId="77777777"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Потпис овлашћеног лица</w:t>
            </w:r>
          </w:p>
        </w:tc>
      </w:tr>
      <w:tr w:rsidR="0042376B" w:rsidRPr="00B56B87" w14:paraId="2E98A4DE" w14:textId="77777777" w:rsidTr="0042376B">
        <w:trPr>
          <w:jc w:val="center"/>
        </w:trPr>
        <w:tc>
          <w:tcPr>
            <w:tcW w:w="3080" w:type="dxa"/>
            <w:tcBorders>
              <w:bottom w:val="single" w:sz="4" w:space="0" w:color="000000"/>
            </w:tcBorders>
            <w:shd w:val="clear" w:color="auto" w:fill="auto"/>
          </w:tcPr>
          <w:p w14:paraId="715F1324" w14:textId="77777777" w:rsidR="0042376B" w:rsidRPr="00B56B87" w:rsidRDefault="0042376B" w:rsidP="0042376B">
            <w:pPr>
              <w:suppressAutoHyphens/>
              <w:snapToGrid w:val="0"/>
              <w:spacing w:after="120" w:line="100" w:lineRule="atLeast"/>
              <w:jc w:val="both"/>
              <w:rPr>
                <w:rFonts w:ascii="Times New Roman" w:eastAsia="Arial Unicode MS" w:hAnsi="Times New Roman" w:cs="Times New Roman"/>
                <w:noProof/>
                <w:color w:val="000000"/>
                <w:kern w:val="1"/>
                <w:sz w:val="24"/>
                <w:szCs w:val="24"/>
                <w:lang w:val="ru-RU" w:eastAsia="ar-SA"/>
              </w:rPr>
            </w:pPr>
          </w:p>
        </w:tc>
        <w:tc>
          <w:tcPr>
            <w:tcW w:w="3068" w:type="dxa"/>
            <w:shd w:val="clear" w:color="auto" w:fill="auto"/>
          </w:tcPr>
          <w:p w14:paraId="676E326E" w14:textId="77777777" w:rsidR="0042376B" w:rsidRPr="00B56B87" w:rsidRDefault="0042376B" w:rsidP="0042376B">
            <w:pPr>
              <w:suppressAutoHyphens/>
              <w:snapToGrid w:val="0"/>
              <w:spacing w:after="120" w:line="100" w:lineRule="atLeast"/>
              <w:jc w:val="both"/>
              <w:rPr>
                <w:rFonts w:ascii="Times New Roman" w:eastAsia="Arial Unicode MS" w:hAnsi="Times New Roman" w:cs="Times New Roman"/>
                <w:noProof/>
                <w:color w:val="000000"/>
                <w:kern w:val="1"/>
                <w:sz w:val="24"/>
                <w:szCs w:val="24"/>
                <w:lang w:val="ru-RU" w:eastAsia="ar-SA"/>
              </w:rPr>
            </w:pPr>
          </w:p>
        </w:tc>
        <w:tc>
          <w:tcPr>
            <w:tcW w:w="3094" w:type="dxa"/>
            <w:tcBorders>
              <w:bottom w:val="single" w:sz="4" w:space="0" w:color="000000"/>
            </w:tcBorders>
            <w:shd w:val="clear" w:color="auto" w:fill="auto"/>
          </w:tcPr>
          <w:p w14:paraId="09918499" w14:textId="77777777" w:rsidR="0042376B" w:rsidRPr="00B56B87" w:rsidRDefault="0042376B" w:rsidP="0042376B">
            <w:pPr>
              <w:suppressAutoHyphens/>
              <w:snapToGrid w:val="0"/>
              <w:spacing w:after="120" w:line="100" w:lineRule="atLeast"/>
              <w:jc w:val="both"/>
              <w:rPr>
                <w:rFonts w:ascii="Times New Roman" w:eastAsia="Arial Unicode MS" w:hAnsi="Times New Roman" w:cs="Times New Roman"/>
                <w:noProof/>
                <w:color w:val="000000"/>
                <w:kern w:val="1"/>
                <w:sz w:val="24"/>
                <w:szCs w:val="24"/>
                <w:lang w:val="ru-RU" w:eastAsia="ar-SA"/>
              </w:rPr>
            </w:pPr>
          </w:p>
        </w:tc>
      </w:tr>
    </w:tbl>
    <w:p w14:paraId="30F9B6D6" w14:textId="77777777" w:rsidR="0042376B" w:rsidRPr="00B56B87" w:rsidRDefault="0042376B" w:rsidP="0042376B">
      <w:pPr>
        <w:tabs>
          <w:tab w:val="left" w:pos="405"/>
        </w:tabs>
        <w:spacing w:after="0" w:line="240" w:lineRule="auto"/>
        <w:jc w:val="both"/>
        <w:rPr>
          <w:rFonts w:ascii="Times New Roman" w:eastAsia="Times New Roman" w:hAnsi="Times New Roman" w:cs="Times New Roman"/>
          <w:noProof/>
          <w:sz w:val="24"/>
          <w:szCs w:val="24"/>
          <w:lang w:val="ru-RU" w:eastAsia="ja-JP"/>
        </w:rPr>
      </w:pPr>
    </w:p>
    <w:p w14:paraId="76E7EF94" w14:textId="77777777" w:rsidR="0042376B" w:rsidRPr="00B56B87" w:rsidRDefault="0042376B" w:rsidP="0042376B">
      <w:pPr>
        <w:spacing w:after="120" w:line="240" w:lineRule="auto"/>
        <w:ind w:right="23" w:hanging="11"/>
        <w:jc w:val="both"/>
        <w:rPr>
          <w:rFonts w:ascii="Times New Roman" w:eastAsia="Times New Roman" w:hAnsi="Times New Roman" w:cs="Times New Roman"/>
          <w:bCs/>
          <w:iCs/>
          <w:noProof/>
          <w:spacing w:val="-1"/>
          <w:sz w:val="24"/>
          <w:szCs w:val="24"/>
          <w:lang w:val="ru-RU" w:eastAsia="ja-JP"/>
        </w:rPr>
      </w:pPr>
      <w:r w:rsidRPr="00B56B87">
        <w:rPr>
          <w:rFonts w:ascii="Times New Roman" w:eastAsia="Times New Roman" w:hAnsi="Times New Roman" w:cs="Times New Roman"/>
          <w:b/>
          <w:i/>
          <w:noProof/>
          <w:sz w:val="24"/>
          <w:szCs w:val="24"/>
          <w:lang w:val="ru-RU" w:eastAsia="ja-JP"/>
        </w:rPr>
        <w:t>Н</w:t>
      </w:r>
      <w:r w:rsidRPr="00B56B87">
        <w:rPr>
          <w:rFonts w:ascii="Times New Roman" w:eastAsia="Times New Roman" w:hAnsi="Times New Roman" w:cs="Times New Roman"/>
          <w:b/>
          <w:i/>
          <w:noProof/>
          <w:sz w:val="24"/>
          <w:szCs w:val="24"/>
          <w:lang w:val="sr-Cyrl-RS" w:eastAsia="ja-JP"/>
        </w:rPr>
        <w:t>апомена</w:t>
      </w:r>
      <w:r w:rsidRPr="00B56B87">
        <w:rPr>
          <w:rFonts w:ascii="Times New Roman" w:eastAsia="Times New Roman" w:hAnsi="Times New Roman" w:cs="Times New Roman"/>
          <w:b/>
          <w:noProof/>
          <w:sz w:val="24"/>
          <w:szCs w:val="24"/>
          <w:lang w:val="ru-RU" w:eastAsia="ja-JP"/>
        </w:rPr>
        <w:t>:</w:t>
      </w:r>
      <w:r w:rsidRPr="00B56B87">
        <w:rPr>
          <w:rFonts w:ascii="Times New Roman" w:eastAsia="Times New Roman" w:hAnsi="Times New Roman" w:cs="Times New Roman"/>
          <w:bCs/>
          <w:iCs/>
          <w:noProof/>
          <w:spacing w:val="-1"/>
          <w:sz w:val="24"/>
          <w:szCs w:val="24"/>
          <w:lang w:val="ru-RU" w:eastAsia="ja-JP"/>
        </w:rPr>
        <w:t xml:space="preserve"> Попуњавају само они понуђачи који наступају са подизвођачем или у оквиру заједничке понуде. Уколико понуђач ангажује више подизвођача образац доставити за сваког подизвођача. У случају заједничке понуде, доставити попуњен образац за сваког учесника у заједничкој понуди, који потписује овлашћени представник учесника заједничке понуде.</w:t>
      </w:r>
    </w:p>
    <w:p w14:paraId="08FD1A6A" w14:textId="658762DB" w:rsidR="001F6604" w:rsidRPr="00B56B87" w:rsidRDefault="0042376B" w:rsidP="009473D3">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br w:type="page"/>
      </w:r>
    </w:p>
    <w:p w14:paraId="3F786D38" w14:textId="2269810D" w:rsidR="002276DC" w:rsidRDefault="00346517" w:rsidP="00B06BA2">
      <w:pPr>
        <w:keepNext/>
        <w:keepLines/>
        <w:spacing w:after="0" w:line="240" w:lineRule="auto"/>
        <w:jc w:val="both"/>
        <w:outlineLvl w:val="1"/>
        <w:rPr>
          <w:rFonts w:ascii="Times New Roman" w:eastAsia="Times New Roman" w:hAnsi="Times New Roman" w:cs="Times New Roman"/>
          <w:b/>
          <w:noProof/>
          <w:sz w:val="24"/>
          <w:szCs w:val="24"/>
          <w:lang w:val="ru-RU" w:eastAsia="ja-JP"/>
        </w:rPr>
      </w:pPr>
      <w:r>
        <w:rPr>
          <w:rFonts w:ascii="Times New Roman" w:eastAsia="Times New Roman" w:hAnsi="Times New Roman" w:cs="Times New Roman"/>
          <w:b/>
          <w:noProof/>
          <w:sz w:val="24"/>
          <w:szCs w:val="24"/>
          <w:lang w:val="ru-RU" w:eastAsia="ja-JP"/>
        </w:rPr>
        <w:lastRenderedPageBreak/>
        <w:tab/>
      </w:r>
      <w:r>
        <w:rPr>
          <w:rFonts w:ascii="Times New Roman" w:eastAsia="Times New Roman" w:hAnsi="Times New Roman" w:cs="Times New Roman"/>
          <w:b/>
          <w:noProof/>
          <w:sz w:val="24"/>
          <w:szCs w:val="24"/>
          <w:lang w:val="ru-RU" w:eastAsia="ja-JP"/>
        </w:rPr>
        <w:tab/>
      </w:r>
    </w:p>
    <w:p w14:paraId="5A359799" w14:textId="0F1399AE" w:rsidR="00B06BA2" w:rsidRPr="00B204AE" w:rsidRDefault="00B06BA2" w:rsidP="002276DC">
      <w:pPr>
        <w:keepNext/>
        <w:keepLines/>
        <w:spacing w:after="0" w:line="240" w:lineRule="auto"/>
        <w:jc w:val="right"/>
        <w:outlineLvl w:val="1"/>
        <w:rPr>
          <w:rFonts w:ascii="Times New Roman" w:eastAsia="Times New Roman" w:hAnsi="Times New Roman" w:cs="Times New Roman"/>
          <w:b/>
          <w:noProof/>
          <w:color w:val="000000" w:themeColor="text1"/>
          <w:sz w:val="24"/>
          <w:szCs w:val="24"/>
          <w:u w:val="single"/>
          <w:lang w:val="ru-RU" w:eastAsia="ja-JP"/>
        </w:rPr>
      </w:pPr>
      <w:r w:rsidRPr="00B204AE">
        <w:rPr>
          <w:rFonts w:ascii="Times New Roman" w:eastAsia="Times New Roman" w:hAnsi="Times New Roman" w:cs="Times New Roman"/>
          <w:b/>
          <w:noProof/>
          <w:color w:val="000000" w:themeColor="text1"/>
          <w:sz w:val="24"/>
          <w:szCs w:val="24"/>
          <w:u w:val="single"/>
          <w:lang w:val="ru-RU" w:eastAsia="ja-JP"/>
        </w:rPr>
        <w:t xml:space="preserve">Образац </w:t>
      </w:r>
      <w:r w:rsidR="009473D3">
        <w:rPr>
          <w:rFonts w:ascii="Times New Roman" w:eastAsia="Times New Roman" w:hAnsi="Times New Roman" w:cs="Times New Roman"/>
          <w:b/>
          <w:noProof/>
          <w:color w:val="000000" w:themeColor="text1"/>
          <w:sz w:val="24"/>
          <w:szCs w:val="24"/>
          <w:u w:val="single"/>
          <w:lang w:val="ru-RU" w:eastAsia="ja-JP"/>
        </w:rPr>
        <w:t>3</w:t>
      </w:r>
    </w:p>
    <w:p w14:paraId="58121DE2" w14:textId="77777777" w:rsidR="00756F10" w:rsidRDefault="00756F10" w:rsidP="00710FA3">
      <w:pPr>
        <w:keepNext/>
        <w:keepLines/>
        <w:spacing w:after="0" w:line="240" w:lineRule="auto"/>
        <w:jc w:val="both"/>
        <w:outlineLvl w:val="1"/>
        <w:rPr>
          <w:rFonts w:ascii="Times New Roman" w:eastAsia="Times New Roman" w:hAnsi="Times New Roman" w:cs="Times New Roman"/>
          <w:b/>
          <w:smallCaps/>
          <w:sz w:val="24"/>
          <w:szCs w:val="24"/>
          <w:lang w:val="sr-Cyrl-CS" w:eastAsia="ja-JP"/>
        </w:rPr>
      </w:pPr>
    </w:p>
    <w:p w14:paraId="4A1144E9" w14:textId="162678DA" w:rsidR="00756F10" w:rsidRPr="00B56B87" w:rsidRDefault="00B06BA2" w:rsidP="00710FA3">
      <w:pPr>
        <w:keepNext/>
        <w:keepLines/>
        <w:spacing w:after="0" w:line="240" w:lineRule="auto"/>
        <w:ind w:left="3540" w:firstLine="708"/>
        <w:jc w:val="both"/>
        <w:outlineLvl w:val="1"/>
        <w:rPr>
          <w:rFonts w:ascii="Times New Roman" w:eastAsia="Times New Roman" w:hAnsi="Times New Roman" w:cs="Times New Roman"/>
          <w:b/>
          <w:smallCaps/>
          <w:sz w:val="24"/>
          <w:szCs w:val="24"/>
          <w:lang w:val="sr-Cyrl-CS" w:eastAsia="ja-JP"/>
        </w:rPr>
      </w:pPr>
      <w:r w:rsidRPr="00B56B87">
        <w:rPr>
          <w:rFonts w:ascii="Times New Roman" w:eastAsia="Times New Roman" w:hAnsi="Times New Roman" w:cs="Times New Roman"/>
          <w:b/>
          <w:smallCaps/>
          <w:sz w:val="24"/>
          <w:szCs w:val="24"/>
          <w:lang w:val="sr-Cyrl-CS" w:eastAsia="ja-JP"/>
        </w:rPr>
        <w:t xml:space="preserve">ОБРАЗАЦ ПОНУДЕ </w:t>
      </w:r>
    </w:p>
    <w:tbl>
      <w:tblPr>
        <w:tblpPr w:leftFromText="180" w:rightFromText="180" w:vertAnchor="text" w:horzAnchor="margin" w:tblpXSpec="center" w:tblpY="548"/>
        <w:tblW w:w="9606" w:type="dxa"/>
        <w:tblLayout w:type="fixed"/>
        <w:tblLook w:val="0000" w:firstRow="0" w:lastRow="0" w:firstColumn="0" w:lastColumn="0" w:noHBand="0" w:noVBand="0"/>
      </w:tblPr>
      <w:tblGrid>
        <w:gridCol w:w="9606"/>
      </w:tblGrid>
      <w:tr w:rsidR="0042376B" w:rsidRPr="00B56B87" w14:paraId="3EC071D8" w14:textId="77777777" w:rsidTr="0042376B">
        <w:trPr>
          <w:trHeight w:val="540"/>
        </w:trPr>
        <w:tc>
          <w:tcPr>
            <w:tcW w:w="9606" w:type="dxa"/>
            <w:tcBorders>
              <w:top w:val="single" w:sz="4" w:space="0" w:color="auto"/>
              <w:left w:val="single" w:sz="4" w:space="0" w:color="auto"/>
              <w:bottom w:val="nil"/>
              <w:right w:val="single" w:sz="4" w:space="0" w:color="000000"/>
            </w:tcBorders>
            <w:noWrap/>
            <w:vAlign w:val="center"/>
          </w:tcPr>
          <w:p w14:paraId="40C5D094" w14:textId="77777777" w:rsidR="00E20661" w:rsidRPr="00B56B87" w:rsidRDefault="00E20661" w:rsidP="0042376B">
            <w:pPr>
              <w:spacing w:after="0" w:line="240" w:lineRule="auto"/>
              <w:jc w:val="both"/>
              <w:rPr>
                <w:rFonts w:ascii="Times New Roman" w:eastAsia="Times New Roman" w:hAnsi="Times New Roman" w:cs="Times New Roman"/>
                <w:sz w:val="24"/>
                <w:szCs w:val="24"/>
                <w:lang w:val="sr-Cyrl-RS" w:eastAsia="ja-JP"/>
              </w:rPr>
            </w:pPr>
          </w:p>
          <w:p w14:paraId="729AFBF2" w14:textId="076B7721" w:rsidR="0042376B" w:rsidRPr="00B56B87" w:rsidRDefault="0042376B" w:rsidP="0042376B">
            <w:pPr>
              <w:spacing w:after="0" w:line="240" w:lineRule="auto"/>
              <w:jc w:val="both"/>
              <w:rPr>
                <w:rFonts w:ascii="Times New Roman" w:eastAsia="Times New Roman" w:hAnsi="Times New Roman" w:cs="Times New Roman"/>
                <w:sz w:val="24"/>
                <w:szCs w:val="24"/>
                <w:lang w:val="sr-Cyrl-RS" w:eastAsia="ja-JP"/>
              </w:rPr>
            </w:pPr>
            <w:r w:rsidRPr="00B56B87">
              <w:rPr>
                <w:rFonts w:ascii="Times New Roman" w:eastAsia="Times New Roman" w:hAnsi="Times New Roman" w:cs="Times New Roman"/>
                <w:sz w:val="24"/>
                <w:szCs w:val="24"/>
                <w:lang w:val="sr-Cyrl-RS" w:eastAsia="ja-JP"/>
              </w:rPr>
              <w:t>Понуђач (предузеће)</w:t>
            </w:r>
            <w:r w:rsidR="00E20661" w:rsidRPr="00B56B87">
              <w:rPr>
                <w:rFonts w:ascii="Times New Roman" w:eastAsia="Times New Roman" w:hAnsi="Times New Roman" w:cs="Times New Roman"/>
                <w:sz w:val="24"/>
                <w:szCs w:val="24"/>
                <w:lang w:val="sr-Cyrl-RS" w:eastAsia="ja-JP"/>
              </w:rPr>
              <w:t>_____________________________________________________________</w:t>
            </w:r>
          </w:p>
        </w:tc>
      </w:tr>
      <w:tr w:rsidR="0042376B" w:rsidRPr="00B56B87" w14:paraId="56A6CD07" w14:textId="77777777" w:rsidTr="0042376B">
        <w:trPr>
          <w:trHeight w:val="540"/>
        </w:trPr>
        <w:tc>
          <w:tcPr>
            <w:tcW w:w="9606" w:type="dxa"/>
            <w:tcBorders>
              <w:top w:val="nil"/>
              <w:left w:val="single" w:sz="4" w:space="0" w:color="auto"/>
              <w:bottom w:val="nil"/>
              <w:right w:val="single" w:sz="4" w:space="0" w:color="000000"/>
            </w:tcBorders>
            <w:vAlign w:val="center"/>
          </w:tcPr>
          <w:p w14:paraId="7FDFA251" w14:textId="77777777" w:rsidR="00E20661" w:rsidRPr="00B56B87" w:rsidRDefault="00E20661" w:rsidP="0042376B">
            <w:pPr>
              <w:spacing w:after="0" w:line="240" w:lineRule="auto"/>
              <w:jc w:val="both"/>
              <w:rPr>
                <w:rFonts w:ascii="Times New Roman" w:eastAsia="Times New Roman" w:hAnsi="Times New Roman" w:cs="Times New Roman"/>
                <w:b/>
                <w:bCs/>
                <w:sz w:val="24"/>
                <w:szCs w:val="24"/>
                <w:lang w:val="sr-Cyrl-RS" w:eastAsia="ja-JP"/>
              </w:rPr>
            </w:pPr>
          </w:p>
          <w:p w14:paraId="089EA538" w14:textId="77777777" w:rsidR="00916409" w:rsidRPr="00B56B87" w:rsidRDefault="0042376B" w:rsidP="0042376B">
            <w:pPr>
              <w:spacing w:after="0" w:line="240" w:lineRule="auto"/>
              <w:jc w:val="both"/>
              <w:rPr>
                <w:rFonts w:ascii="Times New Roman" w:eastAsia="Times New Roman" w:hAnsi="Times New Roman" w:cs="Times New Roman"/>
                <w:b/>
                <w:bCs/>
                <w:sz w:val="24"/>
                <w:szCs w:val="24"/>
                <w:lang w:eastAsia="ja-JP"/>
              </w:rPr>
            </w:pPr>
            <w:r w:rsidRPr="00B56B87">
              <w:rPr>
                <w:rFonts w:ascii="Times New Roman" w:eastAsia="Times New Roman" w:hAnsi="Times New Roman" w:cs="Times New Roman"/>
                <w:b/>
                <w:bCs/>
                <w:sz w:val="24"/>
                <w:szCs w:val="24"/>
                <w:lang w:val="sr-Cyrl-RS" w:eastAsia="ja-JP"/>
              </w:rPr>
              <w:t>ПОНУДА</w:t>
            </w:r>
            <w:r w:rsidRPr="00B56B87">
              <w:rPr>
                <w:rFonts w:ascii="Times New Roman" w:eastAsia="Times New Roman" w:hAnsi="Times New Roman" w:cs="Times New Roman"/>
                <w:b/>
                <w:bCs/>
                <w:sz w:val="24"/>
                <w:szCs w:val="24"/>
                <w:lang w:eastAsia="ja-JP"/>
              </w:rPr>
              <w:t xml:space="preserve"> </w:t>
            </w:r>
          </w:p>
          <w:p w14:paraId="4162F47D" w14:textId="61BF887B" w:rsidR="00E20661" w:rsidRPr="009473D3" w:rsidRDefault="0042376B" w:rsidP="0042376B">
            <w:pPr>
              <w:spacing w:after="0" w:line="240" w:lineRule="auto"/>
              <w:jc w:val="both"/>
              <w:rPr>
                <w:rFonts w:ascii="Times New Roman" w:eastAsia="Times New Roman" w:hAnsi="Times New Roman" w:cs="Times New Roman"/>
                <w:b/>
                <w:bCs/>
                <w:sz w:val="24"/>
                <w:szCs w:val="24"/>
                <w:lang w:val="en-US" w:eastAsia="ja-JP"/>
              </w:rPr>
            </w:pPr>
            <w:r w:rsidRPr="00B56B87">
              <w:rPr>
                <w:rFonts w:ascii="Times New Roman" w:eastAsia="Times New Roman" w:hAnsi="Times New Roman" w:cs="Times New Roman"/>
                <w:b/>
                <w:bCs/>
                <w:sz w:val="24"/>
                <w:szCs w:val="24"/>
                <w:lang w:val="sr-Cyrl-RS" w:eastAsia="ja-JP"/>
              </w:rPr>
              <w:t>бр.__________________________</w:t>
            </w:r>
            <w:r w:rsidR="009473D3">
              <w:rPr>
                <w:rFonts w:ascii="Times New Roman" w:eastAsia="Times New Roman" w:hAnsi="Times New Roman" w:cs="Times New Roman"/>
                <w:b/>
                <w:bCs/>
                <w:sz w:val="24"/>
                <w:szCs w:val="24"/>
                <w:lang w:val="sr-Cyrl-RS" w:eastAsia="ja-JP"/>
              </w:rPr>
              <w:t xml:space="preserve"> за Партију </w:t>
            </w:r>
            <w:r w:rsidR="009473D3">
              <w:rPr>
                <w:rFonts w:ascii="Times New Roman" w:eastAsia="Times New Roman" w:hAnsi="Times New Roman" w:cs="Times New Roman"/>
                <w:b/>
                <w:bCs/>
                <w:sz w:val="24"/>
                <w:szCs w:val="24"/>
                <w:lang w:val="en-US" w:eastAsia="ja-JP"/>
              </w:rPr>
              <w:t>____</w:t>
            </w:r>
          </w:p>
          <w:p w14:paraId="77DC39EA" w14:textId="5C879505" w:rsidR="00E20661" w:rsidRPr="00BC221F" w:rsidRDefault="0042376B" w:rsidP="00BB657C">
            <w:pPr>
              <w:spacing w:after="0" w:line="240" w:lineRule="auto"/>
              <w:jc w:val="both"/>
              <w:rPr>
                <w:rFonts w:ascii="Times New Roman" w:eastAsia="Times New Roman" w:hAnsi="Times New Roman" w:cs="Times New Roman"/>
                <w:sz w:val="24"/>
                <w:szCs w:val="24"/>
                <w:lang w:val="sr-Cyrl-RS" w:eastAsia="ja-JP"/>
              </w:rPr>
            </w:pPr>
            <w:r w:rsidRPr="00B56B87">
              <w:rPr>
                <w:rFonts w:ascii="Times New Roman" w:eastAsia="Times New Roman" w:hAnsi="Times New Roman" w:cs="Times New Roman"/>
                <w:b/>
                <w:bCs/>
                <w:sz w:val="24"/>
                <w:szCs w:val="24"/>
                <w:lang w:val="sr-Cyrl-RS" w:eastAsia="ja-JP"/>
              </w:rPr>
              <w:br/>
            </w:r>
            <w:r w:rsidR="00E20661" w:rsidRPr="00B56B87">
              <w:rPr>
                <w:rFonts w:ascii="Times New Roman" w:eastAsia="Times New Roman" w:hAnsi="Times New Roman" w:cs="Times New Roman"/>
                <w:sz w:val="24"/>
                <w:szCs w:val="24"/>
                <w:lang w:val="sr-Cyrl-RS" w:eastAsia="ja-JP"/>
              </w:rPr>
              <w:t xml:space="preserve">                                                        </w:t>
            </w:r>
            <w:r w:rsidRPr="00B56B87">
              <w:rPr>
                <w:rFonts w:ascii="Times New Roman" w:eastAsia="Times New Roman" w:hAnsi="Times New Roman" w:cs="Times New Roman"/>
                <w:sz w:val="24"/>
                <w:szCs w:val="24"/>
                <w:lang w:val="sr-Cyrl-RS" w:eastAsia="ja-JP"/>
              </w:rPr>
              <w:t>БРОЈ ЈАВНЕ НАБАВКЕ</w:t>
            </w:r>
            <w:r w:rsidRPr="00646FF3">
              <w:rPr>
                <w:rFonts w:ascii="Times New Roman" w:eastAsia="Times New Roman" w:hAnsi="Times New Roman" w:cs="Times New Roman"/>
                <w:color w:val="000000" w:themeColor="text1"/>
                <w:sz w:val="24"/>
                <w:szCs w:val="24"/>
                <w:lang w:val="sr-Cyrl-RS" w:eastAsia="ja-JP"/>
              </w:rPr>
              <w:t xml:space="preserve">: </w:t>
            </w:r>
            <w:r w:rsidRPr="00646FF3">
              <w:rPr>
                <w:rFonts w:ascii="Times New Roman" w:eastAsia="Times New Roman" w:hAnsi="Times New Roman" w:cs="Times New Roman"/>
                <w:b/>
                <w:color w:val="000000" w:themeColor="text1"/>
                <w:sz w:val="24"/>
                <w:szCs w:val="24"/>
                <w:lang w:val="sr-Cyrl-RS" w:eastAsia="ja-JP"/>
              </w:rPr>
              <w:t xml:space="preserve"> </w:t>
            </w:r>
            <w:r w:rsidR="00633B19" w:rsidRPr="00646FF3">
              <w:rPr>
                <w:rFonts w:ascii="Times New Roman" w:hAnsi="Times New Roman" w:cs="Times New Roman"/>
                <w:b/>
                <w:color w:val="000000" w:themeColor="text1"/>
                <w:sz w:val="24"/>
                <w:szCs w:val="24"/>
                <w:lang w:val="sr-Cyrl-CS"/>
              </w:rPr>
              <w:t xml:space="preserve"> </w:t>
            </w:r>
            <w:r w:rsidR="009473D3" w:rsidRPr="009473D3">
              <w:rPr>
                <w:rFonts w:ascii="Times New Roman" w:eastAsia="SimSun" w:hAnsi="Times New Roman" w:cs="Times New Roman"/>
                <w:b/>
                <w:sz w:val="24"/>
                <w:szCs w:val="24"/>
                <w:lang w:val="sr-Cyrl-RS" w:eastAsia="zh-CN"/>
              </w:rPr>
              <w:t xml:space="preserve"> Н/Р/01/19</w:t>
            </w:r>
          </w:p>
        </w:tc>
      </w:tr>
      <w:tr w:rsidR="0042376B" w:rsidRPr="00B56B87" w14:paraId="22736F11" w14:textId="77777777" w:rsidTr="0042376B">
        <w:trPr>
          <w:trHeight w:val="810"/>
        </w:trPr>
        <w:tc>
          <w:tcPr>
            <w:tcW w:w="9606" w:type="dxa"/>
            <w:tcBorders>
              <w:top w:val="nil"/>
              <w:left w:val="single" w:sz="4" w:space="0" w:color="auto"/>
              <w:bottom w:val="nil"/>
              <w:right w:val="single" w:sz="4" w:space="0" w:color="000000"/>
            </w:tcBorders>
            <w:vAlign w:val="center"/>
          </w:tcPr>
          <w:p w14:paraId="2099C27C" w14:textId="3F083C59" w:rsidR="0042376B" w:rsidRDefault="0042376B" w:rsidP="00D003D6">
            <w:pPr>
              <w:spacing w:after="0" w:line="240" w:lineRule="auto"/>
              <w:jc w:val="both"/>
              <w:rPr>
                <w:rFonts w:ascii="Times New Roman" w:eastAsia="Times New Roman" w:hAnsi="Times New Roman" w:cs="Times New Roman"/>
                <w:b/>
                <w:bCs/>
                <w:i/>
                <w:iCs/>
                <w:sz w:val="24"/>
                <w:szCs w:val="24"/>
                <w:lang w:val="sr-Cyrl-RS"/>
              </w:rPr>
            </w:pPr>
            <w:r w:rsidRPr="00B56B87">
              <w:rPr>
                <w:rFonts w:ascii="Times New Roman" w:eastAsia="Times New Roman" w:hAnsi="Times New Roman" w:cs="Times New Roman"/>
                <w:sz w:val="24"/>
                <w:szCs w:val="24"/>
                <w:lang w:val="sr-Cyrl-RS" w:eastAsia="ja-JP"/>
              </w:rPr>
              <w:t xml:space="preserve">У складу са Условима </w:t>
            </w:r>
            <w:r w:rsidRPr="00B56B87">
              <w:rPr>
                <w:rFonts w:ascii="Times New Roman" w:eastAsia="Times New Roman" w:hAnsi="Times New Roman" w:cs="Times New Roman"/>
                <w:b/>
                <w:bCs/>
                <w:sz w:val="24"/>
                <w:szCs w:val="24"/>
                <w:lang w:val="sr-Cyrl-RS" w:eastAsia="ja-JP"/>
              </w:rPr>
              <w:t>позива</w:t>
            </w:r>
            <w:r w:rsidRPr="00B56B87">
              <w:rPr>
                <w:rFonts w:ascii="Times New Roman" w:eastAsia="Times New Roman" w:hAnsi="Times New Roman" w:cs="Times New Roman"/>
                <w:sz w:val="24"/>
                <w:szCs w:val="24"/>
                <w:lang w:val="sr-Cyrl-RS" w:eastAsia="ja-JP"/>
              </w:rPr>
              <w:t xml:space="preserve"> и конкурсном документацијом спремни смо да извршимо: </w:t>
            </w:r>
            <w:r w:rsidRPr="00B56B87">
              <w:rPr>
                <w:rFonts w:ascii="Times New Roman" w:eastAsia="Times New Roman" w:hAnsi="Times New Roman" w:cs="Times New Roman"/>
                <w:b/>
                <w:bCs/>
                <w:i/>
                <w:iCs/>
                <w:sz w:val="24"/>
                <w:szCs w:val="24"/>
                <w:lang w:val="sr-Cyrl-RS" w:eastAsia="ja-JP"/>
              </w:rPr>
              <w:t xml:space="preserve"> </w:t>
            </w:r>
            <w:r w:rsidRPr="00B56B87">
              <w:rPr>
                <w:rFonts w:ascii="Times New Roman" w:eastAsia="Times New Roman" w:hAnsi="Times New Roman" w:cs="Times New Roman"/>
                <w:sz w:val="24"/>
                <w:szCs w:val="24"/>
                <w:lang w:val="ru-RU" w:eastAsia="ja-JP"/>
              </w:rPr>
              <w:t xml:space="preserve"> </w:t>
            </w:r>
            <w:r w:rsidRPr="00B56B87">
              <w:rPr>
                <w:rFonts w:ascii="Times New Roman" w:eastAsia="Times New Roman" w:hAnsi="Times New Roman" w:cs="Times New Roman"/>
                <w:b/>
                <w:bCs/>
                <w:i/>
                <w:iCs/>
                <w:sz w:val="24"/>
                <w:szCs w:val="24"/>
                <w:lang w:val="sr-Cyrl-RS"/>
              </w:rPr>
              <w:t xml:space="preserve"> </w:t>
            </w:r>
            <w:r w:rsidR="00493A08" w:rsidRPr="00A80516">
              <w:rPr>
                <w:rFonts w:ascii="Times New Roman" w:eastAsia="Times New Roman" w:hAnsi="Times New Roman" w:cs="Times New Roman"/>
                <w:b/>
                <w:color w:val="000000"/>
                <w:sz w:val="24"/>
                <w:szCs w:val="24"/>
                <w:lang w:val="sr-Cyrl-CS"/>
              </w:rPr>
              <w:t xml:space="preserve"> </w:t>
            </w:r>
            <w:r w:rsidR="006C7A19">
              <w:rPr>
                <w:rFonts w:ascii="Times New Roman" w:eastAsia="Times New Roman" w:hAnsi="Times New Roman" w:cs="Times New Roman"/>
                <w:b/>
                <w:color w:val="000000"/>
                <w:sz w:val="24"/>
                <w:szCs w:val="24"/>
                <w:lang w:val="sr-Cyrl-CS"/>
              </w:rPr>
              <w:t xml:space="preserve">Извођење </w:t>
            </w:r>
            <w:r w:rsidR="006C7A19" w:rsidRPr="00A4567E">
              <w:rPr>
                <w:rFonts w:ascii="Times New Roman" w:eastAsia="Times New Roman" w:hAnsi="Times New Roman" w:cs="Times New Roman"/>
                <w:b/>
                <w:color w:val="000000"/>
                <w:sz w:val="24"/>
                <w:szCs w:val="24"/>
                <w:lang w:val="sr-Cyrl-CS"/>
              </w:rPr>
              <w:t xml:space="preserve">радова </w:t>
            </w:r>
            <w:r w:rsidR="00A4567E" w:rsidRPr="00A4567E">
              <w:rPr>
                <w:rFonts w:ascii="Times New Roman" w:eastAsia="SimSun" w:hAnsi="Times New Roman" w:cs="Times New Roman"/>
                <w:b/>
                <w:sz w:val="24"/>
                <w:szCs w:val="24"/>
                <w:lang w:val="sr-Cyrl-RS" w:eastAsia="zh-CN"/>
              </w:rPr>
              <w:t xml:space="preserve"> на изградњи, реконструкцији и адаптацији за пету групу школских објеката у оквиру Програма модернизације школа – Компонента 3</w:t>
            </w:r>
          </w:p>
          <w:p w14:paraId="58146BAB" w14:textId="457B2726" w:rsidR="00BB657C" w:rsidRPr="00B56B87" w:rsidRDefault="00BB657C" w:rsidP="00D003D6">
            <w:pPr>
              <w:spacing w:after="0" w:line="240" w:lineRule="auto"/>
              <w:jc w:val="both"/>
              <w:rPr>
                <w:rFonts w:ascii="Times New Roman" w:eastAsia="Times New Roman" w:hAnsi="Times New Roman" w:cs="Times New Roman"/>
                <w:sz w:val="24"/>
                <w:szCs w:val="24"/>
                <w:lang w:val="sr-Cyrl-RS" w:eastAsia="ja-JP"/>
              </w:rPr>
            </w:pPr>
          </w:p>
        </w:tc>
      </w:tr>
      <w:tr w:rsidR="0042376B" w:rsidRPr="00B56B87" w14:paraId="1533E154" w14:textId="77777777" w:rsidTr="0042376B">
        <w:trPr>
          <w:trHeight w:val="480"/>
        </w:trPr>
        <w:tc>
          <w:tcPr>
            <w:tcW w:w="9606" w:type="dxa"/>
            <w:tcBorders>
              <w:top w:val="nil"/>
              <w:left w:val="single" w:sz="4" w:space="0" w:color="auto"/>
              <w:bottom w:val="nil"/>
              <w:right w:val="single" w:sz="4" w:space="0" w:color="000000"/>
            </w:tcBorders>
            <w:vAlign w:val="center"/>
          </w:tcPr>
          <w:p w14:paraId="4BC109C4" w14:textId="05E3319F" w:rsidR="0042376B" w:rsidRPr="00B56B87" w:rsidRDefault="0042376B" w:rsidP="0042376B">
            <w:pPr>
              <w:spacing w:after="0" w:line="240" w:lineRule="auto"/>
              <w:jc w:val="both"/>
              <w:rPr>
                <w:rFonts w:ascii="Times New Roman" w:eastAsia="Times New Roman" w:hAnsi="Times New Roman" w:cs="Times New Roman"/>
                <w:b/>
                <w:bCs/>
                <w:sz w:val="24"/>
                <w:szCs w:val="24"/>
                <w:lang w:val="sr-Cyrl-RS" w:eastAsia="ja-JP"/>
              </w:rPr>
            </w:pPr>
            <w:r w:rsidRPr="00B56B87">
              <w:rPr>
                <w:rFonts w:ascii="Times New Roman" w:eastAsia="Times New Roman" w:hAnsi="Times New Roman" w:cs="Times New Roman"/>
                <w:b/>
                <w:bCs/>
                <w:sz w:val="24"/>
                <w:szCs w:val="24"/>
                <w:lang w:val="sr-Cyrl-RS" w:eastAsia="ja-JP"/>
              </w:rPr>
              <w:t xml:space="preserve">                                                  </w:t>
            </w:r>
            <w:r w:rsidR="006F6E0E" w:rsidRPr="00B56B87">
              <w:rPr>
                <w:rFonts w:ascii="Times New Roman" w:eastAsia="Times New Roman" w:hAnsi="Times New Roman" w:cs="Times New Roman"/>
                <w:b/>
                <w:bCs/>
                <w:sz w:val="24"/>
                <w:szCs w:val="24"/>
                <w:lang w:val="sr-Cyrl-RS" w:eastAsia="ja-JP"/>
              </w:rPr>
              <w:t xml:space="preserve"> </w:t>
            </w:r>
            <w:r w:rsidR="00A1392D" w:rsidRPr="00B56B87">
              <w:rPr>
                <w:rFonts w:ascii="Times New Roman" w:eastAsia="Times New Roman" w:hAnsi="Times New Roman" w:cs="Times New Roman"/>
                <w:b/>
                <w:bCs/>
                <w:sz w:val="24"/>
                <w:szCs w:val="24"/>
                <w:lang w:val="sr-Cyrl-RS" w:eastAsia="ja-JP"/>
              </w:rPr>
              <w:t xml:space="preserve"> РЕКАПИТУЛАЦИЈА ПОНУДЕ</w:t>
            </w:r>
          </w:p>
          <w:tbl>
            <w:tblPr>
              <w:tblStyle w:val="TableGrid3"/>
              <w:tblW w:w="9472" w:type="dxa"/>
              <w:tblLayout w:type="fixed"/>
              <w:tblLook w:val="04A0" w:firstRow="1" w:lastRow="0" w:firstColumn="1" w:lastColumn="0" w:noHBand="0" w:noVBand="1"/>
            </w:tblPr>
            <w:tblGrid>
              <w:gridCol w:w="4531"/>
              <w:gridCol w:w="2410"/>
              <w:gridCol w:w="2531"/>
            </w:tblGrid>
            <w:tr w:rsidR="00547337" w:rsidRPr="00B56B87" w14:paraId="23E9C53E" w14:textId="39CFBECC" w:rsidTr="00340A36">
              <w:trPr>
                <w:trHeight w:val="1253"/>
              </w:trPr>
              <w:tc>
                <w:tcPr>
                  <w:tcW w:w="4531" w:type="dxa"/>
                </w:tcPr>
                <w:p w14:paraId="47A09439" w14:textId="77777777" w:rsidR="00547337" w:rsidRPr="00B56B87" w:rsidRDefault="00547337" w:rsidP="00E0129C">
                  <w:pPr>
                    <w:framePr w:hSpace="180" w:wrap="around" w:vAnchor="text" w:hAnchor="margin" w:xAlign="center" w:y="548"/>
                    <w:jc w:val="center"/>
                    <w:rPr>
                      <w:b/>
                      <w:bCs/>
                      <w:sz w:val="24"/>
                      <w:szCs w:val="24"/>
                      <w:lang w:val="sr-Cyrl-RS"/>
                    </w:rPr>
                  </w:pPr>
                  <w:r w:rsidRPr="00B56B87">
                    <w:rPr>
                      <w:b/>
                      <w:bCs/>
                      <w:sz w:val="24"/>
                      <w:szCs w:val="24"/>
                      <w:lang w:val="sr-Cyrl-RS"/>
                    </w:rPr>
                    <w:t>ВРСТА УСЛУГЕ</w:t>
                  </w:r>
                </w:p>
              </w:tc>
              <w:tc>
                <w:tcPr>
                  <w:tcW w:w="2410" w:type="dxa"/>
                </w:tcPr>
                <w:p w14:paraId="24249567" w14:textId="77777777" w:rsidR="00340A36" w:rsidRPr="00340A36" w:rsidRDefault="00340A36" w:rsidP="00E0129C">
                  <w:pPr>
                    <w:framePr w:hSpace="180" w:wrap="around" w:vAnchor="text" w:hAnchor="margin" w:xAlign="center" w:y="548"/>
                    <w:jc w:val="center"/>
                    <w:rPr>
                      <w:b/>
                      <w:bCs/>
                      <w:sz w:val="24"/>
                      <w:szCs w:val="24"/>
                      <w:lang w:val="sr-Cyrl-RS"/>
                    </w:rPr>
                  </w:pPr>
                </w:p>
                <w:p w14:paraId="76631762" w14:textId="77777777" w:rsidR="00547337" w:rsidRPr="00340A36" w:rsidRDefault="00547337" w:rsidP="00E0129C">
                  <w:pPr>
                    <w:framePr w:hSpace="180" w:wrap="around" w:vAnchor="text" w:hAnchor="margin" w:xAlign="center" w:y="548"/>
                    <w:jc w:val="center"/>
                    <w:rPr>
                      <w:b/>
                      <w:bCs/>
                      <w:sz w:val="24"/>
                      <w:szCs w:val="24"/>
                      <w:lang w:val="sr-Cyrl-RS"/>
                    </w:rPr>
                  </w:pPr>
                  <w:r w:rsidRPr="00340A36">
                    <w:rPr>
                      <w:b/>
                      <w:bCs/>
                      <w:sz w:val="24"/>
                      <w:szCs w:val="24"/>
                      <w:lang w:val="sr-Cyrl-RS"/>
                    </w:rPr>
                    <w:t>ЦЕНА СА СВИМ</w:t>
                  </w:r>
                </w:p>
                <w:p w14:paraId="52851225" w14:textId="77777777" w:rsidR="00547337" w:rsidRPr="00340A36" w:rsidRDefault="00547337" w:rsidP="00E0129C">
                  <w:pPr>
                    <w:framePr w:hSpace="180" w:wrap="around" w:vAnchor="text" w:hAnchor="margin" w:xAlign="center" w:y="548"/>
                    <w:jc w:val="center"/>
                    <w:rPr>
                      <w:b/>
                      <w:bCs/>
                      <w:sz w:val="24"/>
                      <w:szCs w:val="24"/>
                      <w:lang w:val="sr-Cyrl-RS"/>
                    </w:rPr>
                  </w:pPr>
                  <w:r w:rsidRPr="00340A36">
                    <w:rPr>
                      <w:b/>
                      <w:bCs/>
                      <w:sz w:val="24"/>
                      <w:szCs w:val="24"/>
                      <w:lang w:val="sr-Cyrl-RS"/>
                    </w:rPr>
                    <w:t>ТРОШКОВИМА</w:t>
                  </w:r>
                </w:p>
                <w:p w14:paraId="561605E8" w14:textId="77777777" w:rsidR="00547337" w:rsidRPr="00340A36" w:rsidRDefault="00547337" w:rsidP="00E0129C">
                  <w:pPr>
                    <w:framePr w:hSpace="180" w:wrap="around" w:vAnchor="text" w:hAnchor="margin" w:xAlign="center" w:y="548"/>
                    <w:jc w:val="center"/>
                    <w:rPr>
                      <w:b/>
                      <w:bCs/>
                      <w:sz w:val="24"/>
                      <w:szCs w:val="24"/>
                      <w:lang w:val="sr-Cyrl-RS"/>
                    </w:rPr>
                  </w:pPr>
                  <w:r w:rsidRPr="00340A36">
                    <w:rPr>
                      <w:b/>
                      <w:bCs/>
                      <w:sz w:val="24"/>
                      <w:szCs w:val="24"/>
                      <w:lang w:val="sr-Cyrl-RS"/>
                    </w:rPr>
                    <w:t>БЕЗ ПДВ</w:t>
                  </w:r>
                </w:p>
              </w:tc>
              <w:tc>
                <w:tcPr>
                  <w:tcW w:w="2531" w:type="dxa"/>
                </w:tcPr>
                <w:p w14:paraId="72691B5E" w14:textId="77777777" w:rsidR="00547337" w:rsidRPr="00340A36" w:rsidRDefault="00547337" w:rsidP="00E0129C">
                  <w:pPr>
                    <w:framePr w:hSpace="180" w:wrap="around" w:vAnchor="text" w:hAnchor="margin" w:xAlign="center" w:y="548"/>
                    <w:jc w:val="center"/>
                    <w:rPr>
                      <w:b/>
                      <w:bCs/>
                      <w:sz w:val="24"/>
                      <w:szCs w:val="24"/>
                      <w:lang w:val="sr-Cyrl-RS"/>
                    </w:rPr>
                  </w:pPr>
                </w:p>
                <w:p w14:paraId="48C5FA00" w14:textId="77777777" w:rsidR="00547337" w:rsidRPr="00340A36" w:rsidRDefault="00547337" w:rsidP="00E0129C">
                  <w:pPr>
                    <w:framePr w:hSpace="180" w:wrap="around" w:vAnchor="text" w:hAnchor="margin" w:xAlign="center" w:y="548"/>
                    <w:jc w:val="center"/>
                    <w:rPr>
                      <w:b/>
                      <w:bCs/>
                      <w:sz w:val="24"/>
                      <w:szCs w:val="24"/>
                      <w:lang w:val="sr-Cyrl-RS"/>
                    </w:rPr>
                  </w:pPr>
                  <w:r w:rsidRPr="00340A36">
                    <w:rPr>
                      <w:b/>
                      <w:bCs/>
                      <w:sz w:val="24"/>
                      <w:szCs w:val="24"/>
                      <w:lang w:val="sr-Cyrl-RS"/>
                    </w:rPr>
                    <w:t>ЦЕНА СА СВИМ</w:t>
                  </w:r>
                </w:p>
                <w:p w14:paraId="6E149DC0" w14:textId="77777777" w:rsidR="00547337" w:rsidRPr="00340A36" w:rsidRDefault="00547337" w:rsidP="00E0129C">
                  <w:pPr>
                    <w:framePr w:hSpace="180" w:wrap="around" w:vAnchor="text" w:hAnchor="margin" w:xAlign="center" w:y="548"/>
                    <w:jc w:val="center"/>
                    <w:rPr>
                      <w:b/>
                      <w:bCs/>
                      <w:sz w:val="24"/>
                      <w:szCs w:val="24"/>
                      <w:lang w:val="sr-Cyrl-RS"/>
                    </w:rPr>
                  </w:pPr>
                  <w:r w:rsidRPr="00340A36">
                    <w:rPr>
                      <w:b/>
                      <w:bCs/>
                      <w:sz w:val="24"/>
                      <w:szCs w:val="24"/>
                      <w:lang w:val="sr-Cyrl-RS"/>
                    </w:rPr>
                    <w:t>ТРОШКОВИМА</w:t>
                  </w:r>
                </w:p>
                <w:p w14:paraId="71D779D0" w14:textId="33582CDC" w:rsidR="00547337" w:rsidRPr="00340A36" w:rsidRDefault="00547337" w:rsidP="00E0129C">
                  <w:pPr>
                    <w:framePr w:hSpace="180" w:wrap="around" w:vAnchor="text" w:hAnchor="margin" w:xAlign="center" w:y="548"/>
                    <w:jc w:val="center"/>
                    <w:rPr>
                      <w:b/>
                      <w:bCs/>
                      <w:sz w:val="24"/>
                      <w:szCs w:val="24"/>
                      <w:lang w:val="sr-Cyrl-RS"/>
                    </w:rPr>
                  </w:pPr>
                  <w:r w:rsidRPr="00340A36">
                    <w:rPr>
                      <w:b/>
                      <w:bCs/>
                      <w:sz w:val="24"/>
                      <w:szCs w:val="24"/>
                      <w:lang w:val="sr-Cyrl-RS"/>
                    </w:rPr>
                    <w:t>СА ПДВ</w:t>
                  </w:r>
                </w:p>
              </w:tc>
            </w:tr>
            <w:tr w:rsidR="00547337" w:rsidRPr="00B56B87" w14:paraId="395CF785" w14:textId="332190C4" w:rsidTr="00340A36">
              <w:trPr>
                <w:trHeight w:val="417"/>
              </w:trPr>
              <w:tc>
                <w:tcPr>
                  <w:tcW w:w="4531" w:type="dxa"/>
                </w:tcPr>
                <w:p w14:paraId="5A40B1EA" w14:textId="77777777" w:rsidR="00547337" w:rsidRPr="00B56B87" w:rsidRDefault="00547337" w:rsidP="00E0129C">
                  <w:pPr>
                    <w:framePr w:hSpace="180" w:wrap="around" w:vAnchor="text" w:hAnchor="margin" w:xAlign="center" w:y="548"/>
                    <w:jc w:val="center"/>
                    <w:rPr>
                      <w:b/>
                      <w:bCs/>
                      <w:sz w:val="24"/>
                      <w:szCs w:val="24"/>
                      <w:lang w:val="sr-Cyrl-RS"/>
                    </w:rPr>
                  </w:pPr>
                  <w:r w:rsidRPr="00B56B87">
                    <w:rPr>
                      <w:sz w:val="24"/>
                      <w:szCs w:val="24"/>
                      <w:lang w:val="sr-Cyrl-RS"/>
                    </w:rPr>
                    <w:t>1</w:t>
                  </w:r>
                </w:p>
              </w:tc>
              <w:tc>
                <w:tcPr>
                  <w:tcW w:w="2410" w:type="dxa"/>
                </w:tcPr>
                <w:p w14:paraId="7EF64867" w14:textId="77777777" w:rsidR="00547337" w:rsidRPr="00B56B87" w:rsidRDefault="00547337" w:rsidP="00E0129C">
                  <w:pPr>
                    <w:framePr w:hSpace="180" w:wrap="around" w:vAnchor="text" w:hAnchor="margin" w:xAlign="center" w:y="548"/>
                    <w:jc w:val="center"/>
                    <w:rPr>
                      <w:b/>
                      <w:bCs/>
                      <w:sz w:val="24"/>
                      <w:szCs w:val="24"/>
                      <w:lang w:val="sr-Cyrl-RS"/>
                    </w:rPr>
                  </w:pPr>
                  <w:r w:rsidRPr="00B56B87">
                    <w:rPr>
                      <w:sz w:val="24"/>
                      <w:szCs w:val="24"/>
                      <w:lang w:val="sr-Cyrl-RS"/>
                    </w:rPr>
                    <w:t>2</w:t>
                  </w:r>
                </w:p>
              </w:tc>
              <w:tc>
                <w:tcPr>
                  <w:tcW w:w="2531" w:type="dxa"/>
                </w:tcPr>
                <w:p w14:paraId="29BB8A8B" w14:textId="2A844911" w:rsidR="00547337" w:rsidRPr="00340A36" w:rsidRDefault="00340A36" w:rsidP="00E0129C">
                  <w:pPr>
                    <w:framePr w:hSpace="180" w:wrap="around" w:vAnchor="text" w:hAnchor="margin" w:xAlign="center" w:y="548"/>
                    <w:jc w:val="center"/>
                    <w:rPr>
                      <w:bCs/>
                      <w:sz w:val="24"/>
                      <w:szCs w:val="24"/>
                      <w:lang w:val="en-US"/>
                    </w:rPr>
                  </w:pPr>
                  <w:r w:rsidRPr="00340A36">
                    <w:rPr>
                      <w:bCs/>
                      <w:sz w:val="24"/>
                      <w:szCs w:val="24"/>
                      <w:lang w:val="en-US"/>
                    </w:rPr>
                    <w:t>3</w:t>
                  </w:r>
                </w:p>
              </w:tc>
            </w:tr>
            <w:tr w:rsidR="00547337" w:rsidRPr="00B56B87" w14:paraId="7C89BF74" w14:textId="51152251" w:rsidTr="00340A36">
              <w:trPr>
                <w:trHeight w:val="880"/>
              </w:trPr>
              <w:tc>
                <w:tcPr>
                  <w:tcW w:w="4531" w:type="dxa"/>
                </w:tcPr>
                <w:p w14:paraId="09FFD085" w14:textId="7B76D2A3" w:rsidR="00547337" w:rsidRPr="00E1255A" w:rsidRDefault="00547337" w:rsidP="00E0129C">
                  <w:pPr>
                    <w:framePr w:hSpace="180" w:wrap="around" w:vAnchor="text" w:hAnchor="margin" w:xAlign="center" w:y="548"/>
                    <w:jc w:val="center"/>
                    <w:rPr>
                      <w:noProof/>
                      <w:sz w:val="24"/>
                      <w:szCs w:val="24"/>
                      <w:lang w:val="ru-RU" w:eastAsia="ja-JP"/>
                    </w:rPr>
                  </w:pPr>
                  <w:r w:rsidRPr="00E1255A">
                    <w:rPr>
                      <w:noProof/>
                      <w:sz w:val="24"/>
                      <w:szCs w:val="24"/>
                      <w:lang w:val="ru-RU" w:eastAsia="ja-JP"/>
                    </w:rPr>
                    <w:t xml:space="preserve">Извођење радова  </w:t>
                  </w:r>
                </w:p>
                <w:p w14:paraId="3762A3A0" w14:textId="7C600AF4" w:rsidR="00547337" w:rsidRPr="00E1255A" w:rsidRDefault="00547337" w:rsidP="00E0129C">
                  <w:pPr>
                    <w:framePr w:hSpace="180" w:wrap="around" w:vAnchor="text" w:hAnchor="margin" w:xAlign="center" w:y="548"/>
                    <w:jc w:val="center"/>
                    <w:rPr>
                      <w:sz w:val="24"/>
                      <w:szCs w:val="24"/>
                      <w:lang w:val="sr-Cyrl-CS"/>
                    </w:rPr>
                  </w:pPr>
                  <w:r w:rsidRPr="00E1255A">
                    <w:rPr>
                      <w:rFonts w:eastAsia="SimSun"/>
                      <w:sz w:val="24"/>
                      <w:szCs w:val="24"/>
                      <w:lang w:val="sr-Cyrl-RS" w:eastAsia="zh-CN"/>
                    </w:rPr>
                    <w:t>на изградњи, реконструкцији и адаптацији за пету групу школских објеката у оквиру Програма мод</w:t>
                  </w:r>
                  <w:r>
                    <w:rPr>
                      <w:rFonts w:eastAsia="SimSun"/>
                      <w:sz w:val="24"/>
                      <w:szCs w:val="24"/>
                      <w:lang w:val="sr-Cyrl-RS" w:eastAsia="zh-CN"/>
                    </w:rPr>
                    <w:t xml:space="preserve">ернизације школа – Компонента 3, </w:t>
                  </w:r>
                  <w:r>
                    <w:rPr>
                      <w:rFonts w:eastAsia="SimSun"/>
                      <w:sz w:val="24"/>
                      <w:szCs w:val="24"/>
                      <w:lang w:val="sr-Cyrl-CS" w:eastAsia="zh-CN"/>
                    </w:rPr>
                    <w:t xml:space="preserve">Партија </w:t>
                  </w:r>
                  <w:r w:rsidRPr="0036220B">
                    <w:rPr>
                      <w:sz w:val="24"/>
                      <w:szCs w:val="24"/>
                      <w:lang w:val="sr-Cyrl-RS" w:eastAsia="ja-JP"/>
                    </w:rPr>
                    <w:t>________</w:t>
                  </w:r>
                </w:p>
              </w:tc>
              <w:tc>
                <w:tcPr>
                  <w:tcW w:w="2410" w:type="dxa"/>
                </w:tcPr>
                <w:p w14:paraId="5E2C00FF" w14:textId="77777777" w:rsidR="00547337" w:rsidRPr="00B56B87" w:rsidRDefault="00547337" w:rsidP="00E0129C">
                  <w:pPr>
                    <w:framePr w:hSpace="180" w:wrap="around" w:vAnchor="text" w:hAnchor="margin" w:xAlign="center" w:y="548"/>
                    <w:jc w:val="both"/>
                    <w:rPr>
                      <w:b/>
                      <w:bCs/>
                      <w:sz w:val="24"/>
                      <w:szCs w:val="24"/>
                      <w:lang w:val="sr-Cyrl-RS"/>
                    </w:rPr>
                  </w:pPr>
                </w:p>
              </w:tc>
              <w:tc>
                <w:tcPr>
                  <w:tcW w:w="2531" w:type="dxa"/>
                </w:tcPr>
                <w:p w14:paraId="32D25D69" w14:textId="77777777" w:rsidR="00547337" w:rsidRPr="00B56B87" w:rsidRDefault="00547337" w:rsidP="00E0129C">
                  <w:pPr>
                    <w:framePr w:hSpace="180" w:wrap="around" w:vAnchor="text" w:hAnchor="margin" w:xAlign="center" w:y="548"/>
                    <w:jc w:val="both"/>
                    <w:rPr>
                      <w:b/>
                      <w:bCs/>
                      <w:sz w:val="24"/>
                      <w:szCs w:val="24"/>
                      <w:lang w:val="sr-Cyrl-RS"/>
                    </w:rPr>
                  </w:pPr>
                </w:p>
              </w:tc>
            </w:tr>
            <w:tr w:rsidR="00547337" w:rsidRPr="00B56B87" w14:paraId="5D87AD9E" w14:textId="27261D4A" w:rsidTr="00340A36">
              <w:trPr>
                <w:trHeight w:val="255"/>
              </w:trPr>
              <w:tc>
                <w:tcPr>
                  <w:tcW w:w="4531" w:type="dxa"/>
                </w:tcPr>
                <w:p w14:paraId="4B82BF46" w14:textId="77777777" w:rsidR="00547337" w:rsidRPr="00B56B87" w:rsidRDefault="00547337" w:rsidP="00E0129C">
                  <w:pPr>
                    <w:framePr w:hSpace="180" w:wrap="around" w:vAnchor="text" w:hAnchor="margin" w:xAlign="center" w:y="548"/>
                    <w:jc w:val="both"/>
                    <w:rPr>
                      <w:b/>
                      <w:bCs/>
                      <w:sz w:val="24"/>
                      <w:szCs w:val="24"/>
                      <w:lang w:val="sr-Cyrl-RS"/>
                    </w:rPr>
                  </w:pPr>
                  <w:r w:rsidRPr="00B56B87">
                    <w:rPr>
                      <w:b/>
                      <w:bCs/>
                      <w:sz w:val="24"/>
                      <w:szCs w:val="24"/>
                      <w:lang w:val="sr-Cyrl-RS"/>
                    </w:rPr>
                    <w:t xml:space="preserve">        УКУПНО:</w:t>
                  </w:r>
                </w:p>
              </w:tc>
              <w:tc>
                <w:tcPr>
                  <w:tcW w:w="2410" w:type="dxa"/>
                </w:tcPr>
                <w:p w14:paraId="71F0C8A7" w14:textId="77777777" w:rsidR="00547337" w:rsidRPr="00B56B87" w:rsidRDefault="00547337" w:rsidP="00E0129C">
                  <w:pPr>
                    <w:framePr w:hSpace="180" w:wrap="around" w:vAnchor="text" w:hAnchor="margin" w:xAlign="center" w:y="548"/>
                    <w:jc w:val="both"/>
                    <w:rPr>
                      <w:b/>
                      <w:bCs/>
                      <w:sz w:val="24"/>
                      <w:szCs w:val="24"/>
                      <w:lang w:val="sr-Cyrl-RS"/>
                    </w:rPr>
                  </w:pPr>
                </w:p>
              </w:tc>
              <w:tc>
                <w:tcPr>
                  <w:tcW w:w="2531" w:type="dxa"/>
                </w:tcPr>
                <w:p w14:paraId="7C3E5A8C" w14:textId="77777777" w:rsidR="00547337" w:rsidRPr="00B56B87" w:rsidRDefault="00547337" w:rsidP="00E0129C">
                  <w:pPr>
                    <w:framePr w:hSpace="180" w:wrap="around" w:vAnchor="text" w:hAnchor="margin" w:xAlign="center" w:y="548"/>
                    <w:jc w:val="both"/>
                    <w:rPr>
                      <w:b/>
                      <w:bCs/>
                      <w:sz w:val="24"/>
                      <w:szCs w:val="24"/>
                      <w:lang w:val="sr-Cyrl-RS"/>
                    </w:rPr>
                  </w:pPr>
                </w:p>
              </w:tc>
            </w:tr>
          </w:tbl>
          <w:p w14:paraId="391C7EA9" w14:textId="77777777" w:rsidR="0042376B" w:rsidRPr="00B56B87" w:rsidRDefault="0042376B" w:rsidP="0042376B">
            <w:pPr>
              <w:spacing w:after="0" w:line="240" w:lineRule="auto"/>
              <w:jc w:val="both"/>
              <w:rPr>
                <w:rFonts w:ascii="Times New Roman" w:eastAsia="Times New Roman" w:hAnsi="Times New Roman" w:cs="Times New Roman"/>
                <w:b/>
                <w:bCs/>
                <w:sz w:val="24"/>
                <w:szCs w:val="24"/>
                <w:lang w:val="sr-Cyrl-RS" w:eastAsia="ja-JP"/>
              </w:rPr>
            </w:pPr>
          </w:p>
        </w:tc>
      </w:tr>
      <w:tr w:rsidR="002276DC" w:rsidRPr="00B56B87" w14:paraId="4AFE3034" w14:textId="77777777" w:rsidTr="0042376B">
        <w:trPr>
          <w:trHeight w:val="421"/>
        </w:trPr>
        <w:tc>
          <w:tcPr>
            <w:tcW w:w="9606" w:type="dxa"/>
            <w:tcBorders>
              <w:top w:val="single" w:sz="4" w:space="0" w:color="auto"/>
              <w:left w:val="single" w:sz="4" w:space="0" w:color="auto"/>
              <w:bottom w:val="nil"/>
              <w:right w:val="single" w:sz="4" w:space="0" w:color="000000"/>
            </w:tcBorders>
            <w:noWrap/>
            <w:vAlign w:val="center"/>
          </w:tcPr>
          <w:p w14:paraId="08E4C249" w14:textId="5AD19EB7" w:rsidR="002276DC" w:rsidRPr="002276DC" w:rsidRDefault="002276DC" w:rsidP="002276DC">
            <w:pPr>
              <w:rPr>
                <w:rFonts w:ascii="Times New Roman" w:eastAsia="Times New Roman" w:hAnsi="Times New Roman" w:cs="Times New Roman"/>
                <w:color w:val="FF0000"/>
                <w:sz w:val="24"/>
                <w:szCs w:val="24"/>
                <w:highlight w:val="yellow"/>
                <w:lang w:val="sr-Cyrl-RS" w:eastAsia="ja-JP"/>
              </w:rPr>
            </w:pPr>
          </w:p>
        </w:tc>
      </w:tr>
      <w:tr w:rsidR="0042376B" w:rsidRPr="00B56B87" w14:paraId="1FD5D93A" w14:textId="77777777" w:rsidTr="0042376B">
        <w:trPr>
          <w:trHeight w:val="421"/>
        </w:trPr>
        <w:tc>
          <w:tcPr>
            <w:tcW w:w="9606" w:type="dxa"/>
            <w:tcBorders>
              <w:top w:val="single" w:sz="4" w:space="0" w:color="auto"/>
              <w:left w:val="single" w:sz="4" w:space="0" w:color="auto"/>
              <w:bottom w:val="nil"/>
              <w:right w:val="single" w:sz="4" w:space="0" w:color="000000"/>
            </w:tcBorders>
            <w:noWrap/>
            <w:vAlign w:val="center"/>
          </w:tcPr>
          <w:p w14:paraId="23E5BD5F" w14:textId="77777777" w:rsidR="006F6E0E" w:rsidRPr="00493A08" w:rsidRDefault="006F6E0E" w:rsidP="0042376B">
            <w:pPr>
              <w:spacing w:after="0" w:line="240" w:lineRule="auto"/>
              <w:jc w:val="both"/>
              <w:rPr>
                <w:rFonts w:ascii="Times New Roman" w:eastAsia="Times New Roman" w:hAnsi="Times New Roman" w:cs="Times New Roman"/>
                <w:color w:val="FF0000"/>
                <w:sz w:val="24"/>
                <w:szCs w:val="24"/>
                <w:highlight w:val="yellow"/>
                <w:lang w:val="sr-Cyrl-RS" w:eastAsia="ja-JP"/>
              </w:rPr>
            </w:pPr>
          </w:p>
          <w:p w14:paraId="0838F71E" w14:textId="77777777" w:rsidR="0042376B" w:rsidRPr="0036220B" w:rsidRDefault="0042376B" w:rsidP="0042376B">
            <w:pPr>
              <w:spacing w:after="0" w:line="240" w:lineRule="auto"/>
              <w:jc w:val="both"/>
              <w:rPr>
                <w:rFonts w:ascii="Times New Roman" w:eastAsia="Times New Roman" w:hAnsi="Times New Roman" w:cs="Times New Roman"/>
                <w:sz w:val="24"/>
                <w:szCs w:val="24"/>
                <w:lang w:val="sr-Cyrl-RS" w:eastAsia="ja-JP"/>
              </w:rPr>
            </w:pPr>
            <w:r w:rsidRPr="0036220B">
              <w:rPr>
                <w:rFonts w:ascii="Times New Roman" w:eastAsia="Times New Roman" w:hAnsi="Times New Roman" w:cs="Times New Roman"/>
                <w:sz w:val="24"/>
                <w:szCs w:val="24"/>
                <w:lang w:val="sr-Cyrl-RS" w:eastAsia="ja-JP"/>
              </w:rPr>
              <w:t>Цене су фиксне и непроменљиве до коначног обрачуна радова.</w:t>
            </w:r>
          </w:p>
          <w:p w14:paraId="4BF20C7C" w14:textId="2B0EFC71" w:rsidR="0042376B" w:rsidRPr="00493A08" w:rsidRDefault="0042376B" w:rsidP="0042376B">
            <w:pPr>
              <w:spacing w:after="0" w:line="240" w:lineRule="auto"/>
              <w:jc w:val="both"/>
              <w:rPr>
                <w:rFonts w:ascii="Times New Roman" w:eastAsia="Times New Roman" w:hAnsi="Times New Roman" w:cs="Times New Roman"/>
                <w:color w:val="FF0000"/>
                <w:sz w:val="24"/>
                <w:szCs w:val="24"/>
                <w:highlight w:val="yellow"/>
                <w:lang w:val="sr-Cyrl-RS" w:eastAsia="ja-JP"/>
              </w:rPr>
            </w:pPr>
            <w:r w:rsidRPr="0036220B">
              <w:rPr>
                <w:rFonts w:ascii="Times New Roman" w:eastAsia="Times New Roman" w:hAnsi="Times New Roman" w:cs="Times New Roman"/>
                <w:sz w:val="24"/>
                <w:szCs w:val="24"/>
                <w:lang w:val="sr-Cyrl-RS" w:eastAsia="ja-JP"/>
              </w:rPr>
              <w:t xml:space="preserve">Рок важења понуде износи ________ дана од дана отварања понуда (не </w:t>
            </w:r>
            <w:r w:rsidRPr="002311F8">
              <w:rPr>
                <w:rFonts w:ascii="Times New Roman" w:eastAsia="Times New Roman" w:hAnsi="Times New Roman" w:cs="Times New Roman"/>
                <w:sz w:val="24"/>
                <w:szCs w:val="24"/>
                <w:lang w:val="sr-Cyrl-RS" w:eastAsia="ja-JP"/>
              </w:rPr>
              <w:t>краћи од 6</w:t>
            </w:r>
            <w:r w:rsidR="00BB657C" w:rsidRPr="002311F8">
              <w:rPr>
                <w:rFonts w:ascii="Times New Roman" w:eastAsia="Times New Roman" w:hAnsi="Times New Roman" w:cs="Times New Roman"/>
                <w:sz w:val="24"/>
                <w:szCs w:val="24"/>
                <w:lang w:val="sr-Cyrl-RS" w:eastAsia="ja-JP"/>
              </w:rPr>
              <w:t>0 дана</w:t>
            </w:r>
            <w:r w:rsidR="00BB657C" w:rsidRPr="0036220B">
              <w:rPr>
                <w:rFonts w:ascii="Times New Roman" w:eastAsia="Times New Roman" w:hAnsi="Times New Roman" w:cs="Times New Roman"/>
                <w:sz w:val="24"/>
                <w:szCs w:val="24"/>
                <w:lang w:val="sr-Cyrl-RS" w:eastAsia="ja-JP"/>
              </w:rPr>
              <w:t xml:space="preserve"> од дана отварања понуда)</w:t>
            </w:r>
          </w:p>
        </w:tc>
      </w:tr>
      <w:tr w:rsidR="0025596D" w:rsidRPr="00B56B87" w14:paraId="13C56F1B" w14:textId="77777777" w:rsidTr="0042376B">
        <w:trPr>
          <w:trHeight w:val="423"/>
        </w:trPr>
        <w:tc>
          <w:tcPr>
            <w:tcW w:w="9606" w:type="dxa"/>
            <w:tcBorders>
              <w:top w:val="nil"/>
              <w:left w:val="single" w:sz="4" w:space="0" w:color="auto"/>
              <w:bottom w:val="nil"/>
              <w:right w:val="single" w:sz="4" w:space="0" w:color="000000"/>
            </w:tcBorders>
            <w:noWrap/>
            <w:vAlign w:val="center"/>
          </w:tcPr>
          <w:p w14:paraId="79501461" w14:textId="77777777" w:rsidR="002276DC" w:rsidRDefault="002276DC" w:rsidP="0042376B">
            <w:pPr>
              <w:spacing w:after="0" w:line="240" w:lineRule="auto"/>
              <w:jc w:val="both"/>
              <w:rPr>
                <w:rFonts w:ascii="Times New Roman" w:eastAsia="Times New Roman" w:hAnsi="Times New Roman" w:cs="Times New Roman"/>
                <w:b/>
                <w:color w:val="FF0000"/>
                <w:sz w:val="24"/>
                <w:szCs w:val="24"/>
                <w:highlight w:val="yellow"/>
                <w:lang w:val="sr-Cyrl-RS" w:eastAsia="ja-JP"/>
              </w:rPr>
            </w:pPr>
          </w:p>
          <w:p w14:paraId="1844198E" w14:textId="07951FA7" w:rsidR="0025596D" w:rsidRPr="00383BE0" w:rsidRDefault="0025596D" w:rsidP="0042376B">
            <w:pPr>
              <w:spacing w:after="0" w:line="240" w:lineRule="auto"/>
              <w:jc w:val="both"/>
              <w:rPr>
                <w:rFonts w:ascii="Times New Roman" w:eastAsia="Times New Roman" w:hAnsi="Times New Roman" w:cs="Times New Roman"/>
                <w:b/>
                <w:sz w:val="24"/>
                <w:szCs w:val="24"/>
                <w:lang w:val="sr-Cyrl-RS" w:eastAsia="ja-JP"/>
              </w:rPr>
            </w:pPr>
            <w:r w:rsidRPr="00383BE0">
              <w:rPr>
                <w:rFonts w:ascii="Times New Roman" w:eastAsia="Times New Roman" w:hAnsi="Times New Roman" w:cs="Times New Roman"/>
                <w:b/>
                <w:sz w:val="24"/>
                <w:szCs w:val="24"/>
                <w:lang w:val="sr-Cyrl-RS" w:eastAsia="ja-JP"/>
              </w:rPr>
              <w:t>Гарантни рок</w:t>
            </w:r>
          </w:p>
          <w:p w14:paraId="1624906D" w14:textId="6A59B4EA" w:rsidR="0025596D" w:rsidRPr="00493A08" w:rsidRDefault="0025596D" w:rsidP="00BD5ECB">
            <w:pPr>
              <w:spacing w:after="0" w:line="240" w:lineRule="auto"/>
              <w:jc w:val="both"/>
              <w:rPr>
                <w:rFonts w:ascii="Times New Roman" w:eastAsia="Times New Roman" w:hAnsi="Times New Roman" w:cs="Times New Roman"/>
                <w:b/>
                <w:color w:val="FF0000"/>
                <w:sz w:val="24"/>
                <w:szCs w:val="24"/>
                <w:highlight w:val="yellow"/>
                <w:lang w:val="sr-Cyrl-RS" w:eastAsia="ja-JP"/>
              </w:rPr>
            </w:pPr>
            <w:r w:rsidRPr="00383BE0">
              <w:rPr>
                <w:rFonts w:ascii="Times New Roman" w:eastAsia="Times New Roman" w:hAnsi="Times New Roman" w:cs="Times New Roman"/>
                <w:b/>
                <w:sz w:val="24"/>
                <w:szCs w:val="24"/>
                <w:lang w:val="sr-Cyrl-RS" w:eastAsia="ja-JP"/>
              </w:rPr>
              <w:t>За изведене радове пон</w:t>
            </w:r>
            <w:r w:rsidR="00233A46" w:rsidRPr="00383BE0">
              <w:rPr>
                <w:rFonts w:ascii="Times New Roman" w:eastAsia="Times New Roman" w:hAnsi="Times New Roman" w:cs="Times New Roman"/>
                <w:b/>
                <w:sz w:val="24"/>
                <w:szCs w:val="24"/>
                <w:lang w:val="sr-Cyrl-RS" w:eastAsia="ja-JP"/>
              </w:rPr>
              <w:t>у</w:t>
            </w:r>
            <w:r w:rsidR="00346517">
              <w:rPr>
                <w:rFonts w:ascii="Times New Roman" w:eastAsia="Times New Roman" w:hAnsi="Times New Roman" w:cs="Times New Roman"/>
                <w:b/>
                <w:sz w:val="24"/>
                <w:szCs w:val="24"/>
                <w:lang w:val="sr-Cyrl-RS" w:eastAsia="ja-JP"/>
              </w:rPr>
              <w:t xml:space="preserve">ђач обезбеђује гарантни рок </w:t>
            </w:r>
            <w:r w:rsidR="00346517">
              <w:rPr>
                <w:rFonts w:ascii="Times New Roman" w:eastAsia="Times New Roman" w:hAnsi="Times New Roman" w:cs="Times New Roman"/>
                <w:b/>
                <w:sz w:val="24"/>
                <w:szCs w:val="24"/>
                <w:lang w:val="sr-Latn-CS" w:eastAsia="ja-JP"/>
              </w:rPr>
              <w:t xml:space="preserve">- </w:t>
            </w:r>
            <w:r w:rsidRPr="00383BE0">
              <w:rPr>
                <w:rFonts w:ascii="Times New Roman" w:eastAsia="Times New Roman" w:hAnsi="Times New Roman" w:cs="Times New Roman"/>
                <w:b/>
                <w:sz w:val="24"/>
                <w:szCs w:val="24"/>
                <w:lang w:val="sr-Cyrl-RS" w:eastAsia="ja-JP"/>
              </w:rPr>
              <w:t>рок за отклањање не</w:t>
            </w:r>
            <w:r w:rsidR="00216FA8" w:rsidRPr="00383BE0">
              <w:rPr>
                <w:rFonts w:ascii="Times New Roman" w:eastAsia="Times New Roman" w:hAnsi="Times New Roman" w:cs="Times New Roman"/>
                <w:b/>
                <w:sz w:val="24"/>
                <w:szCs w:val="24"/>
                <w:lang w:val="sr-Cyrl-RS" w:eastAsia="ja-JP"/>
              </w:rPr>
              <w:t xml:space="preserve">достатака у трајању од </w:t>
            </w:r>
            <w:r w:rsidR="00BD5ECB" w:rsidRPr="00BD5ECB">
              <w:rPr>
                <w:rFonts w:ascii="Times New Roman" w:eastAsia="Calibri" w:hAnsi="Times New Roman" w:cs="Times New Roman"/>
                <w:b/>
                <w:color w:val="000000" w:themeColor="text1"/>
                <w:sz w:val="24"/>
                <w:szCs w:val="24"/>
                <w:lang w:val="sr-Cyrl-CS"/>
              </w:rPr>
              <w:t>2 (две) године</w:t>
            </w:r>
            <w:r w:rsidR="00BD5ECB" w:rsidRPr="00383BE0">
              <w:rPr>
                <w:rFonts w:ascii="Times New Roman" w:eastAsia="Times New Roman" w:hAnsi="Times New Roman" w:cs="Times New Roman"/>
                <w:b/>
                <w:sz w:val="24"/>
                <w:szCs w:val="24"/>
                <w:lang w:val="sr-Cyrl-RS" w:eastAsia="ja-JP"/>
              </w:rPr>
              <w:t xml:space="preserve"> </w:t>
            </w:r>
            <w:r w:rsidRPr="00383BE0">
              <w:rPr>
                <w:rFonts w:ascii="Times New Roman" w:eastAsia="Times New Roman" w:hAnsi="Times New Roman" w:cs="Times New Roman"/>
                <w:b/>
                <w:sz w:val="24"/>
                <w:szCs w:val="24"/>
                <w:lang w:val="sr-Cyrl-RS" w:eastAsia="ja-JP"/>
              </w:rPr>
              <w:t>од дана примопредаје радова.</w:t>
            </w:r>
          </w:p>
        </w:tc>
      </w:tr>
      <w:tr w:rsidR="0042376B" w:rsidRPr="00B56B87" w14:paraId="78D05C34" w14:textId="77777777" w:rsidTr="0042376B">
        <w:trPr>
          <w:trHeight w:val="423"/>
        </w:trPr>
        <w:tc>
          <w:tcPr>
            <w:tcW w:w="9606" w:type="dxa"/>
            <w:tcBorders>
              <w:top w:val="nil"/>
              <w:left w:val="single" w:sz="4" w:space="0" w:color="auto"/>
              <w:bottom w:val="nil"/>
              <w:right w:val="single" w:sz="4" w:space="0" w:color="000000"/>
            </w:tcBorders>
            <w:noWrap/>
            <w:vAlign w:val="center"/>
          </w:tcPr>
          <w:p w14:paraId="28EF244B" w14:textId="77777777" w:rsidR="002276DC" w:rsidRPr="00383BE0" w:rsidRDefault="002276DC" w:rsidP="0042376B">
            <w:pPr>
              <w:spacing w:after="0" w:line="240" w:lineRule="auto"/>
              <w:jc w:val="both"/>
              <w:rPr>
                <w:rFonts w:ascii="Times New Roman" w:eastAsia="Times New Roman" w:hAnsi="Times New Roman" w:cs="Times New Roman"/>
                <w:b/>
                <w:sz w:val="24"/>
                <w:szCs w:val="24"/>
                <w:lang w:val="sr-Cyrl-RS" w:eastAsia="ja-JP"/>
              </w:rPr>
            </w:pPr>
          </w:p>
          <w:p w14:paraId="2BBA5F48" w14:textId="1FE9D98C" w:rsidR="00E20661" w:rsidRPr="00383BE0" w:rsidRDefault="00BB657C" w:rsidP="0042376B">
            <w:pPr>
              <w:spacing w:after="0" w:line="240" w:lineRule="auto"/>
              <w:jc w:val="both"/>
              <w:rPr>
                <w:rFonts w:ascii="Times New Roman" w:eastAsia="Times New Roman" w:hAnsi="Times New Roman" w:cs="Times New Roman"/>
                <w:b/>
                <w:sz w:val="24"/>
                <w:szCs w:val="24"/>
                <w:lang w:val="sr-Cyrl-RS" w:eastAsia="ja-JP"/>
              </w:rPr>
            </w:pPr>
            <w:r w:rsidRPr="00383BE0">
              <w:rPr>
                <w:rFonts w:ascii="Times New Roman" w:eastAsia="Times New Roman" w:hAnsi="Times New Roman" w:cs="Times New Roman"/>
                <w:b/>
                <w:sz w:val="24"/>
                <w:szCs w:val="24"/>
                <w:lang w:val="sr-Cyrl-RS" w:eastAsia="ja-JP"/>
              </w:rPr>
              <w:t xml:space="preserve">Рок за </w:t>
            </w:r>
            <w:r w:rsidR="0025596D" w:rsidRPr="00383BE0">
              <w:rPr>
                <w:rFonts w:ascii="Times New Roman" w:eastAsia="Times New Roman" w:hAnsi="Times New Roman" w:cs="Times New Roman"/>
                <w:b/>
                <w:sz w:val="24"/>
                <w:szCs w:val="24"/>
                <w:lang w:val="sr-Cyrl-RS" w:eastAsia="ja-JP"/>
              </w:rPr>
              <w:t>извођење радова</w:t>
            </w:r>
            <w:r w:rsidRPr="00383BE0">
              <w:rPr>
                <w:rFonts w:ascii="Times New Roman" w:eastAsia="Times New Roman" w:hAnsi="Times New Roman" w:cs="Times New Roman"/>
                <w:b/>
                <w:sz w:val="24"/>
                <w:szCs w:val="24"/>
                <w:lang w:val="sr-Cyrl-RS" w:eastAsia="ja-JP"/>
              </w:rPr>
              <w:t>:</w:t>
            </w:r>
          </w:p>
          <w:p w14:paraId="342B3656" w14:textId="214236D5" w:rsidR="0042376B" w:rsidRPr="00646FF3" w:rsidRDefault="00756F10" w:rsidP="00EB6EA3">
            <w:pPr>
              <w:spacing w:after="0" w:line="240" w:lineRule="auto"/>
              <w:jc w:val="both"/>
              <w:rPr>
                <w:rFonts w:ascii="Times New Roman" w:eastAsia="Times New Roman" w:hAnsi="Times New Roman" w:cs="Times New Roman"/>
                <w:color w:val="FF0000"/>
                <w:sz w:val="24"/>
                <w:szCs w:val="24"/>
                <w:highlight w:val="yellow"/>
                <w:lang w:val="sr-Cyrl-RS" w:eastAsia="ja-JP"/>
              </w:rPr>
            </w:pPr>
            <w:r w:rsidRPr="00342D76">
              <w:rPr>
                <w:rFonts w:ascii="Times New Roman" w:hAnsi="Times New Roman" w:cs="Times New Roman"/>
                <w:sz w:val="24"/>
                <w:szCs w:val="24"/>
                <w:lang w:val="sr-Cyrl-RS"/>
              </w:rPr>
              <w:t>Ро</w:t>
            </w:r>
            <w:r>
              <w:rPr>
                <w:rFonts w:ascii="Times New Roman" w:hAnsi="Times New Roman" w:cs="Times New Roman"/>
                <w:sz w:val="24"/>
                <w:szCs w:val="24"/>
                <w:lang w:val="sr-Cyrl-RS"/>
              </w:rPr>
              <w:t xml:space="preserve">к за извођење </w:t>
            </w:r>
            <w:r w:rsidRPr="00153A0B">
              <w:rPr>
                <w:rFonts w:ascii="Times New Roman" w:hAnsi="Times New Roman" w:cs="Times New Roman"/>
                <w:sz w:val="24"/>
                <w:szCs w:val="24"/>
                <w:lang w:val="sr-Cyrl-RS"/>
              </w:rPr>
              <w:t xml:space="preserve">радова је </w:t>
            </w:r>
            <w:r w:rsidR="00E1255A" w:rsidRPr="00153A0B">
              <w:rPr>
                <w:rFonts w:ascii="Times New Roman" w:hAnsi="Times New Roman" w:cs="Times New Roman"/>
                <w:sz w:val="24"/>
                <w:szCs w:val="24"/>
                <w:lang w:val="sr-Cyrl-RS"/>
              </w:rPr>
              <w:t>270</w:t>
            </w:r>
            <w:r w:rsidRPr="00153A0B">
              <w:rPr>
                <w:rFonts w:ascii="Times New Roman" w:hAnsi="Times New Roman" w:cs="Times New Roman"/>
                <w:sz w:val="24"/>
                <w:szCs w:val="24"/>
                <w:lang w:val="sr-Cyrl-RS"/>
              </w:rPr>
              <w:t xml:space="preserve"> дана</w:t>
            </w:r>
            <w:r w:rsidR="00473182" w:rsidRPr="00153A0B">
              <w:rPr>
                <w:rFonts w:ascii="Times New Roman" w:hAnsi="Times New Roman" w:cs="Times New Roman"/>
                <w:sz w:val="24"/>
                <w:szCs w:val="24"/>
                <w:lang w:val="sr-Cyrl-RS"/>
              </w:rPr>
              <w:t>,</w:t>
            </w:r>
            <w:r w:rsidRPr="00B10A84">
              <w:rPr>
                <w:rFonts w:ascii="Times New Roman" w:hAnsi="Times New Roman" w:cs="Times New Roman"/>
                <w:sz w:val="24"/>
                <w:szCs w:val="24"/>
                <w:lang w:val="sr-Cyrl-CS"/>
              </w:rPr>
              <w:t xml:space="preserve"> </w:t>
            </w:r>
            <w:r w:rsidR="00473182" w:rsidRPr="00F82D96">
              <w:rPr>
                <w:rFonts w:ascii="Times New Roman" w:hAnsi="Times New Roman" w:cs="Times New Roman"/>
                <w:sz w:val="24"/>
                <w:szCs w:val="24"/>
                <w:lang w:val="sr-Cyrl-RS"/>
              </w:rPr>
              <w:t xml:space="preserve"> рачунато од датума почетка</w:t>
            </w:r>
            <w:r w:rsidR="00EB6EA3">
              <w:rPr>
                <w:rFonts w:ascii="Times New Roman" w:hAnsi="Times New Roman" w:cs="Times New Roman"/>
                <w:sz w:val="24"/>
                <w:szCs w:val="24"/>
                <w:lang w:val="sr-Cyrl-RS"/>
              </w:rPr>
              <w:t xml:space="preserve"> извођења</w:t>
            </w:r>
            <w:r w:rsidR="00473182" w:rsidRPr="00F82D96">
              <w:rPr>
                <w:rFonts w:ascii="Times New Roman" w:hAnsi="Times New Roman" w:cs="Times New Roman"/>
                <w:sz w:val="24"/>
                <w:szCs w:val="24"/>
                <w:lang w:val="sr-Cyrl-RS"/>
              </w:rPr>
              <w:t xml:space="preserve"> Радова, за сваку од секција у оквиру партије.</w:t>
            </w:r>
          </w:p>
        </w:tc>
      </w:tr>
      <w:tr w:rsidR="0042376B" w:rsidRPr="00B56B87" w14:paraId="103A6730" w14:textId="77777777" w:rsidTr="0042376B">
        <w:trPr>
          <w:trHeight w:val="497"/>
        </w:trPr>
        <w:tc>
          <w:tcPr>
            <w:tcW w:w="9606" w:type="dxa"/>
            <w:tcBorders>
              <w:top w:val="nil"/>
              <w:left w:val="single" w:sz="4" w:space="0" w:color="auto"/>
              <w:bottom w:val="single" w:sz="4" w:space="0" w:color="auto"/>
              <w:right w:val="single" w:sz="4" w:space="0" w:color="000000"/>
            </w:tcBorders>
            <w:noWrap/>
            <w:vAlign w:val="bottom"/>
          </w:tcPr>
          <w:p w14:paraId="1777E103" w14:textId="77777777" w:rsidR="00756F10" w:rsidRDefault="00756F10" w:rsidP="006F6E0E">
            <w:pPr>
              <w:spacing w:after="0" w:line="240" w:lineRule="auto"/>
              <w:jc w:val="both"/>
              <w:rPr>
                <w:rFonts w:ascii="Times New Roman" w:eastAsia="Times New Roman" w:hAnsi="Times New Roman" w:cs="Times New Roman"/>
                <w:b/>
                <w:color w:val="FF0000"/>
                <w:sz w:val="24"/>
                <w:szCs w:val="24"/>
                <w:highlight w:val="yellow"/>
                <w:lang w:val="sr-Cyrl-RS" w:eastAsia="ja-JP"/>
              </w:rPr>
            </w:pPr>
          </w:p>
          <w:p w14:paraId="1B3BE190" w14:textId="09520647" w:rsidR="006F6E0E" w:rsidRPr="00EB177E" w:rsidRDefault="00BB657C" w:rsidP="006F6E0E">
            <w:pPr>
              <w:spacing w:after="0" w:line="240" w:lineRule="auto"/>
              <w:jc w:val="both"/>
              <w:rPr>
                <w:rFonts w:ascii="Times New Roman" w:eastAsia="Times New Roman" w:hAnsi="Times New Roman" w:cs="Times New Roman"/>
                <w:b/>
                <w:sz w:val="24"/>
                <w:szCs w:val="24"/>
                <w:lang w:val="sr-Cyrl-RS" w:eastAsia="ja-JP"/>
              </w:rPr>
            </w:pPr>
            <w:r w:rsidRPr="00EB177E">
              <w:rPr>
                <w:rFonts w:ascii="Times New Roman" w:eastAsia="Times New Roman" w:hAnsi="Times New Roman" w:cs="Times New Roman"/>
                <w:b/>
                <w:sz w:val="24"/>
                <w:szCs w:val="24"/>
                <w:lang w:val="sr-Cyrl-RS" w:eastAsia="ja-JP"/>
              </w:rPr>
              <w:t xml:space="preserve">Начин плаћања: </w:t>
            </w:r>
          </w:p>
          <w:p w14:paraId="793F6DE7" w14:textId="77777777" w:rsidR="00473182" w:rsidRPr="00322A07" w:rsidRDefault="00473182" w:rsidP="00473182">
            <w:pPr>
              <w:jc w:val="both"/>
              <w:rPr>
                <w:rFonts w:ascii="Times New Roman" w:hAnsi="Times New Roman" w:cs="Times New Roman"/>
                <w:sz w:val="24"/>
                <w:lang w:val="sr-Cyrl-CS"/>
              </w:rPr>
            </w:pPr>
            <w:r w:rsidRPr="00322A07">
              <w:rPr>
                <w:rFonts w:ascii="Times New Roman" w:hAnsi="Times New Roman" w:cs="Times New Roman"/>
                <w:sz w:val="24"/>
                <w:lang w:val="sr-Cyrl-CS"/>
              </w:rPr>
              <w:t>Плаћање ће се вршити п</w:t>
            </w:r>
            <w:r w:rsidRPr="00322A07">
              <w:rPr>
                <w:rFonts w:ascii="Times New Roman" w:hAnsi="Times New Roman" w:cs="Times New Roman"/>
                <w:sz w:val="24"/>
              </w:rPr>
              <w:t>о испостављеним и овереним привременим ситуацијама и окончаној ситуацији</w:t>
            </w:r>
            <w:r w:rsidRPr="00322A07">
              <w:rPr>
                <w:rFonts w:ascii="Times New Roman" w:hAnsi="Times New Roman" w:cs="Times New Roman"/>
                <w:sz w:val="24"/>
                <w:lang w:val="sr-Cyrl-CS"/>
              </w:rPr>
              <w:t>, у року од 45 дана</w:t>
            </w:r>
            <w:r w:rsidRPr="00322A07">
              <w:rPr>
                <w:rFonts w:ascii="Times New Roman" w:hAnsi="Times New Roman" w:cs="Times New Roman"/>
                <w:sz w:val="24"/>
              </w:rPr>
              <w:t xml:space="preserve">, сачињеним на основу оверене грађевинске књиге </w:t>
            </w:r>
            <w:r w:rsidRPr="00322A07">
              <w:rPr>
                <w:rFonts w:ascii="Times New Roman" w:hAnsi="Times New Roman" w:cs="Times New Roman"/>
                <w:sz w:val="24"/>
              </w:rPr>
              <w:lastRenderedPageBreak/>
              <w:t>изведених радова и јединичних цена из понуде Извођача</w:t>
            </w:r>
            <w:r w:rsidRPr="00322A07">
              <w:rPr>
                <w:rFonts w:ascii="Times New Roman" w:hAnsi="Times New Roman" w:cs="Times New Roman"/>
                <w:sz w:val="24"/>
                <w:lang w:val="sr-Cyrl-CS"/>
              </w:rPr>
              <w:t>.</w:t>
            </w:r>
          </w:p>
          <w:p w14:paraId="116829A3" w14:textId="77777777" w:rsidR="00473182" w:rsidRDefault="00473182" w:rsidP="00473182">
            <w:pPr>
              <w:jc w:val="both"/>
            </w:pPr>
            <w:r w:rsidRPr="00322A07">
              <w:rPr>
                <w:rFonts w:ascii="Times New Roman" w:hAnsi="Times New Roman" w:cs="Times New Roman"/>
                <w:sz w:val="24"/>
              </w:rPr>
              <w:t>Кoмплетну документацију неопходну за оверу привремене ситуације: листове грађевинске књиге, одговарајуће атесте за уграђени материјал и набавку опреме и другу документацију Извођач доставља стручном надзору који ту документацију чува дo примопредаје и коначног обрачуна, у супротном се неће извршити плаћање тих позиција, што Извођач признаје без права на приговор.</w:t>
            </w:r>
            <w:r w:rsidRPr="00CE5BDA">
              <w:t xml:space="preserve"> </w:t>
            </w:r>
          </w:p>
          <w:p w14:paraId="25FA5923" w14:textId="35898EFE" w:rsidR="0042376B" w:rsidRPr="00493A08" w:rsidRDefault="0042376B" w:rsidP="00EB177E">
            <w:pPr>
              <w:spacing w:after="0" w:line="240" w:lineRule="auto"/>
              <w:contextualSpacing/>
              <w:jc w:val="both"/>
              <w:rPr>
                <w:rFonts w:ascii="Times New Roman" w:eastAsia="Times New Roman" w:hAnsi="Times New Roman" w:cs="Times New Roman"/>
                <w:color w:val="FF0000"/>
                <w:sz w:val="24"/>
                <w:szCs w:val="24"/>
                <w:highlight w:val="yellow"/>
                <w:lang w:val="sr-Cyrl-RS" w:eastAsia="ja-JP"/>
              </w:rPr>
            </w:pPr>
          </w:p>
        </w:tc>
      </w:tr>
    </w:tbl>
    <w:p w14:paraId="01944C54" w14:textId="77777777" w:rsidR="002276DC" w:rsidRDefault="002276DC" w:rsidP="0042376B">
      <w:pPr>
        <w:keepNext/>
        <w:keepLines/>
        <w:spacing w:before="240" w:after="0" w:line="240" w:lineRule="auto"/>
        <w:jc w:val="both"/>
        <w:outlineLvl w:val="1"/>
        <w:rPr>
          <w:rFonts w:ascii="Times New Roman" w:eastAsia="Times New Roman" w:hAnsi="Times New Roman" w:cs="Times New Roman"/>
          <w:b/>
          <w:noProof/>
          <w:sz w:val="24"/>
          <w:szCs w:val="24"/>
          <w:lang w:eastAsia="ja-JP"/>
        </w:rPr>
      </w:pPr>
    </w:p>
    <w:p w14:paraId="3140DDC0" w14:textId="77777777" w:rsidR="002276DC" w:rsidRDefault="002276DC" w:rsidP="0042376B">
      <w:pPr>
        <w:keepNext/>
        <w:keepLines/>
        <w:spacing w:before="240" w:after="0" w:line="240" w:lineRule="auto"/>
        <w:jc w:val="both"/>
        <w:outlineLvl w:val="1"/>
        <w:rPr>
          <w:rFonts w:ascii="Times New Roman" w:eastAsia="Times New Roman" w:hAnsi="Times New Roman" w:cs="Times New Roman"/>
          <w:b/>
          <w:noProof/>
          <w:sz w:val="24"/>
          <w:szCs w:val="24"/>
          <w:lang w:eastAsia="ja-JP"/>
        </w:rPr>
      </w:pPr>
    </w:p>
    <w:tbl>
      <w:tblPr>
        <w:tblpPr w:leftFromText="180" w:rightFromText="180" w:vertAnchor="text" w:horzAnchor="margin" w:tblpXSpec="center" w:tblpY="71"/>
        <w:tblOverlap w:val="never"/>
        <w:tblW w:w="0" w:type="auto"/>
        <w:tblLook w:val="0000" w:firstRow="0" w:lastRow="0" w:firstColumn="0" w:lastColumn="0" w:noHBand="0" w:noVBand="0"/>
      </w:tblPr>
      <w:tblGrid>
        <w:gridCol w:w="2949"/>
        <w:gridCol w:w="2924"/>
        <w:gridCol w:w="2994"/>
      </w:tblGrid>
      <w:tr w:rsidR="002276DC" w:rsidRPr="00682006" w14:paraId="7F1AFE2A" w14:textId="77777777" w:rsidTr="00646FF3">
        <w:trPr>
          <w:trHeight w:val="231"/>
        </w:trPr>
        <w:tc>
          <w:tcPr>
            <w:tcW w:w="2949" w:type="dxa"/>
            <w:shd w:val="clear" w:color="auto" w:fill="auto"/>
            <w:vAlign w:val="center"/>
          </w:tcPr>
          <w:p w14:paraId="47B538B1" w14:textId="77777777" w:rsidR="002276DC" w:rsidRPr="00682006" w:rsidRDefault="002276DC" w:rsidP="00646FF3">
            <w:pPr>
              <w:suppressAutoHyphens/>
              <w:spacing w:after="120" w:line="100" w:lineRule="atLeast"/>
              <w:jc w:val="center"/>
              <w:rPr>
                <w:rFonts w:ascii="Times New Roman" w:eastAsia="Arial Unicode MS" w:hAnsi="Times New Roman" w:cs="Times New Roman"/>
                <w:b/>
                <w:noProof/>
                <w:kern w:val="1"/>
                <w:sz w:val="24"/>
                <w:szCs w:val="24"/>
                <w:lang w:val="ru-RU" w:eastAsia="ar-SA"/>
              </w:rPr>
            </w:pPr>
            <w:r w:rsidRPr="00682006">
              <w:rPr>
                <w:rFonts w:ascii="Times New Roman" w:eastAsia="Arial Unicode MS" w:hAnsi="Times New Roman" w:cs="Times New Roman"/>
                <w:b/>
                <w:noProof/>
                <w:kern w:val="1"/>
                <w:sz w:val="24"/>
                <w:szCs w:val="24"/>
                <w:lang w:val="ru-RU" w:eastAsia="ar-SA"/>
              </w:rPr>
              <w:t>Место:</w:t>
            </w:r>
          </w:p>
          <w:p w14:paraId="0E4CC093" w14:textId="77777777" w:rsidR="002276DC" w:rsidRPr="00682006" w:rsidRDefault="002276DC" w:rsidP="00646FF3">
            <w:pPr>
              <w:suppressAutoHyphens/>
              <w:spacing w:after="120" w:line="100" w:lineRule="atLeast"/>
              <w:jc w:val="center"/>
              <w:rPr>
                <w:rFonts w:ascii="Times New Roman" w:eastAsia="Arial Unicode MS" w:hAnsi="Times New Roman" w:cs="Times New Roman"/>
                <w:b/>
                <w:noProof/>
                <w:kern w:val="1"/>
                <w:sz w:val="24"/>
                <w:szCs w:val="24"/>
                <w:lang w:val="ru-RU" w:eastAsia="ar-SA"/>
              </w:rPr>
            </w:pPr>
            <w:r w:rsidRPr="00682006">
              <w:rPr>
                <w:rFonts w:ascii="Times New Roman" w:eastAsia="Arial Unicode MS" w:hAnsi="Times New Roman" w:cs="Times New Roman"/>
                <w:b/>
                <w:noProof/>
                <w:kern w:val="1"/>
                <w:sz w:val="24"/>
                <w:szCs w:val="24"/>
                <w:lang w:val="ru-RU" w:eastAsia="ar-SA"/>
              </w:rPr>
              <w:t>Датум:</w:t>
            </w:r>
          </w:p>
        </w:tc>
        <w:tc>
          <w:tcPr>
            <w:tcW w:w="2924" w:type="dxa"/>
            <w:shd w:val="clear" w:color="auto" w:fill="auto"/>
            <w:vAlign w:val="center"/>
          </w:tcPr>
          <w:p w14:paraId="3184702A" w14:textId="7EB48120" w:rsidR="002276DC" w:rsidRPr="00682006" w:rsidRDefault="002276DC" w:rsidP="00473182">
            <w:pPr>
              <w:suppressAutoHyphens/>
              <w:spacing w:after="120" w:line="100" w:lineRule="atLeast"/>
              <w:jc w:val="center"/>
              <w:rPr>
                <w:rFonts w:ascii="Times New Roman" w:eastAsia="Arial Unicode MS" w:hAnsi="Times New Roman" w:cs="Times New Roman"/>
                <w:b/>
                <w:noProof/>
                <w:kern w:val="1"/>
                <w:sz w:val="24"/>
                <w:szCs w:val="24"/>
                <w:lang w:val="ru-RU" w:eastAsia="ar-SA"/>
              </w:rPr>
            </w:pPr>
          </w:p>
        </w:tc>
        <w:tc>
          <w:tcPr>
            <w:tcW w:w="2994" w:type="dxa"/>
            <w:shd w:val="clear" w:color="auto" w:fill="auto"/>
            <w:vAlign w:val="center"/>
          </w:tcPr>
          <w:p w14:paraId="40CFCDE7" w14:textId="77777777" w:rsidR="002276DC" w:rsidRPr="00682006" w:rsidRDefault="002276DC" w:rsidP="00646FF3">
            <w:pPr>
              <w:suppressAutoHyphens/>
              <w:spacing w:after="120" w:line="100" w:lineRule="atLeast"/>
              <w:jc w:val="center"/>
              <w:rPr>
                <w:rFonts w:ascii="Times New Roman" w:eastAsia="Arial Unicode MS" w:hAnsi="Times New Roman" w:cs="Times New Roman"/>
                <w:b/>
                <w:noProof/>
                <w:kern w:val="1"/>
                <w:sz w:val="24"/>
                <w:szCs w:val="24"/>
                <w:lang w:val="ru-RU" w:eastAsia="ar-SA"/>
              </w:rPr>
            </w:pPr>
            <w:r w:rsidRPr="00682006">
              <w:rPr>
                <w:rFonts w:ascii="Times New Roman" w:eastAsia="Arial Unicode MS" w:hAnsi="Times New Roman" w:cs="Times New Roman"/>
                <w:b/>
                <w:noProof/>
                <w:kern w:val="1"/>
                <w:sz w:val="24"/>
                <w:szCs w:val="24"/>
                <w:lang w:val="ru-RU" w:eastAsia="ar-SA"/>
              </w:rPr>
              <w:t>Потпис овлашћеног лица</w:t>
            </w:r>
          </w:p>
        </w:tc>
      </w:tr>
      <w:tr w:rsidR="002276DC" w:rsidRPr="00493A08" w14:paraId="762DEC05" w14:textId="77777777" w:rsidTr="00646FF3">
        <w:trPr>
          <w:trHeight w:val="66"/>
        </w:trPr>
        <w:tc>
          <w:tcPr>
            <w:tcW w:w="2949" w:type="dxa"/>
            <w:tcBorders>
              <w:bottom w:val="single" w:sz="4" w:space="0" w:color="000000"/>
            </w:tcBorders>
            <w:shd w:val="clear" w:color="auto" w:fill="auto"/>
          </w:tcPr>
          <w:p w14:paraId="49959D00" w14:textId="77777777" w:rsidR="002276DC" w:rsidRPr="00493A08" w:rsidRDefault="002276DC" w:rsidP="00646FF3">
            <w:pPr>
              <w:suppressAutoHyphens/>
              <w:snapToGrid w:val="0"/>
              <w:spacing w:after="120" w:line="100" w:lineRule="atLeast"/>
              <w:jc w:val="both"/>
              <w:rPr>
                <w:rFonts w:ascii="Times New Roman" w:eastAsia="Arial Unicode MS" w:hAnsi="Times New Roman" w:cs="Times New Roman"/>
                <w:b/>
                <w:noProof/>
                <w:color w:val="FF0000"/>
                <w:kern w:val="1"/>
                <w:sz w:val="24"/>
                <w:szCs w:val="24"/>
                <w:lang w:val="ru-RU" w:eastAsia="ar-SA"/>
              </w:rPr>
            </w:pPr>
          </w:p>
        </w:tc>
        <w:tc>
          <w:tcPr>
            <w:tcW w:w="2924" w:type="dxa"/>
            <w:shd w:val="clear" w:color="auto" w:fill="auto"/>
          </w:tcPr>
          <w:p w14:paraId="0BB4D9B4" w14:textId="77777777" w:rsidR="002276DC" w:rsidRPr="00493A08" w:rsidRDefault="002276DC" w:rsidP="00646FF3">
            <w:pPr>
              <w:suppressAutoHyphens/>
              <w:snapToGrid w:val="0"/>
              <w:spacing w:after="120" w:line="100" w:lineRule="atLeast"/>
              <w:jc w:val="both"/>
              <w:rPr>
                <w:rFonts w:ascii="Times New Roman" w:eastAsia="Arial Unicode MS" w:hAnsi="Times New Roman" w:cs="Times New Roman"/>
                <w:b/>
                <w:noProof/>
                <w:color w:val="FF0000"/>
                <w:kern w:val="1"/>
                <w:sz w:val="24"/>
                <w:szCs w:val="24"/>
                <w:lang w:val="ru-RU" w:eastAsia="ar-SA"/>
              </w:rPr>
            </w:pPr>
          </w:p>
        </w:tc>
        <w:tc>
          <w:tcPr>
            <w:tcW w:w="2994" w:type="dxa"/>
            <w:tcBorders>
              <w:bottom w:val="single" w:sz="4" w:space="0" w:color="000000"/>
            </w:tcBorders>
            <w:shd w:val="clear" w:color="auto" w:fill="auto"/>
          </w:tcPr>
          <w:p w14:paraId="3410738E" w14:textId="77777777" w:rsidR="002276DC" w:rsidRPr="00493A08" w:rsidRDefault="002276DC" w:rsidP="00646FF3">
            <w:pPr>
              <w:suppressAutoHyphens/>
              <w:snapToGrid w:val="0"/>
              <w:spacing w:after="120" w:line="100" w:lineRule="atLeast"/>
              <w:jc w:val="both"/>
              <w:rPr>
                <w:rFonts w:ascii="Times New Roman" w:eastAsia="Arial Unicode MS" w:hAnsi="Times New Roman" w:cs="Times New Roman"/>
                <w:b/>
                <w:noProof/>
                <w:color w:val="FF0000"/>
                <w:kern w:val="1"/>
                <w:sz w:val="24"/>
                <w:szCs w:val="24"/>
                <w:lang w:val="ru-RU" w:eastAsia="ar-SA"/>
              </w:rPr>
            </w:pPr>
          </w:p>
        </w:tc>
      </w:tr>
    </w:tbl>
    <w:p w14:paraId="2087E12D" w14:textId="77777777" w:rsidR="002276DC" w:rsidRPr="00B56B87" w:rsidRDefault="002276DC" w:rsidP="0042376B">
      <w:pPr>
        <w:keepNext/>
        <w:keepLines/>
        <w:spacing w:before="240" w:after="0" w:line="240" w:lineRule="auto"/>
        <w:jc w:val="both"/>
        <w:outlineLvl w:val="1"/>
        <w:rPr>
          <w:rFonts w:ascii="Times New Roman" w:eastAsia="Times New Roman" w:hAnsi="Times New Roman" w:cs="Times New Roman"/>
          <w:b/>
          <w:noProof/>
          <w:sz w:val="24"/>
          <w:szCs w:val="24"/>
          <w:lang w:eastAsia="ja-JP"/>
        </w:rPr>
      </w:pPr>
    </w:p>
    <w:p w14:paraId="3AC655D0" w14:textId="77777777" w:rsidR="0042376B" w:rsidRPr="00B56B87" w:rsidRDefault="0042376B" w:rsidP="0042376B">
      <w:pPr>
        <w:keepNext/>
        <w:keepLines/>
        <w:framePr w:hSpace="180" w:wrap="around" w:hAnchor="margin" w:y="-1653"/>
        <w:spacing w:before="240" w:after="0" w:line="240" w:lineRule="auto"/>
        <w:jc w:val="both"/>
        <w:outlineLvl w:val="1"/>
        <w:rPr>
          <w:rFonts w:ascii="Times New Roman" w:eastAsia="Times New Roman" w:hAnsi="Times New Roman" w:cs="Times New Roman"/>
          <w:noProof/>
          <w:sz w:val="24"/>
          <w:szCs w:val="24"/>
          <w:lang w:val="ru-RU" w:eastAsia="ja-JP"/>
        </w:rPr>
      </w:pPr>
    </w:p>
    <w:p w14:paraId="468783BB" w14:textId="77777777" w:rsidR="006F6E0E" w:rsidRDefault="006F6E0E" w:rsidP="00690F77">
      <w:pPr>
        <w:keepNext/>
        <w:keepLines/>
        <w:spacing w:before="240" w:after="0" w:line="240" w:lineRule="auto"/>
        <w:ind w:left="7788" w:firstLine="708"/>
        <w:jc w:val="both"/>
        <w:outlineLvl w:val="1"/>
        <w:rPr>
          <w:rFonts w:ascii="Times New Roman" w:eastAsia="Times New Roman" w:hAnsi="Times New Roman" w:cs="Times New Roman"/>
          <w:b/>
          <w:noProof/>
          <w:sz w:val="24"/>
          <w:szCs w:val="24"/>
          <w:lang w:val="ru-RU" w:eastAsia="ja-JP"/>
        </w:rPr>
      </w:pPr>
      <w:bookmarkStart w:id="117" w:name="_Toc416122856"/>
    </w:p>
    <w:p w14:paraId="1572E593" w14:textId="77777777" w:rsidR="002276DC" w:rsidRDefault="002276DC" w:rsidP="00690F77">
      <w:pPr>
        <w:keepNext/>
        <w:keepLines/>
        <w:spacing w:before="240" w:after="0" w:line="240" w:lineRule="auto"/>
        <w:ind w:left="7788" w:firstLine="708"/>
        <w:jc w:val="both"/>
        <w:outlineLvl w:val="1"/>
        <w:rPr>
          <w:rFonts w:ascii="Times New Roman" w:eastAsia="Times New Roman" w:hAnsi="Times New Roman" w:cs="Times New Roman"/>
          <w:b/>
          <w:noProof/>
          <w:sz w:val="24"/>
          <w:szCs w:val="24"/>
          <w:lang w:val="ru-RU" w:eastAsia="ja-JP"/>
        </w:rPr>
      </w:pPr>
    </w:p>
    <w:p w14:paraId="73DE0247" w14:textId="77777777" w:rsidR="002276DC" w:rsidRDefault="002276DC" w:rsidP="00690F77">
      <w:pPr>
        <w:keepNext/>
        <w:keepLines/>
        <w:spacing w:before="240" w:after="0" w:line="240" w:lineRule="auto"/>
        <w:ind w:left="7788" w:firstLine="708"/>
        <w:jc w:val="both"/>
        <w:outlineLvl w:val="1"/>
        <w:rPr>
          <w:rFonts w:ascii="Times New Roman" w:eastAsia="Times New Roman" w:hAnsi="Times New Roman" w:cs="Times New Roman"/>
          <w:b/>
          <w:noProof/>
          <w:sz w:val="24"/>
          <w:szCs w:val="24"/>
          <w:lang w:val="ru-RU" w:eastAsia="ja-JP"/>
        </w:rPr>
      </w:pPr>
    </w:p>
    <w:p w14:paraId="270A61BE" w14:textId="77777777" w:rsidR="002276DC" w:rsidRDefault="002276DC" w:rsidP="00690F77">
      <w:pPr>
        <w:keepNext/>
        <w:keepLines/>
        <w:spacing w:before="240" w:after="0" w:line="240" w:lineRule="auto"/>
        <w:ind w:left="7788" w:firstLine="708"/>
        <w:jc w:val="both"/>
        <w:outlineLvl w:val="1"/>
        <w:rPr>
          <w:rFonts w:ascii="Times New Roman" w:eastAsia="Times New Roman" w:hAnsi="Times New Roman" w:cs="Times New Roman"/>
          <w:b/>
          <w:noProof/>
          <w:sz w:val="24"/>
          <w:szCs w:val="24"/>
          <w:lang w:val="ru-RU" w:eastAsia="ja-JP"/>
        </w:rPr>
      </w:pPr>
    </w:p>
    <w:p w14:paraId="332B5D9C" w14:textId="77777777" w:rsidR="002276DC" w:rsidRDefault="002276DC" w:rsidP="00690F77">
      <w:pPr>
        <w:keepNext/>
        <w:keepLines/>
        <w:spacing w:before="240" w:after="0" w:line="240" w:lineRule="auto"/>
        <w:ind w:left="7788" w:firstLine="708"/>
        <w:jc w:val="both"/>
        <w:outlineLvl w:val="1"/>
        <w:rPr>
          <w:rFonts w:ascii="Times New Roman" w:eastAsia="Times New Roman" w:hAnsi="Times New Roman" w:cs="Times New Roman"/>
          <w:b/>
          <w:noProof/>
          <w:sz w:val="24"/>
          <w:szCs w:val="24"/>
          <w:lang w:val="ru-RU" w:eastAsia="ja-JP"/>
        </w:rPr>
      </w:pPr>
    </w:p>
    <w:p w14:paraId="21B30589" w14:textId="77777777" w:rsidR="002276DC" w:rsidRDefault="002276DC" w:rsidP="00690F77">
      <w:pPr>
        <w:keepNext/>
        <w:keepLines/>
        <w:spacing w:before="240" w:after="0" w:line="240" w:lineRule="auto"/>
        <w:ind w:left="7788" w:firstLine="708"/>
        <w:jc w:val="both"/>
        <w:outlineLvl w:val="1"/>
        <w:rPr>
          <w:rFonts w:ascii="Times New Roman" w:eastAsia="Times New Roman" w:hAnsi="Times New Roman" w:cs="Times New Roman"/>
          <w:b/>
          <w:noProof/>
          <w:sz w:val="24"/>
          <w:szCs w:val="24"/>
          <w:lang w:val="ru-RU" w:eastAsia="ja-JP"/>
        </w:rPr>
      </w:pPr>
    </w:p>
    <w:p w14:paraId="6BE826C4" w14:textId="77777777" w:rsidR="002276DC" w:rsidRDefault="002276DC" w:rsidP="00690F77">
      <w:pPr>
        <w:keepNext/>
        <w:keepLines/>
        <w:spacing w:before="240" w:after="0" w:line="240" w:lineRule="auto"/>
        <w:ind w:left="7788" w:firstLine="708"/>
        <w:jc w:val="both"/>
        <w:outlineLvl w:val="1"/>
        <w:rPr>
          <w:rFonts w:ascii="Times New Roman" w:eastAsia="Times New Roman" w:hAnsi="Times New Roman" w:cs="Times New Roman"/>
          <w:b/>
          <w:noProof/>
          <w:sz w:val="24"/>
          <w:szCs w:val="24"/>
          <w:lang w:val="ru-RU" w:eastAsia="ja-JP"/>
        </w:rPr>
      </w:pPr>
    </w:p>
    <w:p w14:paraId="694BAA25" w14:textId="77777777" w:rsidR="002276DC" w:rsidRDefault="002276DC" w:rsidP="00690F77">
      <w:pPr>
        <w:keepNext/>
        <w:keepLines/>
        <w:spacing w:before="240" w:after="0" w:line="240" w:lineRule="auto"/>
        <w:ind w:left="7788" w:firstLine="708"/>
        <w:jc w:val="both"/>
        <w:outlineLvl w:val="1"/>
        <w:rPr>
          <w:rFonts w:ascii="Times New Roman" w:eastAsia="Times New Roman" w:hAnsi="Times New Roman" w:cs="Times New Roman"/>
          <w:b/>
          <w:noProof/>
          <w:sz w:val="24"/>
          <w:szCs w:val="24"/>
          <w:lang w:val="ru-RU" w:eastAsia="ja-JP"/>
        </w:rPr>
      </w:pPr>
    </w:p>
    <w:p w14:paraId="16CB445B" w14:textId="77777777" w:rsidR="002276DC" w:rsidRPr="00B56B87" w:rsidRDefault="002276DC" w:rsidP="00690F77">
      <w:pPr>
        <w:keepNext/>
        <w:keepLines/>
        <w:spacing w:before="240" w:after="0" w:line="240" w:lineRule="auto"/>
        <w:ind w:left="7788" w:firstLine="708"/>
        <w:jc w:val="both"/>
        <w:outlineLvl w:val="1"/>
        <w:rPr>
          <w:rFonts w:ascii="Times New Roman" w:eastAsia="Times New Roman" w:hAnsi="Times New Roman" w:cs="Times New Roman"/>
          <w:b/>
          <w:noProof/>
          <w:sz w:val="24"/>
          <w:szCs w:val="24"/>
          <w:lang w:val="ru-RU" w:eastAsia="ja-JP"/>
        </w:rPr>
      </w:pPr>
    </w:p>
    <w:bookmarkEnd w:id="117"/>
    <w:p w14:paraId="08B749A3" w14:textId="77777777" w:rsidR="002276DC" w:rsidRDefault="002276DC"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61C23890" w14:textId="77777777" w:rsidR="002276DC" w:rsidRDefault="002276DC"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7300E95E" w14:textId="77777777" w:rsidR="002276DC" w:rsidRDefault="002276DC"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7A90B845" w14:textId="77777777" w:rsidR="002276DC" w:rsidRDefault="002276DC"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1CFA28E7" w14:textId="77777777" w:rsidR="002276DC" w:rsidRDefault="002276DC"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43FFE6E2" w14:textId="77777777" w:rsidR="002276DC" w:rsidRDefault="002276DC"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567DFDFE" w14:textId="77777777" w:rsidR="00710FA3" w:rsidRDefault="00710FA3"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3A85E82B" w14:textId="77777777" w:rsidR="00710FA3" w:rsidRDefault="00710FA3"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5213427E" w14:textId="77777777" w:rsidR="002276DC" w:rsidRDefault="002276DC"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01CE488F" w14:textId="5BBAF50D" w:rsidR="002276DC" w:rsidRPr="00B204AE" w:rsidRDefault="002276DC" w:rsidP="002311F8">
      <w:pPr>
        <w:keepNext/>
        <w:keepLines/>
        <w:spacing w:before="240" w:after="0" w:line="240" w:lineRule="auto"/>
        <w:ind w:left="7788"/>
        <w:jc w:val="both"/>
        <w:outlineLvl w:val="1"/>
        <w:rPr>
          <w:rFonts w:ascii="Times New Roman" w:eastAsia="Times New Roman" w:hAnsi="Times New Roman" w:cs="Times New Roman"/>
          <w:noProof/>
          <w:color w:val="000000" w:themeColor="text1"/>
          <w:sz w:val="24"/>
          <w:szCs w:val="24"/>
          <w:u w:val="single"/>
          <w:lang w:val="ru-RU" w:eastAsia="ja-JP"/>
        </w:rPr>
      </w:pPr>
      <w:r w:rsidRPr="00B204AE">
        <w:rPr>
          <w:rFonts w:ascii="Times New Roman" w:eastAsia="Times New Roman" w:hAnsi="Times New Roman" w:cs="Times New Roman"/>
          <w:b/>
          <w:noProof/>
          <w:color w:val="000000" w:themeColor="text1"/>
          <w:sz w:val="24"/>
          <w:szCs w:val="24"/>
          <w:u w:val="single"/>
          <w:lang w:val="ru-RU" w:eastAsia="ja-JP"/>
        </w:rPr>
        <w:lastRenderedPageBreak/>
        <w:t xml:space="preserve">Образац </w:t>
      </w:r>
      <w:r w:rsidR="00E1255A">
        <w:rPr>
          <w:rFonts w:ascii="Times New Roman" w:eastAsia="Times New Roman" w:hAnsi="Times New Roman" w:cs="Times New Roman"/>
          <w:b/>
          <w:noProof/>
          <w:color w:val="000000" w:themeColor="text1"/>
          <w:sz w:val="24"/>
          <w:szCs w:val="24"/>
          <w:u w:val="single"/>
          <w:lang w:val="sr-Cyrl-CS" w:eastAsia="ja-JP"/>
        </w:rPr>
        <w:t>4</w:t>
      </w:r>
      <w:r w:rsidRPr="00B204AE">
        <w:rPr>
          <w:rFonts w:ascii="Times New Roman" w:eastAsia="Times New Roman" w:hAnsi="Times New Roman" w:cs="Times New Roman"/>
          <w:b/>
          <w:noProof/>
          <w:color w:val="000000" w:themeColor="text1"/>
          <w:sz w:val="24"/>
          <w:szCs w:val="24"/>
          <w:u w:val="single"/>
          <w:lang w:val="ru-RU" w:eastAsia="ja-JP"/>
        </w:rPr>
        <w:t xml:space="preserve"> </w:t>
      </w:r>
    </w:p>
    <w:p w14:paraId="0888C3DA" w14:textId="77777777" w:rsidR="002276DC" w:rsidRDefault="002276DC" w:rsidP="0042376B">
      <w:pPr>
        <w:tabs>
          <w:tab w:val="left" w:pos="3945"/>
        </w:tabs>
        <w:spacing w:after="120" w:line="240" w:lineRule="auto"/>
        <w:ind w:right="-448"/>
        <w:jc w:val="both"/>
        <w:rPr>
          <w:rFonts w:ascii="Times New Roman" w:eastAsia="Times New Roman" w:hAnsi="Times New Roman" w:cs="Times New Roman"/>
          <w:b/>
          <w:noProof/>
          <w:sz w:val="24"/>
          <w:szCs w:val="24"/>
          <w:lang w:val="ru-RU" w:eastAsia="ja-JP"/>
        </w:rPr>
      </w:pPr>
    </w:p>
    <w:p w14:paraId="264FBB3F" w14:textId="0505B210" w:rsidR="0042376B" w:rsidRPr="00B56B87" w:rsidRDefault="0042376B" w:rsidP="002276DC">
      <w:pPr>
        <w:tabs>
          <w:tab w:val="left" w:pos="3945"/>
        </w:tabs>
        <w:spacing w:after="120" w:line="240" w:lineRule="auto"/>
        <w:ind w:right="-448"/>
        <w:jc w:val="center"/>
        <w:rPr>
          <w:rFonts w:ascii="Times New Roman" w:eastAsia="Times New Roman" w:hAnsi="Times New Roman" w:cs="Times New Roman"/>
          <w:b/>
          <w:noProof/>
          <w:sz w:val="24"/>
          <w:szCs w:val="24"/>
          <w:lang w:val="ru-RU" w:eastAsia="ja-JP"/>
        </w:rPr>
      </w:pPr>
      <w:r w:rsidRPr="00B56B87">
        <w:rPr>
          <w:rFonts w:ascii="Times New Roman" w:eastAsia="Times New Roman" w:hAnsi="Times New Roman" w:cs="Times New Roman"/>
          <w:b/>
          <w:noProof/>
          <w:sz w:val="24"/>
          <w:szCs w:val="24"/>
          <w:lang w:val="ru-RU" w:eastAsia="ja-JP"/>
        </w:rPr>
        <w:t>ОБРАЗАЦ  ТРОШКОВА ПРИПРЕМЕ ПОНУДЕ</w:t>
      </w:r>
    </w:p>
    <w:p w14:paraId="5BCF3A1A" w14:textId="77777777" w:rsidR="0042376B" w:rsidRPr="00B56B87" w:rsidRDefault="0042376B" w:rsidP="0042376B">
      <w:pPr>
        <w:spacing w:after="120" w:line="240" w:lineRule="auto"/>
        <w:jc w:val="both"/>
        <w:rPr>
          <w:rFonts w:ascii="Times New Roman" w:eastAsia="Times New Roman" w:hAnsi="Times New Roman" w:cs="Times New Roman"/>
          <w:noProof/>
          <w:sz w:val="24"/>
          <w:szCs w:val="24"/>
          <w:lang w:val="ru-RU" w:eastAsia="ja-JP"/>
        </w:rPr>
      </w:pPr>
    </w:p>
    <w:p w14:paraId="37F4D119" w14:textId="77777777" w:rsidR="0042376B" w:rsidRPr="00B56B87" w:rsidRDefault="0042376B" w:rsidP="0042376B">
      <w:pPr>
        <w:suppressAutoHyphens/>
        <w:spacing w:after="120" w:line="100" w:lineRule="atLeast"/>
        <w:jc w:val="both"/>
        <w:rPr>
          <w:rFonts w:ascii="Times New Roman" w:eastAsia="Arial Unicode MS" w:hAnsi="Times New Roman" w:cs="Times New Roman"/>
          <w:noProof/>
          <w:color w:val="000000"/>
          <w:kern w:val="1"/>
          <w:sz w:val="24"/>
          <w:szCs w:val="24"/>
          <w:lang w:eastAsia="ar-SA"/>
        </w:rPr>
      </w:pPr>
      <w:r w:rsidRPr="00B56B87">
        <w:rPr>
          <w:rFonts w:ascii="Times New Roman" w:eastAsia="Arial Unicode MS" w:hAnsi="Times New Roman" w:cs="Times New Roman"/>
          <w:noProof/>
          <w:color w:val="000000"/>
          <w:kern w:val="1"/>
          <w:sz w:val="24"/>
          <w:szCs w:val="24"/>
          <w:lang w:val="ru-RU" w:eastAsia="ar-SA"/>
        </w:rPr>
        <w:t xml:space="preserve">У складу са чланом 88. став 1. Закона, понуђач__________________________ </w:t>
      </w:r>
      <w:r w:rsidRPr="00B56B87">
        <w:rPr>
          <w:rFonts w:ascii="Times New Roman" w:eastAsia="Arial Unicode MS" w:hAnsi="Times New Roman" w:cs="Times New Roman"/>
          <w:i/>
          <w:iCs/>
          <w:noProof/>
          <w:color w:val="000000"/>
          <w:kern w:val="1"/>
          <w:sz w:val="24"/>
          <w:szCs w:val="24"/>
          <w:lang w:val="ru-RU" w:eastAsia="ar-SA"/>
        </w:rPr>
        <w:t xml:space="preserve">[навести назив понуђача], </w:t>
      </w:r>
      <w:r w:rsidRPr="00B56B87">
        <w:rPr>
          <w:rFonts w:ascii="Times New Roman" w:eastAsia="Arial Unicode MS" w:hAnsi="Times New Roman" w:cs="Times New Roman"/>
          <w:noProof/>
          <w:color w:val="000000"/>
          <w:kern w:val="1"/>
          <w:sz w:val="24"/>
          <w:szCs w:val="24"/>
          <w:lang w:val="ru-RU" w:eastAsia="ar-SA"/>
        </w:rPr>
        <w:t>доставља укупан износ и структуру трошкова припремања понуде, како следи у табели:</w:t>
      </w:r>
    </w:p>
    <w:p w14:paraId="46067F8D" w14:textId="77777777" w:rsidR="0042376B" w:rsidRPr="00B56B87" w:rsidRDefault="0042376B" w:rsidP="0042376B">
      <w:pPr>
        <w:suppressAutoHyphens/>
        <w:spacing w:after="120" w:line="100" w:lineRule="atLeast"/>
        <w:jc w:val="both"/>
        <w:rPr>
          <w:rFonts w:ascii="Times New Roman" w:eastAsia="Arial Unicode MS" w:hAnsi="Times New Roman" w:cs="Times New Roman"/>
          <w:b/>
          <w:i/>
          <w:noProof/>
          <w:color w:val="000000"/>
          <w:kern w:val="1"/>
          <w:sz w:val="24"/>
          <w:szCs w:val="24"/>
          <w:lang w:eastAsia="ar-SA"/>
        </w:rPr>
      </w:pPr>
    </w:p>
    <w:tbl>
      <w:tblPr>
        <w:tblW w:w="0" w:type="auto"/>
        <w:jc w:val="center"/>
        <w:tblLayout w:type="fixed"/>
        <w:tblLook w:val="0000" w:firstRow="0" w:lastRow="0" w:firstColumn="0" w:lastColumn="0" w:noHBand="0" w:noVBand="0"/>
      </w:tblPr>
      <w:tblGrid>
        <w:gridCol w:w="6260"/>
        <w:gridCol w:w="3401"/>
      </w:tblGrid>
      <w:tr w:rsidR="0042376B" w:rsidRPr="00B56B87" w14:paraId="261B97FB" w14:textId="77777777" w:rsidTr="0042376B">
        <w:trPr>
          <w:jc w:val="center"/>
        </w:trPr>
        <w:tc>
          <w:tcPr>
            <w:tcW w:w="6260" w:type="dxa"/>
            <w:tcBorders>
              <w:top w:val="single" w:sz="4" w:space="0" w:color="000000"/>
              <w:left w:val="single" w:sz="4" w:space="0" w:color="000000"/>
              <w:bottom w:val="single" w:sz="4" w:space="0" w:color="000000"/>
            </w:tcBorders>
            <w:shd w:val="clear" w:color="auto" w:fill="auto"/>
          </w:tcPr>
          <w:p w14:paraId="02582B67" w14:textId="77777777" w:rsidR="0042376B" w:rsidRPr="00B56B87" w:rsidRDefault="0042376B" w:rsidP="0042376B">
            <w:pPr>
              <w:suppressAutoHyphens/>
              <w:spacing w:after="0" w:line="100" w:lineRule="atLeast"/>
              <w:jc w:val="center"/>
              <w:rPr>
                <w:rFonts w:ascii="Times New Roman" w:eastAsia="Arial Unicode MS" w:hAnsi="Times New Roman" w:cs="Times New Roman"/>
                <w:i/>
                <w:noProof/>
                <w:color w:val="000000"/>
                <w:kern w:val="1"/>
                <w:sz w:val="24"/>
                <w:szCs w:val="24"/>
                <w:lang w:val="ru-RU" w:eastAsia="ar-SA"/>
              </w:rPr>
            </w:pPr>
            <w:r w:rsidRPr="00B56B87">
              <w:rPr>
                <w:rFonts w:ascii="Times New Roman" w:eastAsia="Arial Unicode MS" w:hAnsi="Times New Roman" w:cs="Times New Roman"/>
                <w:i/>
                <w:noProof/>
                <w:color w:val="000000"/>
                <w:kern w:val="1"/>
                <w:sz w:val="24"/>
                <w:szCs w:val="24"/>
                <w:lang w:val="ru-RU" w:eastAsia="ar-SA"/>
              </w:rPr>
              <w:t>ВРСТА ТРОШКА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0B85C678" w14:textId="77777777" w:rsidR="0042376B" w:rsidRPr="00B56B87" w:rsidRDefault="0042376B" w:rsidP="0042376B">
            <w:pPr>
              <w:suppressAutoHyphens/>
              <w:spacing w:after="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i/>
                <w:noProof/>
                <w:color w:val="000000"/>
                <w:kern w:val="1"/>
                <w:sz w:val="24"/>
                <w:szCs w:val="24"/>
                <w:lang w:val="ru-RU" w:eastAsia="ar-SA"/>
              </w:rPr>
              <w:t>ИЗНОС ТРОШКА У РСД</w:t>
            </w:r>
          </w:p>
        </w:tc>
      </w:tr>
      <w:tr w:rsidR="0042376B" w:rsidRPr="00B56B87" w14:paraId="45A69A58" w14:textId="77777777" w:rsidTr="0042376B">
        <w:trPr>
          <w:jc w:val="center"/>
        </w:trPr>
        <w:tc>
          <w:tcPr>
            <w:tcW w:w="6260" w:type="dxa"/>
            <w:tcBorders>
              <w:top w:val="single" w:sz="4" w:space="0" w:color="000000"/>
              <w:left w:val="single" w:sz="4" w:space="0" w:color="000000"/>
              <w:bottom w:val="single" w:sz="4" w:space="0" w:color="000000"/>
            </w:tcBorders>
            <w:shd w:val="clear" w:color="auto" w:fill="auto"/>
          </w:tcPr>
          <w:p w14:paraId="0BA22D01" w14:textId="77777777" w:rsidR="0042376B" w:rsidRPr="00B56B87" w:rsidRDefault="0042376B" w:rsidP="0042376B">
            <w:pPr>
              <w:suppressAutoHyphens/>
              <w:snapToGrid w:val="0"/>
              <w:spacing w:after="0" w:line="100" w:lineRule="atLeast"/>
              <w:jc w:val="both"/>
              <w:rPr>
                <w:rFonts w:ascii="Times New Roman" w:eastAsia="Arial Unicode MS" w:hAnsi="Times New Roman" w:cs="Times New Roman"/>
                <w:noProof/>
                <w:color w:val="000000"/>
                <w:kern w:val="1"/>
                <w:sz w:val="24"/>
                <w:szCs w:val="24"/>
                <w:lang w:val="ru-RU"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67A525C3" w14:textId="77777777" w:rsidR="0042376B" w:rsidRPr="00B56B87" w:rsidRDefault="0042376B" w:rsidP="0042376B">
            <w:pPr>
              <w:suppressAutoHyphens/>
              <w:snapToGrid w:val="0"/>
              <w:spacing w:after="0" w:line="100" w:lineRule="atLeast"/>
              <w:jc w:val="right"/>
              <w:rPr>
                <w:rFonts w:ascii="Times New Roman" w:eastAsia="Arial Unicode MS" w:hAnsi="Times New Roman" w:cs="Times New Roman"/>
                <w:noProof/>
                <w:color w:val="000000"/>
                <w:kern w:val="1"/>
                <w:sz w:val="24"/>
                <w:szCs w:val="24"/>
                <w:lang w:val="ru-RU" w:eastAsia="ar-SA"/>
              </w:rPr>
            </w:pPr>
          </w:p>
        </w:tc>
      </w:tr>
      <w:tr w:rsidR="0042376B" w:rsidRPr="00B56B87" w14:paraId="68414E63" w14:textId="77777777" w:rsidTr="0042376B">
        <w:trPr>
          <w:jc w:val="center"/>
        </w:trPr>
        <w:tc>
          <w:tcPr>
            <w:tcW w:w="6260" w:type="dxa"/>
            <w:tcBorders>
              <w:top w:val="single" w:sz="4" w:space="0" w:color="000000"/>
              <w:left w:val="single" w:sz="4" w:space="0" w:color="000000"/>
              <w:bottom w:val="single" w:sz="4" w:space="0" w:color="000000"/>
            </w:tcBorders>
            <w:shd w:val="clear" w:color="auto" w:fill="auto"/>
          </w:tcPr>
          <w:p w14:paraId="237C04BA" w14:textId="77777777" w:rsidR="0042376B" w:rsidRPr="00B56B87" w:rsidRDefault="0042376B" w:rsidP="0042376B">
            <w:pPr>
              <w:suppressAutoHyphens/>
              <w:snapToGrid w:val="0"/>
              <w:spacing w:after="0" w:line="100" w:lineRule="atLeast"/>
              <w:jc w:val="both"/>
              <w:rPr>
                <w:rFonts w:ascii="Times New Roman" w:eastAsia="Arial Unicode MS" w:hAnsi="Times New Roman" w:cs="Times New Roman"/>
                <w:noProof/>
                <w:color w:val="000000"/>
                <w:kern w:val="1"/>
                <w:sz w:val="24"/>
                <w:szCs w:val="24"/>
                <w:lang w:val="ru-RU"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67CE167B" w14:textId="77777777" w:rsidR="0042376B" w:rsidRPr="00B56B87" w:rsidRDefault="0042376B" w:rsidP="0042376B">
            <w:pPr>
              <w:suppressAutoHyphens/>
              <w:snapToGrid w:val="0"/>
              <w:spacing w:after="0" w:line="100" w:lineRule="atLeast"/>
              <w:jc w:val="right"/>
              <w:rPr>
                <w:rFonts w:ascii="Times New Roman" w:eastAsia="Arial Unicode MS" w:hAnsi="Times New Roman" w:cs="Times New Roman"/>
                <w:noProof/>
                <w:color w:val="000000"/>
                <w:kern w:val="1"/>
                <w:sz w:val="24"/>
                <w:szCs w:val="24"/>
                <w:lang w:val="ru-RU" w:eastAsia="ar-SA"/>
              </w:rPr>
            </w:pPr>
          </w:p>
        </w:tc>
      </w:tr>
      <w:tr w:rsidR="0042376B" w:rsidRPr="00B56B87" w14:paraId="214B3183" w14:textId="77777777" w:rsidTr="0042376B">
        <w:trPr>
          <w:jc w:val="center"/>
        </w:trPr>
        <w:tc>
          <w:tcPr>
            <w:tcW w:w="6260" w:type="dxa"/>
            <w:tcBorders>
              <w:top w:val="single" w:sz="4" w:space="0" w:color="000000"/>
              <w:left w:val="single" w:sz="4" w:space="0" w:color="000000"/>
              <w:bottom w:val="single" w:sz="4" w:space="0" w:color="000000"/>
            </w:tcBorders>
            <w:shd w:val="clear" w:color="auto" w:fill="auto"/>
          </w:tcPr>
          <w:p w14:paraId="2C6926C6" w14:textId="77777777" w:rsidR="0042376B" w:rsidRPr="00B56B87" w:rsidRDefault="0042376B" w:rsidP="0042376B">
            <w:pPr>
              <w:suppressAutoHyphens/>
              <w:snapToGrid w:val="0"/>
              <w:spacing w:after="0" w:line="100" w:lineRule="atLeast"/>
              <w:jc w:val="both"/>
              <w:rPr>
                <w:rFonts w:ascii="Times New Roman" w:eastAsia="Arial Unicode MS" w:hAnsi="Times New Roman" w:cs="Times New Roman"/>
                <w:noProof/>
                <w:color w:val="000000"/>
                <w:kern w:val="1"/>
                <w:sz w:val="24"/>
                <w:szCs w:val="24"/>
                <w:lang w:val="ru-RU"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5901489A" w14:textId="77777777" w:rsidR="0042376B" w:rsidRPr="00B56B87" w:rsidRDefault="0042376B" w:rsidP="0042376B">
            <w:pPr>
              <w:suppressAutoHyphens/>
              <w:snapToGrid w:val="0"/>
              <w:spacing w:after="0" w:line="100" w:lineRule="atLeast"/>
              <w:rPr>
                <w:rFonts w:ascii="Times New Roman" w:eastAsia="Arial Unicode MS" w:hAnsi="Times New Roman" w:cs="Times New Roman"/>
                <w:noProof/>
                <w:color w:val="000000"/>
                <w:kern w:val="1"/>
                <w:sz w:val="24"/>
                <w:szCs w:val="24"/>
                <w:lang w:val="en-US" w:eastAsia="ar-SA"/>
              </w:rPr>
            </w:pPr>
          </w:p>
        </w:tc>
      </w:tr>
      <w:tr w:rsidR="0042376B" w:rsidRPr="00B56B87" w14:paraId="4AA09B8D" w14:textId="77777777" w:rsidTr="0042376B">
        <w:trPr>
          <w:jc w:val="center"/>
        </w:trPr>
        <w:tc>
          <w:tcPr>
            <w:tcW w:w="6260" w:type="dxa"/>
            <w:tcBorders>
              <w:top w:val="single" w:sz="4" w:space="0" w:color="000000"/>
              <w:left w:val="single" w:sz="4" w:space="0" w:color="000000"/>
              <w:bottom w:val="single" w:sz="4" w:space="0" w:color="000000"/>
            </w:tcBorders>
            <w:shd w:val="clear" w:color="auto" w:fill="auto"/>
          </w:tcPr>
          <w:p w14:paraId="5CB721D7" w14:textId="77777777" w:rsidR="0042376B" w:rsidRPr="00B56B87" w:rsidRDefault="0042376B" w:rsidP="0042376B">
            <w:pPr>
              <w:suppressAutoHyphens/>
              <w:snapToGrid w:val="0"/>
              <w:spacing w:after="0" w:line="100" w:lineRule="atLeast"/>
              <w:jc w:val="both"/>
              <w:rPr>
                <w:rFonts w:ascii="Times New Roman" w:eastAsia="Arial Unicode MS" w:hAnsi="Times New Roman" w:cs="Times New Roman"/>
                <w:noProof/>
                <w:color w:val="000000"/>
                <w:kern w:val="1"/>
                <w:sz w:val="24"/>
                <w:szCs w:val="24"/>
                <w:lang w:val="ru-RU"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789A183C" w14:textId="77777777" w:rsidR="0042376B" w:rsidRPr="00B56B87" w:rsidRDefault="0042376B" w:rsidP="0042376B">
            <w:pPr>
              <w:suppressAutoHyphens/>
              <w:snapToGrid w:val="0"/>
              <w:spacing w:after="0" w:line="100" w:lineRule="atLeast"/>
              <w:rPr>
                <w:rFonts w:ascii="Times New Roman" w:eastAsia="Arial Unicode MS" w:hAnsi="Times New Roman" w:cs="Times New Roman"/>
                <w:noProof/>
                <w:color w:val="000000"/>
                <w:kern w:val="1"/>
                <w:sz w:val="24"/>
                <w:szCs w:val="24"/>
                <w:lang w:val="en-US" w:eastAsia="ar-SA"/>
              </w:rPr>
            </w:pPr>
          </w:p>
        </w:tc>
      </w:tr>
      <w:tr w:rsidR="0042376B" w:rsidRPr="00B56B87" w14:paraId="2BD305CE" w14:textId="77777777" w:rsidTr="0042376B">
        <w:trPr>
          <w:jc w:val="center"/>
        </w:trPr>
        <w:tc>
          <w:tcPr>
            <w:tcW w:w="6260" w:type="dxa"/>
            <w:tcBorders>
              <w:top w:val="single" w:sz="4" w:space="0" w:color="000000"/>
              <w:left w:val="single" w:sz="4" w:space="0" w:color="000000"/>
              <w:bottom w:val="single" w:sz="4" w:space="0" w:color="000000"/>
            </w:tcBorders>
            <w:shd w:val="clear" w:color="auto" w:fill="auto"/>
          </w:tcPr>
          <w:p w14:paraId="0E7C3D7A" w14:textId="77777777" w:rsidR="0042376B" w:rsidRPr="00B56B87" w:rsidRDefault="0042376B" w:rsidP="0042376B">
            <w:pPr>
              <w:suppressAutoHyphens/>
              <w:snapToGrid w:val="0"/>
              <w:spacing w:after="0" w:line="100" w:lineRule="atLeast"/>
              <w:jc w:val="both"/>
              <w:rPr>
                <w:rFonts w:ascii="Times New Roman" w:eastAsia="Arial Unicode MS" w:hAnsi="Times New Roman" w:cs="Times New Roman"/>
                <w:noProof/>
                <w:color w:val="000000"/>
                <w:kern w:val="1"/>
                <w:sz w:val="24"/>
                <w:szCs w:val="24"/>
                <w:lang w:val="ru-RU"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4F4F2F36" w14:textId="77777777" w:rsidR="0042376B" w:rsidRPr="00B56B87" w:rsidRDefault="0042376B" w:rsidP="0042376B">
            <w:pPr>
              <w:suppressAutoHyphens/>
              <w:snapToGrid w:val="0"/>
              <w:spacing w:after="0" w:line="100" w:lineRule="atLeast"/>
              <w:rPr>
                <w:rFonts w:ascii="Times New Roman" w:eastAsia="Arial Unicode MS" w:hAnsi="Times New Roman" w:cs="Times New Roman"/>
                <w:noProof/>
                <w:color w:val="000000"/>
                <w:kern w:val="1"/>
                <w:sz w:val="24"/>
                <w:szCs w:val="24"/>
                <w:lang w:val="en-US" w:eastAsia="ar-SA"/>
              </w:rPr>
            </w:pPr>
          </w:p>
        </w:tc>
      </w:tr>
      <w:tr w:rsidR="0042376B" w:rsidRPr="00B56B87" w14:paraId="70945D88" w14:textId="77777777" w:rsidTr="0042376B">
        <w:trPr>
          <w:jc w:val="center"/>
        </w:trPr>
        <w:tc>
          <w:tcPr>
            <w:tcW w:w="6260" w:type="dxa"/>
            <w:tcBorders>
              <w:top w:val="single" w:sz="4" w:space="0" w:color="000000"/>
              <w:left w:val="single" w:sz="4" w:space="0" w:color="000000"/>
              <w:bottom w:val="single" w:sz="4" w:space="0" w:color="000000"/>
            </w:tcBorders>
            <w:shd w:val="clear" w:color="auto" w:fill="auto"/>
          </w:tcPr>
          <w:p w14:paraId="59928BD9" w14:textId="77777777" w:rsidR="0042376B" w:rsidRPr="00B56B87" w:rsidRDefault="0042376B" w:rsidP="0042376B">
            <w:pPr>
              <w:suppressAutoHyphens/>
              <w:snapToGrid w:val="0"/>
              <w:spacing w:after="0" w:line="100" w:lineRule="atLeast"/>
              <w:jc w:val="both"/>
              <w:rPr>
                <w:rFonts w:ascii="Times New Roman" w:eastAsia="Arial Unicode MS" w:hAnsi="Times New Roman" w:cs="Times New Roman"/>
                <w:noProof/>
                <w:color w:val="000000"/>
                <w:kern w:val="1"/>
                <w:sz w:val="24"/>
                <w:szCs w:val="24"/>
                <w:lang w:val="ru-RU" w:eastAsia="ar-SA"/>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660BDFC4" w14:textId="77777777" w:rsidR="0042376B" w:rsidRPr="00B56B87" w:rsidRDefault="0042376B" w:rsidP="0042376B">
            <w:pPr>
              <w:suppressAutoHyphens/>
              <w:snapToGrid w:val="0"/>
              <w:spacing w:after="0" w:line="100" w:lineRule="atLeast"/>
              <w:rPr>
                <w:rFonts w:ascii="Times New Roman" w:eastAsia="Arial Unicode MS" w:hAnsi="Times New Roman" w:cs="Times New Roman"/>
                <w:noProof/>
                <w:color w:val="000000"/>
                <w:kern w:val="1"/>
                <w:sz w:val="24"/>
                <w:szCs w:val="24"/>
                <w:lang w:val="en-US" w:eastAsia="ar-SA"/>
              </w:rPr>
            </w:pPr>
          </w:p>
        </w:tc>
      </w:tr>
      <w:tr w:rsidR="0042376B" w:rsidRPr="00B56B87" w14:paraId="3D803883" w14:textId="77777777" w:rsidTr="0042376B">
        <w:trPr>
          <w:jc w:val="center"/>
        </w:trPr>
        <w:tc>
          <w:tcPr>
            <w:tcW w:w="6260" w:type="dxa"/>
            <w:tcBorders>
              <w:top w:val="single" w:sz="4" w:space="0" w:color="000000"/>
              <w:left w:val="single" w:sz="4" w:space="0" w:color="000000"/>
              <w:bottom w:val="single" w:sz="4" w:space="0" w:color="000000"/>
            </w:tcBorders>
            <w:shd w:val="clear" w:color="auto" w:fill="auto"/>
          </w:tcPr>
          <w:p w14:paraId="06D529DD" w14:textId="77777777" w:rsidR="0042376B" w:rsidRPr="00B56B87" w:rsidRDefault="0042376B" w:rsidP="0042376B">
            <w:pPr>
              <w:suppressAutoHyphens/>
              <w:snapToGrid w:val="0"/>
              <w:spacing w:after="0" w:line="100" w:lineRule="atLeast"/>
              <w:jc w:val="both"/>
              <w:rPr>
                <w:rFonts w:ascii="Times New Roman" w:eastAsia="Arial Unicode MS" w:hAnsi="Times New Roman" w:cs="Times New Roman"/>
                <w:i/>
                <w:noProof/>
                <w:color w:val="000000"/>
                <w:kern w:val="1"/>
                <w:sz w:val="24"/>
                <w:szCs w:val="24"/>
                <w:lang w:val="ru-RU" w:eastAsia="ar-SA"/>
              </w:rPr>
            </w:pPr>
          </w:p>
          <w:p w14:paraId="3AB3B5B6" w14:textId="77777777" w:rsidR="0042376B" w:rsidRPr="00B56B87" w:rsidRDefault="0042376B" w:rsidP="0042376B">
            <w:pPr>
              <w:suppressAutoHyphens/>
              <w:spacing w:after="0" w:line="100" w:lineRule="atLeast"/>
              <w:jc w:val="both"/>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i/>
                <w:noProof/>
                <w:color w:val="000000"/>
                <w:kern w:val="1"/>
                <w:sz w:val="24"/>
                <w:szCs w:val="24"/>
                <w:lang w:val="ru-RU" w:eastAsia="ar-SA"/>
              </w:rPr>
              <w:t>УКУПАН ИЗНОС ТРОШКОВА ПРИПРЕМАЊА ПОНУДЕ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1B4EEA53" w14:textId="77777777" w:rsidR="0042376B" w:rsidRPr="00B56B87" w:rsidRDefault="0042376B" w:rsidP="0042376B">
            <w:pPr>
              <w:suppressAutoHyphens/>
              <w:snapToGrid w:val="0"/>
              <w:spacing w:after="0" w:line="100" w:lineRule="atLeast"/>
              <w:rPr>
                <w:rFonts w:ascii="Times New Roman" w:eastAsia="Arial Unicode MS" w:hAnsi="Times New Roman" w:cs="Times New Roman"/>
                <w:noProof/>
                <w:color w:val="000000"/>
                <w:kern w:val="1"/>
                <w:sz w:val="24"/>
                <w:szCs w:val="24"/>
                <w:lang w:val="ru-RU" w:eastAsia="ar-SA"/>
              </w:rPr>
            </w:pPr>
          </w:p>
        </w:tc>
      </w:tr>
    </w:tbl>
    <w:p w14:paraId="7B04C291" w14:textId="77777777" w:rsidR="0042376B" w:rsidRPr="00B56B87" w:rsidRDefault="0042376B" w:rsidP="0042376B">
      <w:pPr>
        <w:suppressAutoHyphens/>
        <w:spacing w:after="0" w:line="100" w:lineRule="atLeast"/>
        <w:jc w:val="both"/>
        <w:rPr>
          <w:rFonts w:ascii="Times New Roman" w:eastAsia="Arial Unicode MS" w:hAnsi="Times New Roman" w:cs="Times New Roman"/>
          <w:noProof/>
          <w:color w:val="000000"/>
          <w:kern w:val="1"/>
          <w:sz w:val="24"/>
          <w:szCs w:val="24"/>
          <w:lang w:eastAsia="ar-SA"/>
        </w:rPr>
      </w:pPr>
    </w:p>
    <w:p w14:paraId="00A931BC" w14:textId="77777777" w:rsidR="0042376B" w:rsidRPr="00B56B87" w:rsidRDefault="0042376B" w:rsidP="0042376B">
      <w:pPr>
        <w:suppressAutoHyphens/>
        <w:spacing w:after="0" w:line="100" w:lineRule="atLeast"/>
        <w:jc w:val="both"/>
        <w:rPr>
          <w:rFonts w:ascii="Times New Roman" w:eastAsia="Arial Unicode MS" w:hAnsi="Times New Roman" w:cs="Times New Roman"/>
          <w:noProof/>
          <w:color w:val="000000"/>
          <w:kern w:val="1"/>
          <w:sz w:val="24"/>
          <w:szCs w:val="24"/>
          <w:lang w:eastAsia="ar-SA"/>
        </w:rPr>
      </w:pPr>
    </w:p>
    <w:p w14:paraId="75E5B2EA" w14:textId="77777777" w:rsidR="0042376B" w:rsidRPr="00B56B87" w:rsidRDefault="0042376B" w:rsidP="0042376B">
      <w:pPr>
        <w:suppressAutoHyphens/>
        <w:spacing w:after="0" w:line="100" w:lineRule="atLeast"/>
        <w:jc w:val="both"/>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Трошкове припреме и подношења понуде сноси искључиво Понуђач и не може тражити од Наручиоца накнаду трошкова.</w:t>
      </w:r>
    </w:p>
    <w:p w14:paraId="080DAF00" w14:textId="77777777" w:rsidR="0042376B" w:rsidRPr="00B56B87" w:rsidRDefault="0042376B" w:rsidP="0042376B">
      <w:pPr>
        <w:suppressAutoHyphens/>
        <w:spacing w:after="0" w:line="100" w:lineRule="atLeast"/>
        <w:jc w:val="both"/>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Ако је поступак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0FFF58E9" w14:textId="77777777" w:rsidR="0042376B" w:rsidRPr="00B56B87" w:rsidRDefault="0042376B" w:rsidP="0042376B">
      <w:pPr>
        <w:suppressAutoHyphens/>
        <w:spacing w:after="120" w:line="100" w:lineRule="atLeast"/>
        <w:ind w:firstLine="426"/>
        <w:jc w:val="both"/>
        <w:rPr>
          <w:rFonts w:ascii="Times New Roman" w:eastAsia="Arial Unicode MS" w:hAnsi="Times New Roman" w:cs="Times New Roman"/>
          <w:b/>
          <w:bCs/>
          <w:i/>
          <w:noProof/>
          <w:color w:val="000000"/>
          <w:kern w:val="1"/>
          <w:sz w:val="24"/>
          <w:szCs w:val="24"/>
          <w:lang w:val="ru-RU" w:eastAsia="ar-SA"/>
        </w:rPr>
      </w:pPr>
    </w:p>
    <w:p w14:paraId="5202A82D" w14:textId="77777777" w:rsidR="0042376B" w:rsidRPr="00B56B87" w:rsidRDefault="0042376B" w:rsidP="0042376B">
      <w:pPr>
        <w:suppressAutoHyphens/>
        <w:spacing w:after="120" w:line="100" w:lineRule="atLeast"/>
        <w:jc w:val="both"/>
        <w:rPr>
          <w:rFonts w:ascii="Times New Roman" w:eastAsia="Arial Unicode MS" w:hAnsi="Times New Roman" w:cs="Times New Roman"/>
          <w:bCs/>
          <w:noProof/>
          <w:color w:val="000000"/>
          <w:kern w:val="1"/>
          <w:sz w:val="24"/>
          <w:szCs w:val="24"/>
          <w:lang w:val="ru-RU" w:eastAsia="ar-SA"/>
        </w:rPr>
      </w:pPr>
      <w:r w:rsidRPr="00B56B87">
        <w:rPr>
          <w:rFonts w:ascii="Times New Roman" w:eastAsia="Arial Unicode MS" w:hAnsi="Times New Roman" w:cs="Times New Roman"/>
          <w:b/>
          <w:bCs/>
          <w:i/>
          <w:noProof/>
          <w:color w:val="000000"/>
          <w:kern w:val="1"/>
          <w:sz w:val="24"/>
          <w:szCs w:val="24"/>
          <w:lang w:val="ru-RU" w:eastAsia="ar-SA"/>
        </w:rPr>
        <w:t>Напомена</w:t>
      </w:r>
      <w:r w:rsidRPr="00B56B87">
        <w:rPr>
          <w:rFonts w:ascii="Times New Roman" w:eastAsia="Arial Unicode MS" w:hAnsi="Times New Roman" w:cs="Times New Roman"/>
          <w:b/>
          <w:bCs/>
          <w:i/>
          <w:noProof/>
          <w:kern w:val="1"/>
          <w:sz w:val="24"/>
          <w:szCs w:val="24"/>
          <w:lang w:val="ru-RU" w:eastAsia="ar-SA"/>
        </w:rPr>
        <w:t xml:space="preserve">: </w:t>
      </w:r>
      <w:r w:rsidRPr="00B56B87">
        <w:rPr>
          <w:rFonts w:ascii="Times New Roman" w:eastAsia="Arial Unicode MS" w:hAnsi="Times New Roman" w:cs="Times New Roman"/>
          <w:bCs/>
          <w:noProof/>
          <w:kern w:val="1"/>
          <w:sz w:val="24"/>
          <w:szCs w:val="24"/>
          <w:lang w:val="ru-RU" w:eastAsia="ar-SA"/>
        </w:rPr>
        <w:t>достављање овог обрасца није обавезно</w:t>
      </w:r>
    </w:p>
    <w:p w14:paraId="4AFAB5C4" w14:textId="77777777" w:rsidR="0042376B" w:rsidRPr="00B56B87" w:rsidRDefault="0042376B" w:rsidP="0042376B">
      <w:pPr>
        <w:suppressAutoHyphens/>
        <w:spacing w:after="120" w:line="100" w:lineRule="atLeast"/>
        <w:ind w:firstLine="425"/>
        <w:jc w:val="both"/>
        <w:rPr>
          <w:rFonts w:ascii="Times New Roman" w:eastAsia="Arial Unicode MS" w:hAnsi="Times New Roman" w:cs="Times New Roman"/>
          <w:bCs/>
          <w:noProof/>
          <w:color w:val="000000"/>
          <w:kern w:val="1"/>
          <w:sz w:val="24"/>
          <w:szCs w:val="24"/>
          <w:lang w:val="ru-RU" w:eastAsia="ar-SA"/>
        </w:rPr>
      </w:pPr>
    </w:p>
    <w:tbl>
      <w:tblPr>
        <w:tblW w:w="0" w:type="auto"/>
        <w:jc w:val="center"/>
        <w:tblLayout w:type="fixed"/>
        <w:tblLook w:val="0000" w:firstRow="0" w:lastRow="0" w:firstColumn="0" w:lastColumn="0" w:noHBand="0" w:noVBand="0"/>
      </w:tblPr>
      <w:tblGrid>
        <w:gridCol w:w="3080"/>
        <w:gridCol w:w="3068"/>
        <w:gridCol w:w="3094"/>
      </w:tblGrid>
      <w:tr w:rsidR="0042376B" w:rsidRPr="00B56B87" w14:paraId="58B0C67F" w14:textId="77777777" w:rsidTr="0042376B">
        <w:trPr>
          <w:jc w:val="center"/>
        </w:trPr>
        <w:tc>
          <w:tcPr>
            <w:tcW w:w="3080" w:type="dxa"/>
            <w:shd w:val="clear" w:color="auto" w:fill="auto"/>
            <w:vAlign w:val="center"/>
          </w:tcPr>
          <w:p w14:paraId="0F1BFDDE" w14:textId="77777777"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Место:</w:t>
            </w:r>
          </w:p>
          <w:p w14:paraId="3FE6E313" w14:textId="77777777"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Датум:</w:t>
            </w:r>
          </w:p>
        </w:tc>
        <w:tc>
          <w:tcPr>
            <w:tcW w:w="3068" w:type="dxa"/>
            <w:shd w:val="clear" w:color="auto" w:fill="auto"/>
            <w:vAlign w:val="center"/>
          </w:tcPr>
          <w:p w14:paraId="17A216F0" w14:textId="0F3B71C6" w:rsidR="0042376B" w:rsidRPr="00B56B87" w:rsidRDefault="0042376B" w:rsidP="00473182">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p>
        </w:tc>
        <w:tc>
          <w:tcPr>
            <w:tcW w:w="3094" w:type="dxa"/>
            <w:shd w:val="clear" w:color="auto" w:fill="auto"/>
            <w:vAlign w:val="center"/>
          </w:tcPr>
          <w:p w14:paraId="4056B028" w14:textId="77777777" w:rsidR="0042376B" w:rsidRPr="00B56B87" w:rsidRDefault="0042376B" w:rsidP="0042376B">
            <w:pPr>
              <w:suppressAutoHyphens/>
              <w:spacing w:after="120" w:line="100" w:lineRule="atLeast"/>
              <w:jc w:val="center"/>
              <w:rPr>
                <w:rFonts w:ascii="Times New Roman" w:eastAsia="Arial Unicode MS" w:hAnsi="Times New Roman" w:cs="Times New Roman"/>
                <w:noProof/>
                <w:color w:val="000000"/>
                <w:kern w:val="1"/>
                <w:sz w:val="24"/>
                <w:szCs w:val="24"/>
                <w:lang w:val="ru-RU" w:eastAsia="ar-SA"/>
              </w:rPr>
            </w:pPr>
            <w:r w:rsidRPr="00B56B87">
              <w:rPr>
                <w:rFonts w:ascii="Times New Roman" w:eastAsia="Arial Unicode MS" w:hAnsi="Times New Roman" w:cs="Times New Roman"/>
                <w:noProof/>
                <w:color w:val="000000"/>
                <w:kern w:val="1"/>
                <w:sz w:val="24"/>
                <w:szCs w:val="24"/>
                <w:lang w:val="ru-RU" w:eastAsia="ar-SA"/>
              </w:rPr>
              <w:t>Потпис овлашћеног лица</w:t>
            </w:r>
          </w:p>
        </w:tc>
      </w:tr>
      <w:tr w:rsidR="0042376B" w:rsidRPr="00B56B87" w14:paraId="26F11509" w14:textId="77777777" w:rsidTr="0042376B">
        <w:trPr>
          <w:jc w:val="center"/>
        </w:trPr>
        <w:tc>
          <w:tcPr>
            <w:tcW w:w="3080" w:type="dxa"/>
            <w:tcBorders>
              <w:bottom w:val="single" w:sz="4" w:space="0" w:color="000000"/>
            </w:tcBorders>
            <w:shd w:val="clear" w:color="auto" w:fill="auto"/>
          </w:tcPr>
          <w:p w14:paraId="10BBD96B" w14:textId="77777777" w:rsidR="0042376B" w:rsidRPr="00B56B87" w:rsidRDefault="0042376B" w:rsidP="0042376B">
            <w:pPr>
              <w:suppressAutoHyphens/>
              <w:snapToGrid w:val="0"/>
              <w:spacing w:after="120" w:line="100" w:lineRule="atLeast"/>
              <w:jc w:val="both"/>
              <w:rPr>
                <w:rFonts w:ascii="Times New Roman" w:eastAsia="Arial Unicode MS" w:hAnsi="Times New Roman" w:cs="Times New Roman"/>
                <w:noProof/>
                <w:color w:val="000000"/>
                <w:kern w:val="1"/>
                <w:sz w:val="24"/>
                <w:szCs w:val="24"/>
                <w:lang w:val="ru-RU" w:eastAsia="ar-SA"/>
              </w:rPr>
            </w:pPr>
          </w:p>
        </w:tc>
        <w:tc>
          <w:tcPr>
            <w:tcW w:w="3068" w:type="dxa"/>
            <w:shd w:val="clear" w:color="auto" w:fill="auto"/>
          </w:tcPr>
          <w:p w14:paraId="1190AB33" w14:textId="77777777" w:rsidR="0042376B" w:rsidRPr="00B56B87" w:rsidRDefault="0042376B" w:rsidP="0042376B">
            <w:pPr>
              <w:suppressAutoHyphens/>
              <w:snapToGrid w:val="0"/>
              <w:spacing w:after="120" w:line="100" w:lineRule="atLeast"/>
              <w:jc w:val="both"/>
              <w:rPr>
                <w:rFonts w:ascii="Times New Roman" w:eastAsia="Arial Unicode MS" w:hAnsi="Times New Roman" w:cs="Times New Roman"/>
                <w:noProof/>
                <w:color w:val="000000"/>
                <w:kern w:val="1"/>
                <w:sz w:val="24"/>
                <w:szCs w:val="24"/>
                <w:lang w:val="ru-RU" w:eastAsia="ar-SA"/>
              </w:rPr>
            </w:pPr>
          </w:p>
        </w:tc>
        <w:tc>
          <w:tcPr>
            <w:tcW w:w="3094" w:type="dxa"/>
            <w:tcBorders>
              <w:bottom w:val="single" w:sz="4" w:space="0" w:color="000000"/>
            </w:tcBorders>
            <w:shd w:val="clear" w:color="auto" w:fill="auto"/>
          </w:tcPr>
          <w:p w14:paraId="76048862" w14:textId="77777777" w:rsidR="0042376B" w:rsidRPr="00B56B87" w:rsidRDefault="0042376B" w:rsidP="0042376B">
            <w:pPr>
              <w:suppressAutoHyphens/>
              <w:snapToGrid w:val="0"/>
              <w:spacing w:after="120" w:line="100" w:lineRule="atLeast"/>
              <w:jc w:val="both"/>
              <w:rPr>
                <w:rFonts w:ascii="Times New Roman" w:eastAsia="Arial Unicode MS" w:hAnsi="Times New Roman" w:cs="Times New Roman"/>
                <w:noProof/>
                <w:color w:val="000000"/>
                <w:kern w:val="1"/>
                <w:sz w:val="24"/>
                <w:szCs w:val="24"/>
                <w:lang w:val="ru-RU" w:eastAsia="ar-SA"/>
              </w:rPr>
            </w:pPr>
          </w:p>
        </w:tc>
      </w:tr>
    </w:tbl>
    <w:p w14:paraId="2110B04F" w14:textId="77777777" w:rsidR="0042376B" w:rsidRPr="00B56B87" w:rsidRDefault="0042376B"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244896B1" w14:textId="77777777" w:rsidR="00821BD6" w:rsidRPr="00B56B87" w:rsidRDefault="00821BD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0FC9C7D0" w14:textId="77777777" w:rsidR="00821BD6" w:rsidRPr="00B56B87" w:rsidRDefault="00821BD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4B03434A" w14:textId="77777777" w:rsidR="00821BD6" w:rsidRPr="00B56B87" w:rsidRDefault="00821BD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573947B9" w14:textId="77777777" w:rsidR="00821BD6" w:rsidRPr="00B56B87" w:rsidRDefault="00821BD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4B8155E1" w14:textId="77777777" w:rsidR="00821BD6" w:rsidRPr="00B56B87" w:rsidRDefault="00821BD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3BC87221" w14:textId="77777777" w:rsidR="00821BD6" w:rsidRPr="00B56B87" w:rsidRDefault="00821BD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13CF2A37" w14:textId="77777777" w:rsidR="00821BD6" w:rsidRPr="00B56B87" w:rsidRDefault="00821BD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0D934BBD" w14:textId="77777777" w:rsidR="00821BD6" w:rsidRPr="00B56B87" w:rsidRDefault="00821BD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66CD3746" w14:textId="77777777" w:rsidR="00821BD6" w:rsidRDefault="00821BD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19D28E70" w14:textId="77777777" w:rsidR="007A4DB6" w:rsidRDefault="007A4DB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3DAF147D" w14:textId="77777777" w:rsidR="007A4DB6" w:rsidRDefault="007A4DB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00B1C2ED" w14:textId="77777777" w:rsidR="007A4DB6" w:rsidRPr="00B56B87" w:rsidRDefault="007A4DB6"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1318576F" w14:textId="77777777" w:rsidR="00D313C4" w:rsidRPr="00B56B87" w:rsidRDefault="00D313C4" w:rsidP="0042376B">
      <w:pPr>
        <w:spacing w:after="0" w:line="240" w:lineRule="auto"/>
        <w:rPr>
          <w:rFonts w:ascii="Times New Roman" w:eastAsia="Arial Unicode MS" w:hAnsi="Times New Roman" w:cs="Times New Roman"/>
          <w:b/>
          <w:bCs/>
          <w:noProof/>
          <w:color w:val="000000"/>
          <w:kern w:val="1"/>
          <w:sz w:val="24"/>
          <w:szCs w:val="24"/>
          <w:lang w:val="sr-Cyrl-RS" w:eastAsia="ar-SA"/>
        </w:rPr>
      </w:pPr>
    </w:p>
    <w:p w14:paraId="6BD58348" w14:textId="77777777" w:rsidR="00821BD6" w:rsidRPr="00B56B87" w:rsidRDefault="00821BD6" w:rsidP="0042376B">
      <w:pPr>
        <w:spacing w:after="0" w:line="240" w:lineRule="auto"/>
        <w:rPr>
          <w:rFonts w:ascii="Times New Roman" w:eastAsia="Times New Roman" w:hAnsi="Times New Roman" w:cs="Times New Roman"/>
          <w:b/>
          <w:sz w:val="24"/>
          <w:szCs w:val="24"/>
          <w:highlight w:val="yellow"/>
          <w:u w:val="single"/>
          <w:lang w:eastAsia="ja-JP"/>
        </w:rPr>
      </w:pPr>
    </w:p>
    <w:p w14:paraId="18488245" w14:textId="38F6431A" w:rsidR="0042376B" w:rsidRPr="00B204AE" w:rsidRDefault="0042376B" w:rsidP="00EE6C64">
      <w:pPr>
        <w:spacing w:after="0" w:line="240" w:lineRule="auto"/>
        <w:ind w:left="7788"/>
        <w:rPr>
          <w:rFonts w:ascii="Times New Roman" w:eastAsia="Calibri" w:hAnsi="Times New Roman" w:cs="Times New Roman"/>
          <w:b/>
          <w:color w:val="000000" w:themeColor="text1"/>
          <w:sz w:val="24"/>
          <w:szCs w:val="24"/>
          <w:highlight w:val="yellow"/>
          <w:u w:val="single"/>
          <w:lang w:val="sr-Cyrl-RS" w:eastAsia="ja-JP"/>
        </w:rPr>
      </w:pPr>
      <w:r w:rsidRPr="00B204AE">
        <w:rPr>
          <w:rFonts w:ascii="Times New Roman" w:eastAsia="Times New Roman" w:hAnsi="Times New Roman" w:cs="Times New Roman"/>
          <w:b/>
          <w:noProof/>
          <w:color w:val="000000" w:themeColor="text1"/>
          <w:sz w:val="24"/>
          <w:szCs w:val="24"/>
          <w:u w:val="single"/>
          <w:lang w:val="ru-RU" w:eastAsia="ja-JP"/>
        </w:rPr>
        <w:t xml:space="preserve">Образац </w:t>
      </w:r>
      <w:r w:rsidR="00577B85">
        <w:rPr>
          <w:rFonts w:ascii="Times New Roman" w:eastAsia="Times New Roman" w:hAnsi="Times New Roman" w:cs="Times New Roman"/>
          <w:b/>
          <w:color w:val="000000" w:themeColor="text1"/>
          <w:sz w:val="24"/>
          <w:szCs w:val="24"/>
          <w:u w:val="single"/>
          <w:lang w:val="sr-Cyrl-RS" w:eastAsia="ja-JP"/>
        </w:rPr>
        <w:t>5</w:t>
      </w:r>
    </w:p>
    <w:p w14:paraId="30BA540E" w14:textId="77777777" w:rsidR="0042376B" w:rsidRPr="00B56B87" w:rsidRDefault="0042376B" w:rsidP="0042376B">
      <w:pPr>
        <w:spacing w:after="0" w:line="240" w:lineRule="auto"/>
        <w:rPr>
          <w:rFonts w:ascii="Times New Roman" w:eastAsia="Calibri" w:hAnsi="Times New Roman" w:cs="Times New Roman"/>
          <w:b/>
          <w:sz w:val="24"/>
          <w:szCs w:val="24"/>
          <w:highlight w:val="yellow"/>
          <w:lang w:val="ru-RU" w:eastAsia="ja-JP"/>
        </w:rPr>
      </w:pPr>
    </w:p>
    <w:p w14:paraId="77375F65" w14:textId="77777777" w:rsidR="0042376B" w:rsidRPr="00B56B87" w:rsidRDefault="0042376B" w:rsidP="0042376B">
      <w:pPr>
        <w:spacing w:after="0" w:line="240" w:lineRule="auto"/>
        <w:rPr>
          <w:rFonts w:ascii="Times New Roman" w:eastAsia="Calibri" w:hAnsi="Times New Roman" w:cs="Times New Roman"/>
          <w:b/>
          <w:sz w:val="24"/>
          <w:szCs w:val="24"/>
          <w:highlight w:val="yellow"/>
          <w:lang w:val="ru-RU" w:eastAsia="ja-JP"/>
        </w:rPr>
      </w:pPr>
    </w:p>
    <w:p w14:paraId="22539C61" w14:textId="77777777" w:rsidR="0042376B" w:rsidRPr="00B56B87" w:rsidRDefault="0042376B" w:rsidP="0042376B">
      <w:pPr>
        <w:spacing w:after="0" w:line="240" w:lineRule="auto"/>
        <w:rPr>
          <w:rFonts w:ascii="Times New Roman" w:eastAsia="Calibri" w:hAnsi="Times New Roman" w:cs="Times New Roman"/>
          <w:b/>
          <w:sz w:val="24"/>
          <w:szCs w:val="24"/>
          <w:highlight w:val="yellow"/>
          <w:lang w:val="ru-RU" w:eastAsia="ja-JP"/>
        </w:rPr>
      </w:pPr>
    </w:p>
    <w:p w14:paraId="73854278" w14:textId="77777777" w:rsidR="009A2548" w:rsidRPr="00B56B87" w:rsidRDefault="009A2548" w:rsidP="009A2548">
      <w:pPr>
        <w:jc w:val="center"/>
        <w:rPr>
          <w:rFonts w:ascii="Times New Roman" w:hAnsi="Times New Roman" w:cs="Times New Roman"/>
          <w:b/>
          <w:sz w:val="24"/>
          <w:szCs w:val="24"/>
        </w:rPr>
      </w:pPr>
      <w:r w:rsidRPr="00B56B87">
        <w:rPr>
          <w:rFonts w:ascii="Times New Roman" w:hAnsi="Times New Roman" w:cs="Times New Roman"/>
          <w:b/>
          <w:sz w:val="24"/>
          <w:szCs w:val="24"/>
        </w:rPr>
        <w:t>ИЗЈАВA ПОНУЂАЧА У СКЛАДУ СА ЧЛАНОМ 75. СТАВ 2. ЗАКОНА О ЈАВНИМ</w:t>
      </w:r>
      <w:r w:rsidRPr="00B56B87">
        <w:rPr>
          <w:rFonts w:ascii="Times New Roman" w:hAnsi="Times New Roman" w:cs="Times New Roman"/>
          <w:b/>
          <w:sz w:val="24"/>
          <w:szCs w:val="24"/>
          <w:lang w:val="sr-Cyrl-CS"/>
        </w:rPr>
        <w:t xml:space="preserve"> </w:t>
      </w:r>
      <w:r w:rsidRPr="00B56B87">
        <w:rPr>
          <w:rFonts w:ascii="Times New Roman" w:hAnsi="Times New Roman" w:cs="Times New Roman"/>
          <w:b/>
          <w:sz w:val="24"/>
          <w:szCs w:val="24"/>
        </w:rPr>
        <w:t>НАБАВКАМА</w:t>
      </w:r>
    </w:p>
    <w:p w14:paraId="5A53DDE5" w14:textId="77777777" w:rsidR="009A2548" w:rsidRPr="00B56B87" w:rsidRDefault="009A2548" w:rsidP="009A2548">
      <w:pPr>
        <w:jc w:val="both"/>
        <w:rPr>
          <w:rFonts w:ascii="Times New Roman" w:hAnsi="Times New Roman" w:cs="Times New Roman"/>
          <w:sz w:val="24"/>
          <w:szCs w:val="24"/>
        </w:rPr>
      </w:pPr>
    </w:p>
    <w:p w14:paraId="5E746E09" w14:textId="111C9DD8" w:rsidR="009A2548" w:rsidRPr="00B56B87" w:rsidRDefault="009A2548" w:rsidP="009A2548">
      <w:pPr>
        <w:jc w:val="both"/>
        <w:rPr>
          <w:rFonts w:ascii="Times New Roman" w:hAnsi="Times New Roman" w:cs="Times New Roman"/>
          <w:sz w:val="24"/>
          <w:szCs w:val="24"/>
        </w:rPr>
      </w:pPr>
      <w:r w:rsidRPr="00B56B87">
        <w:rPr>
          <w:rFonts w:ascii="Times New Roman" w:hAnsi="Times New Roman" w:cs="Times New Roman"/>
          <w:sz w:val="24"/>
          <w:szCs w:val="24"/>
        </w:rPr>
        <w:t>У складу са чланом 75. став 2 Закона о јавним набавкама („Службени гласник РС“,</w:t>
      </w:r>
      <w:r w:rsidRPr="00B56B87">
        <w:rPr>
          <w:rFonts w:ascii="Times New Roman" w:hAnsi="Times New Roman" w:cs="Times New Roman"/>
          <w:sz w:val="24"/>
          <w:szCs w:val="24"/>
          <w:lang w:val="sr-Cyrl-CS"/>
        </w:rPr>
        <w:t xml:space="preserve"> б</w:t>
      </w:r>
      <w:r w:rsidRPr="00B56B87">
        <w:rPr>
          <w:rFonts w:ascii="Times New Roman" w:hAnsi="Times New Roman" w:cs="Times New Roman"/>
          <w:sz w:val="24"/>
          <w:szCs w:val="24"/>
        </w:rPr>
        <w:t>р.124/12, 14/15 и 68/15),</w:t>
      </w:r>
      <w:r w:rsidRPr="00B56B87">
        <w:rPr>
          <w:rFonts w:ascii="Times New Roman" w:hAnsi="Times New Roman" w:cs="Times New Roman"/>
          <w:sz w:val="24"/>
          <w:szCs w:val="24"/>
          <w:lang w:val="sr-Cyrl-CS"/>
        </w:rPr>
        <w:t xml:space="preserve"> </w:t>
      </w:r>
      <w:r w:rsidRPr="00B56B87">
        <w:rPr>
          <w:rFonts w:ascii="Times New Roman" w:hAnsi="Times New Roman" w:cs="Times New Roman"/>
          <w:sz w:val="24"/>
          <w:szCs w:val="24"/>
        </w:rPr>
        <w:t>______________________________</w:t>
      </w:r>
      <w:r w:rsidR="00EE6C64">
        <w:rPr>
          <w:rFonts w:ascii="Times New Roman" w:hAnsi="Times New Roman" w:cs="Times New Roman"/>
          <w:sz w:val="24"/>
          <w:szCs w:val="24"/>
        </w:rPr>
        <w:t>___________ /назив понуђача/</w:t>
      </w:r>
      <w:r w:rsidRPr="00B56B87">
        <w:rPr>
          <w:rFonts w:ascii="Times New Roman" w:hAnsi="Times New Roman" w:cs="Times New Roman"/>
          <w:sz w:val="24"/>
          <w:szCs w:val="24"/>
        </w:rPr>
        <w:t>члана групе понуђача</w:t>
      </w:r>
      <w:r w:rsidR="00EE6C64">
        <w:rPr>
          <w:rFonts w:ascii="Times New Roman" w:hAnsi="Times New Roman" w:cs="Times New Roman"/>
          <w:sz w:val="24"/>
          <w:szCs w:val="24"/>
          <w:lang w:val="sr-Cyrl-CS"/>
        </w:rPr>
        <w:t>/подизвођача</w:t>
      </w:r>
      <w:r w:rsidRPr="00B56B87">
        <w:rPr>
          <w:rFonts w:ascii="Times New Roman" w:hAnsi="Times New Roman" w:cs="Times New Roman"/>
          <w:sz w:val="24"/>
          <w:szCs w:val="24"/>
        </w:rPr>
        <w:t xml:space="preserve"> даје:</w:t>
      </w:r>
    </w:p>
    <w:p w14:paraId="33AE32ED" w14:textId="77777777" w:rsidR="009A2548" w:rsidRPr="00B56B87" w:rsidRDefault="009A2548" w:rsidP="009A2548">
      <w:pPr>
        <w:jc w:val="both"/>
        <w:rPr>
          <w:rFonts w:ascii="Times New Roman" w:hAnsi="Times New Roman" w:cs="Times New Roman"/>
          <w:sz w:val="24"/>
          <w:szCs w:val="24"/>
        </w:rPr>
      </w:pPr>
    </w:p>
    <w:p w14:paraId="3CE477E7" w14:textId="77777777" w:rsidR="009A2548" w:rsidRPr="00B56B87" w:rsidRDefault="009A2548" w:rsidP="009A2548">
      <w:pPr>
        <w:ind w:left="3540" w:firstLine="708"/>
        <w:jc w:val="both"/>
        <w:rPr>
          <w:rFonts w:ascii="Times New Roman" w:hAnsi="Times New Roman" w:cs="Times New Roman"/>
          <w:b/>
          <w:sz w:val="24"/>
          <w:szCs w:val="24"/>
        </w:rPr>
      </w:pPr>
      <w:r w:rsidRPr="00B56B87">
        <w:rPr>
          <w:rFonts w:ascii="Times New Roman" w:hAnsi="Times New Roman" w:cs="Times New Roman"/>
          <w:b/>
          <w:sz w:val="24"/>
          <w:szCs w:val="24"/>
        </w:rPr>
        <w:t>ИЗЈАВУ</w:t>
      </w:r>
    </w:p>
    <w:p w14:paraId="23D8AF8A" w14:textId="77777777" w:rsidR="009A2548" w:rsidRPr="00B56B87" w:rsidRDefault="009A2548" w:rsidP="009A2548">
      <w:pPr>
        <w:jc w:val="both"/>
        <w:rPr>
          <w:rFonts w:ascii="Times New Roman" w:hAnsi="Times New Roman" w:cs="Times New Roman"/>
          <w:b/>
          <w:sz w:val="24"/>
          <w:szCs w:val="24"/>
        </w:rPr>
      </w:pPr>
    </w:p>
    <w:p w14:paraId="4AD2F3B6" w14:textId="7F61A760" w:rsidR="009A2548" w:rsidRPr="00710FA3" w:rsidRDefault="009A2548" w:rsidP="009A2548">
      <w:pPr>
        <w:jc w:val="both"/>
        <w:rPr>
          <w:rFonts w:ascii="Times New Roman" w:eastAsia="Times New Roman" w:hAnsi="Times New Roman" w:cs="Times New Roman"/>
          <w:b/>
          <w:color w:val="000000"/>
          <w:sz w:val="24"/>
          <w:szCs w:val="24"/>
          <w:lang w:val="ru-RU"/>
        </w:rPr>
      </w:pPr>
      <w:r w:rsidRPr="00086EDC">
        <w:rPr>
          <w:rFonts w:ascii="Times New Roman" w:hAnsi="Times New Roman" w:cs="Times New Roman"/>
          <w:sz w:val="24"/>
          <w:szCs w:val="24"/>
        </w:rPr>
        <w:t xml:space="preserve">да је приликом састављања понуде у поступку </w:t>
      </w:r>
      <w:r w:rsidR="00710FA3" w:rsidRPr="00577B85">
        <w:rPr>
          <w:rFonts w:ascii="Times New Roman" w:eastAsia="Times New Roman" w:hAnsi="Times New Roman" w:cs="Times New Roman"/>
          <w:color w:val="000000"/>
          <w:sz w:val="24"/>
          <w:szCs w:val="24"/>
          <w:lang w:val="sr-Cyrl-CS"/>
        </w:rPr>
        <w:t>н</w:t>
      </w:r>
      <w:r w:rsidR="006D715C" w:rsidRPr="00577B85">
        <w:rPr>
          <w:rFonts w:ascii="Times New Roman" w:eastAsia="Times New Roman" w:hAnsi="Times New Roman" w:cs="Times New Roman"/>
          <w:color w:val="000000"/>
          <w:sz w:val="24"/>
          <w:szCs w:val="24"/>
          <w:lang w:val="sr-Cyrl-CS"/>
        </w:rPr>
        <w:t>абавке</w:t>
      </w:r>
      <w:r w:rsidR="00577B85" w:rsidRPr="00577B85">
        <w:rPr>
          <w:rFonts w:ascii="Times New Roman" w:eastAsia="Times New Roman" w:hAnsi="Times New Roman" w:cs="Times New Roman"/>
          <w:color w:val="000000"/>
          <w:sz w:val="24"/>
          <w:szCs w:val="24"/>
          <w:lang w:val="sr-Cyrl-CS"/>
        </w:rPr>
        <w:t xml:space="preserve"> извођења</w:t>
      </w:r>
      <w:r w:rsidR="006D715C" w:rsidRPr="00577B85">
        <w:rPr>
          <w:rFonts w:ascii="Times New Roman" w:eastAsia="Times New Roman" w:hAnsi="Times New Roman" w:cs="Times New Roman"/>
          <w:color w:val="000000"/>
          <w:sz w:val="24"/>
          <w:szCs w:val="24"/>
          <w:lang w:val="sr-Cyrl-CS"/>
        </w:rPr>
        <w:t xml:space="preserve"> </w:t>
      </w:r>
      <w:r w:rsidR="003413DF">
        <w:rPr>
          <w:rFonts w:ascii="Times New Roman" w:eastAsia="Times New Roman" w:hAnsi="Times New Roman" w:cs="Times New Roman"/>
          <w:color w:val="000000"/>
          <w:sz w:val="24"/>
          <w:szCs w:val="24"/>
          <w:lang w:val="sr-Cyrl-CS"/>
        </w:rPr>
        <w:t xml:space="preserve">радова </w:t>
      </w:r>
      <w:r w:rsidR="00577B85" w:rsidRPr="00577B85">
        <w:rPr>
          <w:rFonts w:ascii="Times New Roman" w:eastAsia="SimSun" w:hAnsi="Times New Roman" w:cs="Times New Roman"/>
          <w:sz w:val="24"/>
          <w:szCs w:val="24"/>
          <w:lang w:val="sr-Cyrl-RS" w:eastAsia="zh-CN"/>
        </w:rPr>
        <w:t>на изградњи, реконструкцији и адаптацији за пету групу школских објеката у оквиру Програма модернизације школа – Компонента 3</w:t>
      </w:r>
      <w:r w:rsidRPr="00086EDC">
        <w:rPr>
          <w:rFonts w:ascii="Times New Roman" w:hAnsi="Times New Roman" w:cs="Times New Roman"/>
          <w:b/>
          <w:sz w:val="24"/>
          <w:szCs w:val="24"/>
          <w:lang w:val="sr-Cyrl-CS"/>
        </w:rPr>
        <w:t xml:space="preserve">, </w:t>
      </w:r>
      <w:r w:rsidR="003413DF">
        <w:rPr>
          <w:rFonts w:ascii="Times New Roman" w:hAnsi="Times New Roman" w:cs="Times New Roman"/>
          <w:b/>
          <w:sz w:val="24"/>
          <w:szCs w:val="24"/>
          <w:lang w:val="sr-Cyrl-CS"/>
        </w:rPr>
        <w:t>за партију</w:t>
      </w:r>
      <w:r w:rsidR="003413DF">
        <w:rPr>
          <w:rFonts w:ascii="Times New Roman" w:hAnsi="Times New Roman" w:cs="Times New Roman"/>
          <w:b/>
          <w:sz w:val="24"/>
          <w:szCs w:val="24"/>
          <w:lang w:val="en-US"/>
        </w:rPr>
        <w:t xml:space="preserve">______, </w:t>
      </w:r>
      <w:r w:rsidR="00086EDC" w:rsidRPr="00086EDC">
        <w:rPr>
          <w:rFonts w:ascii="Times New Roman" w:hAnsi="Times New Roman" w:cs="Times New Roman"/>
          <w:sz w:val="24"/>
          <w:szCs w:val="24"/>
          <w:lang w:val="sr-Cyrl-CS"/>
        </w:rPr>
        <w:t xml:space="preserve">број </w:t>
      </w:r>
      <w:r w:rsidR="00577B85" w:rsidRPr="009473D3">
        <w:rPr>
          <w:rFonts w:ascii="Times New Roman" w:eastAsia="SimSun" w:hAnsi="Times New Roman" w:cs="Times New Roman"/>
          <w:b/>
          <w:sz w:val="24"/>
          <w:szCs w:val="24"/>
          <w:lang w:val="sr-Cyrl-RS" w:eastAsia="zh-CN"/>
        </w:rPr>
        <w:t>Н/Р/01/19</w:t>
      </w:r>
      <w:r w:rsidRPr="00086EDC">
        <w:rPr>
          <w:rFonts w:ascii="Times New Roman" w:hAnsi="Times New Roman" w:cs="Times New Roman"/>
          <w:sz w:val="24"/>
          <w:szCs w:val="24"/>
        </w:rPr>
        <w:t>, поштовао обавезе које</w:t>
      </w:r>
      <w:r w:rsidRPr="00086EDC">
        <w:rPr>
          <w:rFonts w:ascii="Times New Roman" w:hAnsi="Times New Roman" w:cs="Times New Roman"/>
          <w:sz w:val="24"/>
          <w:szCs w:val="24"/>
          <w:lang w:val="sr-Cyrl-CS"/>
        </w:rPr>
        <w:t xml:space="preserve"> </w:t>
      </w:r>
      <w:r w:rsidRPr="00086EDC">
        <w:rPr>
          <w:rFonts w:ascii="Times New Roman" w:hAnsi="Times New Roman" w:cs="Times New Roman"/>
          <w:sz w:val="24"/>
          <w:szCs w:val="24"/>
        </w:rPr>
        <w:t>произлазе из важећих прописа о заштити на раду, запошљавању и условима рада, заштити</w:t>
      </w:r>
      <w:r w:rsidRPr="00086EDC">
        <w:rPr>
          <w:rFonts w:ascii="Times New Roman" w:hAnsi="Times New Roman" w:cs="Times New Roman"/>
          <w:sz w:val="24"/>
          <w:szCs w:val="24"/>
          <w:lang w:val="sr-Cyrl-CS"/>
        </w:rPr>
        <w:t xml:space="preserve"> </w:t>
      </w:r>
      <w:r w:rsidRPr="00086EDC">
        <w:rPr>
          <w:rFonts w:ascii="Times New Roman" w:hAnsi="Times New Roman" w:cs="Times New Roman"/>
          <w:sz w:val="24"/>
          <w:szCs w:val="24"/>
        </w:rPr>
        <w:t>животне средине као и да нема забрану обављања делатности која је на снази у време</w:t>
      </w:r>
      <w:r w:rsidRPr="00086EDC">
        <w:rPr>
          <w:rFonts w:ascii="Times New Roman" w:hAnsi="Times New Roman" w:cs="Times New Roman"/>
          <w:sz w:val="24"/>
          <w:szCs w:val="24"/>
          <w:lang w:val="sr-Cyrl-CS"/>
        </w:rPr>
        <w:t xml:space="preserve"> </w:t>
      </w:r>
      <w:r w:rsidRPr="00086EDC">
        <w:rPr>
          <w:rFonts w:ascii="Times New Roman" w:hAnsi="Times New Roman" w:cs="Times New Roman"/>
          <w:sz w:val="24"/>
          <w:szCs w:val="24"/>
        </w:rPr>
        <w:t>подношења понуде.</w:t>
      </w:r>
    </w:p>
    <w:p w14:paraId="19DC57E6" w14:textId="77777777" w:rsidR="009A2548" w:rsidRPr="00B56B87" w:rsidRDefault="009A2548" w:rsidP="009A2548">
      <w:pPr>
        <w:jc w:val="both"/>
        <w:rPr>
          <w:rFonts w:ascii="Times New Roman" w:hAnsi="Times New Roman" w:cs="Times New Roman"/>
          <w:sz w:val="24"/>
          <w:szCs w:val="24"/>
        </w:rPr>
      </w:pPr>
    </w:p>
    <w:p w14:paraId="3524D0AC" w14:textId="77777777" w:rsidR="009A2548" w:rsidRPr="00B56B87" w:rsidRDefault="009A2548" w:rsidP="009A2548">
      <w:pPr>
        <w:jc w:val="both"/>
        <w:rPr>
          <w:rFonts w:ascii="Times New Roman" w:hAnsi="Times New Roman" w:cs="Times New Roman"/>
          <w:b/>
          <w:sz w:val="24"/>
          <w:szCs w:val="24"/>
        </w:rPr>
      </w:pPr>
      <w:r w:rsidRPr="00B56B87">
        <w:rPr>
          <w:rFonts w:ascii="Times New Roman" w:hAnsi="Times New Roman" w:cs="Times New Roman"/>
          <w:b/>
          <w:sz w:val="24"/>
          <w:szCs w:val="24"/>
        </w:rPr>
        <w:t>Напомена:</w:t>
      </w:r>
    </w:p>
    <w:p w14:paraId="60662036" w14:textId="18F6D196" w:rsidR="009A2548" w:rsidRDefault="009A2548" w:rsidP="009A2548">
      <w:pPr>
        <w:jc w:val="both"/>
        <w:rPr>
          <w:rFonts w:ascii="Times New Roman" w:hAnsi="Times New Roman" w:cs="Times New Roman"/>
          <w:i/>
          <w:sz w:val="24"/>
          <w:szCs w:val="24"/>
        </w:rPr>
      </w:pPr>
      <w:r w:rsidRPr="00B56B87">
        <w:rPr>
          <w:rFonts w:ascii="Times New Roman" w:hAnsi="Times New Roman" w:cs="Times New Roman"/>
          <w:i/>
          <w:sz w:val="24"/>
          <w:szCs w:val="24"/>
        </w:rPr>
        <w:t>Уколико понуду подноси група понуђача, сваки члан групе понуђача мора доставити Изјаву, која</w:t>
      </w:r>
      <w:r w:rsidRPr="00B56B87">
        <w:rPr>
          <w:rFonts w:ascii="Times New Roman" w:hAnsi="Times New Roman" w:cs="Times New Roman"/>
          <w:i/>
          <w:sz w:val="24"/>
          <w:szCs w:val="24"/>
          <w:lang w:val="sr-Cyrl-CS"/>
        </w:rPr>
        <w:t xml:space="preserve"> </w:t>
      </w:r>
      <w:r w:rsidRPr="00B56B87">
        <w:rPr>
          <w:rFonts w:ascii="Times New Roman" w:hAnsi="Times New Roman" w:cs="Times New Roman"/>
          <w:i/>
          <w:sz w:val="24"/>
          <w:szCs w:val="24"/>
        </w:rPr>
        <w:t>мора бити потписана од стране овлашћеног лица тог п</w:t>
      </w:r>
      <w:r w:rsidR="00EE6C64">
        <w:rPr>
          <w:rFonts w:ascii="Times New Roman" w:hAnsi="Times New Roman" w:cs="Times New Roman"/>
          <w:i/>
          <w:sz w:val="24"/>
          <w:szCs w:val="24"/>
        </w:rPr>
        <w:t>онуђача.</w:t>
      </w:r>
    </w:p>
    <w:p w14:paraId="10FA5202" w14:textId="4C370739" w:rsidR="00EE6C64" w:rsidRPr="00EE6C64" w:rsidRDefault="00EE6C64" w:rsidP="009A2548">
      <w:pPr>
        <w:jc w:val="both"/>
        <w:rPr>
          <w:rFonts w:ascii="Times New Roman" w:hAnsi="Times New Roman" w:cs="Times New Roman"/>
          <w:i/>
          <w:sz w:val="24"/>
          <w:szCs w:val="24"/>
          <w:lang w:val="sr-Cyrl-CS"/>
        </w:rPr>
      </w:pPr>
      <w:r w:rsidRPr="00B56B87">
        <w:rPr>
          <w:rFonts w:ascii="Times New Roman" w:hAnsi="Times New Roman" w:cs="Times New Roman"/>
          <w:i/>
          <w:sz w:val="24"/>
          <w:szCs w:val="24"/>
        </w:rPr>
        <w:t xml:space="preserve">Уколико понуду </w:t>
      </w:r>
      <w:r>
        <w:rPr>
          <w:rFonts w:ascii="Times New Roman" w:hAnsi="Times New Roman" w:cs="Times New Roman"/>
          <w:i/>
          <w:sz w:val="24"/>
          <w:szCs w:val="24"/>
          <w:lang w:val="sr-Cyrl-CS"/>
        </w:rPr>
        <w:t xml:space="preserve">понуђач </w:t>
      </w:r>
      <w:r w:rsidRPr="00B56B87">
        <w:rPr>
          <w:rFonts w:ascii="Times New Roman" w:hAnsi="Times New Roman" w:cs="Times New Roman"/>
          <w:i/>
          <w:sz w:val="24"/>
          <w:szCs w:val="24"/>
        </w:rPr>
        <w:t>подноси</w:t>
      </w:r>
      <w:r>
        <w:rPr>
          <w:rFonts w:ascii="Times New Roman" w:hAnsi="Times New Roman" w:cs="Times New Roman"/>
          <w:i/>
          <w:sz w:val="24"/>
          <w:szCs w:val="24"/>
          <w:lang w:val="sr-Cyrl-CS"/>
        </w:rPr>
        <w:t xml:space="preserve"> са подизвођачем, подизвођач </w:t>
      </w:r>
      <w:r w:rsidRPr="00B56B87">
        <w:rPr>
          <w:rFonts w:ascii="Times New Roman" w:hAnsi="Times New Roman" w:cs="Times New Roman"/>
          <w:i/>
          <w:sz w:val="24"/>
          <w:szCs w:val="24"/>
        </w:rPr>
        <w:t>мора доставити Изјаву, која</w:t>
      </w:r>
      <w:r w:rsidRPr="00B56B87">
        <w:rPr>
          <w:rFonts w:ascii="Times New Roman" w:hAnsi="Times New Roman" w:cs="Times New Roman"/>
          <w:i/>
          <w:sz w:val="24"/>
          <w:szCs w:val="24"/>
          <w:lang w:val="sr-Cyrl-CS"/>
        </w:rPr>
        <w:t xml:space="preserve"> </w:t>
      </w:r>
      <w:r w:rsidRPr="00B56B87">
        <w:rPr>
          <w:rFonts w:ascii="Times New Roman" w:hAnsi="Times New Roman" w:cs="Times New Roman"/>
          <w:i/>
          <w:sz w:val="24"/>
          <w:szCs w:val="24"/>
        </w:rPr>
        <w:t>мора бити потписана од стране овлашћеног лица тог п</w:t>
      </w:r>
      <w:r>
        <w:rPr>
          <w:rFonts w:ascii="Times New Roman" w:hAnsi="Times New Roman" w:cs="Times New Roman"/>
          <w:i/>
          <w:sz w:val="24"/>
          <w:szCs w:val="24"/>
        </w:rPr>
        <w:t>одизвођача.</w:t>
      </w:r>
    </w:p>
    <w:p w14:paraId="48EEADA1" w14:textId="77777777" w:rsidR="009A2548" w:rsidRPr="00B56B87" w:rsidRDefault="009A2548" w:rsidP="009A2548">
      <w:pPr>
        <w:jc w:val="both"/>
        <w:rPr>
          <w:rFonts w:ascii="Times New Roman" w:hAnsi="Times New Roman" w:cs="Times New Roman"/>
          <w:sz w:val="24"/>
          <w:szCs w:val="24"/>
        </w:rPr>
      </w:pPr>
    </w:p>
    <w:p w14:paraId="0787D68E" w14:textId="77777777" w:rsidR="009A2548" w:rsidRPr="00B56B87" w:rsidRDefault="009A2548" w:rsidP="009A2548">
      <w:pPr>
        <w:jc w:val="both"/>
        <w:rPr>
          <w:rFonts w:ascii="Times New Roman" w:hAnsi="Times New Roman" w:cs="Times New Roman"/>
          <w:sz w:val="24"/>
          <w:szCs w:val="24"/>
        </w:rPr>
      </w:pPr>
    </w:p>
    <w:p w14:paraId="5BFE4720" w14:textId="77777777" w:rsidR="009A2548" w:rsidRPr="00B56B87" w:rsidRDefault="009A2548" w:rsidP="009A2548">
      <w:pPr>
        <w:jc w:val="both"/>
        <w:rPr>
          <w:rFonts w:ascii="Times New Roman" w:hAnsi="Times New Roman" w:cs="Times New Roman"/>
          <w:sz w:val="24"/>
          <w:szCs w:val="24"/>
        </w:rPr>
      </w:pPr>
    </w:p>
    <w:p w14:paraId="44FB74F6" w14:textId="77777777" w:rsidR="009A2548" w:rsidRPr="00B56B87" w:rsidRDefault="009A2548" w:rsidP="009A2548">
      <w:pPr>
        <w:jc w:val="both"/>
        <w:rPr>
          <w:rFonts w:ascii="Times New Roman" w:hAnsi="Times New Roman" w:cs="Times New Roman"/>
          <w:sz w:val="24"/>
          <w:szCs w:val="24"/>
        </w:rPr>
      </w:pPr>
    </w:p>
    <w:tbl>
      <w:tblPr>
        <w:tblW w:w="0" w:type="auto"/>
        <w:jc w:val="center"/>
        <w:tblLayout w:type="fixed"/>
        <w:tblLook w:val="0000" w:firstRow="0" w:lastRow="0" w:firstColumn="0" w:lastColumn="0" w:noHBand="0" w:noVBand="0"/>
      </w:tblPr>
      <w:tblGrid>
        <w:gridCol w:w="3080"/>
        <w:gridCol w:w="3068"/>
        <w:gridCol w:w="3094"/>
      </w:tblGrid>
      <w:tr w:rsidR="009A2548" w:rsidRPr="00B56B87" w14:paraId="5341B0CC" w14:textId="77777777" w:rsidTr="00C44962">
        <w:trPr>
          <w:jc w:val="center"/>
        </w:trPr>
        <w:tc>
          <w:tcPr>
            <w:tcW w:w="3080" w:type="dxa"/>
            <w:shd w:val="clear" w:color="auto" w:fill="auto"/>
            <w:vAlign w:val="center"/>
          </w:tcPr>
          <w:p w14:paraId="7DC2DA9A" w14:textId="77777777" w:rsidR="009A2548" w:rsidRPr="00B56B87" w:rsidRDefault="009A2548" w:rsidP="00C44962">
            <w:pPr>
              <w:suppressAutoHyphens/>
              <w:spacing w:after="120" w:line="100" w:lineRule="atLeast"/>
              <w:jc w:val="both"/>
              <w:rPr>
                <w:rFonts w:ascii="Times New Roman" w:eastAsia="Arial Unicode MS" w:hAnsi="Times New Roman" w:cs="Times New Roman"/>
                <w:noProof/>
                <w:kern w:val="1"/>
                <w:sz w:val="24"/>
                <w:szCs w:val="24"/>
                <w:lang w:eastAsia="ar-SA"/>
              </w:rPr>
            </w:pPr>
            <w:r w:rsidRPr="00B56B87">
              <w:rPr>
                <w:rFonts w:ascii="Times New Roman" w:eastAsia="Arial Unicode MS" w:hAnsi="Times New Roman" w:cs="Times New Roman"/>
                <w:noProof/>
                <w:kern w:val="1"/>
                <w:sz w:val="24"/>
                <w:szCs w:val="24"/>
                <w:lang w:eastAsia="ar-SA"/>
              </w:rPr>
              <w:t>Место:</w:t>
            </w:r>
          </w:p>
          <w:p w14:paraId="374952F6" w14:textId="77777777" w:rsidR="009A2548" w:rsidRPr="00B56B87" w:rsidRDefault="009A2548" w:rsidP="00C44962">
            <w:pPr>
              <w:suppressAutoHyphens/>
              <w:spacing w:after="120" w:line="100" w:lineRule="atLeast"/>
              <w:jc w:val="both"/>
              <w:rPr>
                <w:rFonts w:ascii="Times New Roman" w:eastAsia="Arial Unicode MS" w:hAnsi="Times New Roman" w:cs="Times New Roman"/>
                <w:noProof/>
                <w:kern w:val="1"/>
                <w:sz w:val="24"/>
                <w:szCs w:val="24"/>
                <w:lang w:eastAsia="ar-SA"/>
              </w:rPr>
            </w:pPr>
            <w:r w:rsidRPr="00B56B87">
              <w:rPr>
                <w:rFonts w:ascii="Times New Roman" w:eastAsia="Arial Unicode MS" w:hAnsi="Times New Roman" w:cs="Times New Roman"/>
                <w:noProof/>
                <w:kern w:val="1"/>
                <w:sz w:val="24"/>
                <w:szCs w:val="24"/>
                <w:lang w:eastAsia="ar-SA"/>
              </w:rPr>
              <w:t>Датум:</w:t>
            </w:r>
          </w:p>
        </w:tc>
        <w:tc>
          <w:tcPr>
            <w:tcW w:w="3068" w:type="dxa"/>
            <w:shd w:val="clear" w:color="auto" w:fill="auto"/>
            <w:vAlign w:val="center"/>
          </w:tcPr>
          <w:p w14:paraId="13007B84" w14:textId="5EF5D8C8" w:rsidR="009A2548" w:rsidRPr="00B56B87" w:rsidRDefault="009A2548" w:rsidP="00C44962">
            <w:pPr>
              <w:suppressAutoHyphens/>
              <w:spacing w:after="120" w:line="100" w:lineRule="atLeast"/>
              <w:jc w:val="both"/>
              <w:rPr>
                <w:rFonts w:ascii="Times New Roman" w:eastAsia="Arial Unicode MS" w:hAnsi="Times New Roman" w:cs="Times New Roman"/>
                <w:noProof/>
                <w:kern w:val="1"/>
                <w:sz w:val="24"/>
                <w:szCs w:val="24"/>
                <w:lang w:eastAsia="ar-SA"/>
              </w:rPr>
            </w:pPr>
          </w:p>
        </w:tc>
        <w:tc>
          <w:tcPr>
            <w:tcW w:w="3094" w:type="dxa"/>
            <w:shd w:val="clear" w:color="auto" w:fill="auto"/>
            <w:vAlign w:val="center"/>
          </w:tcPr>
          <w:p w14:paraId="148F29C2" w14:textId="77777777" w:rsidR="009A2548" w:rsidRPr="00B56B87" w:rsidRDefault="009A2548" w:rsidP="00C44962">
            <w:pPr>
              <w:suppressAutoHyphens/>
              <w:spacing w:after="120" w:line="100" w:lineRule="atLeast"/>
              <w:jc w:val="both"/>
              <w:rPr>
                <w:rFonts w:ascii="Times New Roman" w:eastAsia="Arial Unicode MS" w:hAnsi="Times New Roman" w:cs="Times New Roman"/>
                <w:noProof/>
                <w:kern w:val="1"/>
                <w:sz w:val="24"/>
                <w:szCs w:val="24"/>
                <w:lang w:eastAsia="ar-SA"/>
              </w:rPr>
            </w:pPr>
            <w:r w:rsidRPr="00B56B87">
              <w:rPr>
                <w:rFonts w:ascii="Times New Roman" w:eastAsia="Arial Unicode MS" w:hAnsi="Times New Roman" w:cs="Times New Roman"/>
                <w:noProof/>
                <w:kern w:val="1"/>
                <w:sz w:val="24"/>
                <w:szCs w:val="24"/>
                <w:lang w:eastAsia="ar-SA"/>
              </w:rPr>
              <w:t>Потпис овлашћеног лица</w:t>
            </w:r>
          </w:p>
        </w:tc>
      </w:tr>
      <w:tr w:rsidR="009A2548" w:rsidRPr="00B56B87" w14:paraId="423AAAAF" w14:textId="77777777" w:rsidTr="00C44962">
        <w:trPr>
          <w:jc w:val="center"/>
        </w:trPr>
        <w:tc>
          <w:tcPr>
            <w:tcW w:w="3080" w:type="dxa"/>
            <w:tcBorders>
              <w:bottom w:val="single" w:sz="4" w:space="0" w:color="000000"/>
            </w:tcBorders>
            <w:shd w:val="clear" w:color="auto" w:fill="auto"/>
          </w:tcPr>
          <w:p w14:paraId="1A285A3A" w14:textId="77777777" w:rsidR="009A2548" w:rsidRPr="00B56B87" w:rsidRDefault="009A2548" w:rsidP="00C44962">
            <w:pPr>
              <w:suppressAutoHyphens/>
              <w:snapToGrid w:val="0"/>
              <w:spacing w:after="120" w:line="100" w:lineRule="atLeast"/>
              <w:jc w:val="both"/>
              <w:rPr>
                <w:rFonts w:ascii="Times New Roman" w:eastAsia="Arial Unicode MS" w:hAnsi="Times New Roman" w:cs="Times New Roman"/>
                <w:noProof/>
                <w:kern w:val="1"/>
                <w:sz w:val="24"/>
                <w:szCs w:val="24"/>
                <w:lang w:eastAsia="ar-SA"/>
              </w:rPr>
            </w:pPr>
          </w:p>
        </w:tc>
        <w:tc>
          <w:tcPr>
            <w:tcW w:w="3068" w:type="dxa"/>
            <w:shd w:val="clear" w:color="auto" w:fill="auto"/>
          </w:tcPr>
          <w:p w14:paraId="191A2DED" w14:textId="77777777" w:rsidR="009A2548" w:rsidRPr="00B56B87" w:rsidRDefault="009A2548" w:rsidP="00C44962">
            <w:pPr>
              <w:suppressAutoHyphens/>
              <w:snapToGrid w:val="0"/>
              <w:spacing w:after="120" w:line="100" w:lineRule="atLeast"/>
              <w:jc w:val="both"/>
              <w:rPr>
                <w:rFonts w:ascii="Times New Roman" w:eastAsia="Arial Unicode MS" w:hAnsi="Times New Roman" w:cs="Times New Roman"/>
                <w:noProof/>
                <w:kern w:val="1"/>
                <w:sz w:val="24"/>
                <w:szCs w:val="24"/>
                <w:lang w:eastAsia="ar-SA"/>
              </w:rPr>
            </w:pPr>
          </w:p>
        </w:tc>
        <w:tc>
          <w:tcPr>
            <w:tcW w:w="3094" w:type="dxa"/>
            <w:tcBorders>
              <w:bottom w:val="single" w:sz="4" w:space="0" w:color="000000"/>
            </w:tcBorders>
            <w:shd w:val="clear" w:color="auto" w:fill="auto"/>
          </w:tcPr>
          <w:p w14:paraId="1C60A22F" w14:textId="77777777" w:rsidR="009A2548" w:rsidRPr="00B56B87" w:rsidRDefault="009A2548" w:rsidP="00C44962">
            <w:pPr>
              <w:suppressAutoHyphens/>
              <w:snapToGrid w:val="0"/>
              <w:spacing w:after="120" w:line="100" w:lineRule="atLeast"/>
              <w:jc w:val="both"/>
              <w:rPr>
                <w:rFonts w:ascii="Times New Roman" w:eastAsia="Arial Unicode MS" w:hAnsi="Times New Roman" w:cs="Times New Roman"/>
                <w:noProof/>
                <w:kern w:val="1"/>
                <w:sz w:val="24"/>
                <w:szCs w:val="24"/>
                <w:lang w:eastAsia="ar-SA"/>
              </w:rPr>
            </w:pPr>
          </w:p>
        </w:tc>
      </w:tr>
      <w:bookmarkEnd w:id="116"/>
    </w:tbl>
    <w:p w14:paraId="69891543" w14:textId="77777777" w:rsidR="00340A36" w:rsidRDefault="00340A36" w:rsidP="00C56E9E">
      <w:pPr>
        <w:pStyle w:val="Heading1"/>
        <w:numPr>
          <w:ilvl w:val="0"/>
          <w:numId w:val="0"/>
        </w:numPr>
        <w:ind w:left="6096" w:hanging="426"/>
        <w:rPr>
          <w:rFonts w:ascii="Times New Roman" w:eastAsia="Times New Roman" w:hAnsi="Times New Roman" w:cs="Times New Roman"/>
          <w:noProof/>
          <w:color w:val="000000" w:themeColor="text1"/>
          <w:szCs w:val="24"/>
        </w:rPr>
      </w:pPr>
    </w:p>
    <w:p w14:paraId="583ACC1E" w14:textId="77777777" w:rsidR="00C56E9E" w:rsidRPr="00547337" w:rsidRDefault="00C56E9E" w:rsidP="00C56E9E">
      <w:pPr>
        <w:pStyle w:val="Heading1"/>
        <w:numPr>
          <w:ilvl w:val="0"/>
          <w:numId w:val="0"/>
        </w:numPr>
        <w:ind w:left="6096" w:hanging="426"/>
        <w:rPr>
          <w:rFonts w:ascii="Times New Roman" w:eastAsia="Times New Roman" w:hAnsi="Times New Roman" w:cs="Times New Roman"/>
          <w:noProof/>
          <w:color w:val="000000" w:themeColor="text1"/>
          <w:szCs w:val="24"/>
        </w:rPr>
      </w:pPr>
      <w:r w:rsidRPr="00547337">
        <w:rPr>
          <w:rFonts w:ascii="Times New Roman" w:eastAsia="Times New Roman" w:hAnsi="Times New Roman" w:cs="Times New Roman"/>
          <w:noProof/>
          <w:color w:val="000000" w:themeColor="text1"/>
          <w:szCs w:val="24"/>
        </w:rPr>
        <w:t>Образац 6 - МОДЕЛ УГОВОРА</w:t>
      </w:r>
    </w:p>
    <w:p w14:paraId="62B58718" w14:textId="77777777" w:rsidR="00C56E9E" w:rsidRPr="00547337" w:rsidRDefault="00C56E9E" w:rsidP="00C56E9E">
      <w:pPr>
        <w:pStyle w:val="ListParagraph"/>
        <w:rPr>
          <w:rFonts w:eastAsiaTheme="majorEastAsia" w:cs="Times New Roman"/>
          <w:b/>
          <w:bCs/>
          <w:sz w:val="24"/>
        </w:rPr>
      </w:pPr>
    </w:p>
    <w:p w14:paraId="690C88A5" w14:textId="485B95A2" w:rsidR="00C56E9E" w:rsidRPr="00547337" w:rsidRDefault="00C56E9E" w:rsidP="00C56E9E">
      <w:pPr>
        <w:widowControl w:val="0"/>
        <w:overflowPunct w:val="0"/>
        <w:autoSpaceDE w:val="0"/>
        <w:autoSpaceDN w:val="0"/>
        <w:adjustRightInd w:val="0"/>
        <w:spacing w:line="217" w:lineRule="auto"/>
        <w:jc w:val="both"/>
        <w:rPr>
          <w:rFonts w:ascii="Times New Roman" w:hAnsi="Times New Roman" w:cs="Times New Roman"/>
          <w:sz w:val="24"/>
          <w:szCs w:val="24"/>
        </w:rPr>
      </w:pPr>
      <w:r w:rsidRPr="00547337">
        <w:rPr>
          <w:rFonts w:ascii="Times New Roman" w:hAnsi="Times New Roman" w:cs="Times New Roman"/>
          <w:sz w:val="24"/>
          <w:szCs w:val="24"/>
        </w:rPr>
        <w:t>Модел уговора понуђач мора да потпише, чиме потврђује да је сагласан са садржином уговора који ће Наручилац закљ</w:t>
      </w:r>
      <w:r w:rsidRPr="00547337">
        <w:rPr>
          <w:rFonts w:ascii="Times New Roman" w:hAnsi="Times New Roman" w:cs="Times New Roman"/>
          <w:sz w:val="24"/>
          <w:szCs w:val="24"/>
          <w:lang w:val="sr-Cyrl-CS"/>
        </w:rPr>
        <w:t>учити</w:t>
      </w:r>
      <w:r w:rsidRPr="00547337">
        <w:rPr>
          <w:rFonts w:ascii="Times New Roman" w:hAnsi="Times New Roman" w:cs="Times New Roman"/>
          <w:sz w:val="24"/>
          <w:szCs w:val="24"/>
        </w:rPr>
        <w:t xml:space="preserve"> са изабраним понуђачем.</w:t>
      </w:r>
    </w:p>
    <w:p w14:paraId="20E3157C" w14:textId="2D80BC9A" w:rsidR="00C56E9E" w:rsidRPr="00547337" w:rsidRDefault="00C56E9E" w:rsidP="00C56E9E">
      <w:pPr>
        <w:widowControl w:val="0"/>
        <w:overflowPunct w:val="0"/>
        <w:autoSpaceDE w:val="0"/>
        <w:autoSpaceDN w:val="0"/>
        <w:adjustRightInd w:val="0"/>
        <w:spacing w:line="225" w:lineRule="auto"/>
        <w:jc w:val="both"/>
        <w:rPr>
          <w:rFonts w:ascii="Times New Roman" w:hAnsi="Times New Roman" w:cs="Times New Roman"/>
          <w:sz w:val="24"/>
          <w:szCs w:val="24"/>
          <w:lang w:val="sr-Cyrl-CS"/>
        </w:rPr>
      </w:pPr>
      <w:bookmarkStart w:id="118" w:name="page34"/>
      <w:bookmarkEnd w:id="118"/>
      <w:r w:rsidRPr="00547337">
        <w:rPr>
          <w:rFonts w:ascii="Times New Roman" w:hAnsi="Times New Roman" w:cs="Times New Roman"/>
          <w:sz w:val="24"/>
          <w:szCs w:val="24"/>
        </w:rPr>
        <w:t>Уколико понуђачи подносе заједничку понуду, група понуђача може да се определи да модел уговора потписују сви понуђачи из групе понуђача или група понуђача може да одреди једног понуђача из групе који ће исти потписати</w:t>
      </w:r>
      <w:r w:rsidR="00547337" w:rsidRPr="00547337">
        <w:rPr>
          <w:rFonts w:ascii="Times New Roman" w:hAnsi="Times New Roman" w:cs="Times New Roman"/>
          <w:sz w:val="24"/>
          <w:szCs w:val="24"/>
          <w:lang w:val="sr-Cyrl-CS"/>
        </w:rPr>
        <w:t>.</w:t>
      </w:r>
    </w:p>
    <w:p w14:paraId="42BBECF8" w14:textId="77777777" w:rsidR="00C56E9E" w:rsidRPr="0000323F" w:rsidRDefault="00C56E9E" w:rsidP="00C56E9E">
      <w:pPr>
        <w:autoSpaceDE w:val="0"/>
        <w:autoSpaceDN w:val="0"/>
        <w:adjustRightInd w:val="0"/>
        <w:spacing w:after="0"/>
        <w:jc w:val="both"/>
        <w:rPr>
          <w:rFonts w:ascii="Times New Roman" w:hAnsi="Times New Roman" w:cs="Times New Roman"/>
          <w:b/>
          <w:bCs/>
          <w:sz w:val="24"/>
          <w:szCs w:val="24"/>
          <w:highlight w:val="yellow"/>
        </w:rPr>
      </w:pPr>
    </w:p>
    <w:p w14:paraId="3E7EC567" w14:textId="77777777" w:rsidR="00C56E9E" w:rsidRPr="0000323F" w:rsidRDefault="00C56E9E" w:rsidP="00C56E9E">
      <w:pPr>
        <w:autoSpaceDE w:val="0"/>
        <w:autoSpaceDN w:val="0"/>
        <w:adjustRightInd w:val="0"/>
        <w:spacing w:after="0"/>
        <w:jc w:val="both"/>
        <w:rPr>
          <w:rFonts w:ascii="Times New Roman" w:hAnsi="Times New Roman" w:cs="Times New Roman"/>
          <w:b/>
          <w:bCs/>
          <w:sz w:val="24"/>
          <w:szCs w:val="24"/>
          <w:highlight w:val="yellow"/>
        </w:rPr>
      </w:pPr>
    </w:p>
    <w:p w14:paraId="2067DC0F" w14:textId="77777777" w:rsidR="00C56E9E" w:rsidRPr="00547337" w:rsidRDefault="00C56E9E" w:rsidP="00C56E9E">
      <w:pPr>
        <w:autoSpaceDE w:val="0"/>
        <w:autoSpaceDN w:val="0"/>
        <w:adjustRightInd w:val="0"/>
        <w:jc w:val="center"/>
        <w:rPr>
          <w:rFonts w:ascii="Times New Roman" w:hAnsi="Times New Roman" w:cs="Times New Roman"/>
          <w:b/>
          <w:bCs/>
          <w:sz w:val="24"/>
          <w:szCs w:val="24"/>
        </w:rPr>
      </w:pPr>
      <w:r w:rsidRPr="00547337">
        <w:rPr>
          <w:rFonts w:ascii="Times New Roman" w:hAnsi="Times New Roman" w:cs="Times New Roman"/>
          <w:b/>
          <w:bCs/>
          <w:sz w:val="24"/>
          <w:szCs w:val="24"/>
          <w:lang w:val="sr-Cyrl-CS"/>
        </w:rPr>
        <w:t xml:space="preserve">МОДЕЛ </w:t>
      </w:r>
      <w:r w:rsidRPr="00547337">
        <w:rPr>
          <w:rFonts w:ascii="Times New Roman" w:hAnsi="Times New Roman" w:cs="Times New Roman"/>
          <w:b/>
          <w:bCs/>
          <w:sz w:val="24"/>
          <w:szCs w:val="24"/>
        </w:rPr>
        <w:t>УГОВОРА</w:t>
      </w:r>
    </w:p>
    <w:p w14:paraId="4B71E48B" w14:textId="77777777" w:rsidR="00C56E9E" w:rsidRDefault="00C56E9E" w:rsidP="00C56E9E">
      <w:pPr>
        <w:spacing w:after="0"/>
        <w:jc w:val="center"/>
        <w:rPr>
          <w:rFonts w:ascii="Times New Roman" w:eastAsia="SimSun" w:hAnsi="Times New Roman" w:cs="Times New Roman"/>
          <w:b/>
          <w:sz w:val="24"/>
          <w:szCs w:val="24"/>
          <w:lang w:val="sr-Cyrl-RS" w:eastAsia="zh-CN"/>
        </w:rPr>
      </w:pPr>
      <w:r w:rsidRPr="0053477A">
        <w:rPr>
          <w:rFonts w:ascii="Times New Roman" w:eastAsia="SimSun" w:hAnsi="Times New Roman" w:cs="Times New Roman"/>
          <w:b/>
          <w:sz w:val="24"/>
          <w:szCs w:val="24"/>
          <w:lang w:val="sr-Cyrl-RS" w:eastAsia="zh-CN"/>
        </w:rPr>
        <w:t>Извођење радова на изградњи, реконструкцији и адаптацији за пету групу школских објеката у оквиру Програма модернизације школа – Компонента 3, за партију бр ____</w:t>
      </w:r>
    </w:p>
    <w:p w14:paraId="6B599211" w14:textId="77777777" w:rsidR="00C56E9E" w:rsidRDefault="00C56E9E" w:rsidP="00C56E9E">
      <w:pPr>
        <w:spacing w:after="0"/>
        <w:jc w:val="center"/>
        <w:rPr>
          <w:rFonts w:ascii="Times New Roman" w:eastAsia="SimSun" w:hAnsi="Times New Roman" w:cs="Times New Roman"/>
          <w:b/>
          <w:sz w:val="24"/>
          <w:szCs w:val="24"/>
          <w:lang w:val="sr-Cyrl-RS" w:eastAsia="zh-CN"/>
        </w:rPr>
      </w:pPr>
    </w:p>
    <w:p w14:paraId="664593C1" w14:textId="77777777" w:rsidR="00C56E9E" w:rsidRPr="0053477A" w:rsidRDefault="00C56E9E" w:rsidP="00C56E9E">
      <w:pPr>
        <w:spacing w:after="0"/>
        <w:jc w:val="center"/>
        <w:rPr>
          <w:rFonts w:ascii="Times New Roman" w:hAnsi="Times New Roman" w:cs="Times New Roman"/>
          <w:b/>
          <w:sz w:val="24"/>
          <w:szCs w:val="24"/>
          <w:highlight w:val="yellow"/>
        </w:rPr>
      </w:pPr>
    </w:p>
    <w:p w14:paraId="16423D70" w14:textId="77777777" w:rsidR="00C56E9E" w:rsidRPr="003A39F3" w:rsidRDefault="00C56E9E" w:rsidP="00C56E9E">
      <w:pPr>
        <w:jc w:val="both"/>
        <w:rPr>
          <w:rFonts w:ascii="Times New Roman" w:hAnsi="Times New Roman" w:cs="Times New Roman"/>
          <w:sz w:val="24"/>
          <w:szCs w:val="24"/>
        </w:rPr>
      </w:pPr>
      <w:r w:rsidRPr="003A39F3">
        <w:rPr>
          <w:rFonts w:ascii="Times New Roman" w:hAnsi="Times New Roman" w:cs="Times New Roman"/>
          <w:sz w:val="24"/>
          <w:szCs w:val="24"/>
          <w:lang w:val="sr-Cyrl-CS"/>
        </w:rPr>
        <w:t xml:space="preserve">Овај уговор </w:t>
      </w:r>
      <w:r w:rsidRPr="003A39F3">
        <w:rPr>
          <w:rFonts w:ascii="Times New Roman" w:hAnsi="Times New Roman" w:cs="Times New Roman"/>
          <w:sz w:val="24"/>
          <w:szCs w:val="24"/>
        </w:rPr>
        <w:t xml:space="preserve">закључен </w:t>
      </w:r>
      <w:r w:rsidRPr="003A39F3">
        <w:rPr>
          <w:rFonts w:ascii="Times New Roman" w:hAnsi="Times New Roman" w:cs="Times New Roman"/>
          <w:sz w:val="24"/>
          <w:szCs w:val="24"/>
          <w:lang w:val="sr-Cyrl-CS"/>
        </w:rPr>
        <w:t xml:space="preserve">је у Београду </w:t>
      </w:r>
      <w:r w:rsidRPr="003A39F3">
        <w:rPr>
          <w:rFonts w:ascii="Times New Roman" w:hAnsi="Times New Roman" w:cs="Times New Roman"/>
          <w:sz w:val="24"/>
          <w:szCs w:val="24"/>
        </w:rPr>
        <w:t>између:</w:t>
      </w:r>
    </w:p>
    <w:p w14:paraId="063BC1DD" w14:textId="77777777" w:rsidR="00C56E9E" w:rsidRPr="0000323F" w:rsidRDefault="00C56E9E" w:rsidP="00C56E9E">
      <w:pPr>
        <w:spacing w:after="0" w:line="240" w:lineRule="auto"/>
        <w:jc w:val="both"/>
        <w:rPr>
          <w:rFonts w:ascii="Times New Roman" w:hAnsi="Times New Roman" w:cs="Times New Roman"/>
          <w:sz w:val="24"/>
          <w:szCs w:val="24"/>
          <w:highlight w:val="yellow"/>
        </w:rPr>
      </w:pPr>
    </w:p>
    <w:p w14:paraId="3D88FC66" w14:textId="77777777" w:rsidR="00C56E9E" w:rsidRPr="003A39F3" w:rsidRDefault="00C56E9E" w:rsidP="00C56E9E">
      <w:pPr>
        <w:pStyle w:val="JNclan1"/>
        <w:rPr>
          <w:i/>
        </w:rPr>
      </w:pPr>
      <w:r w:rsidRPr="003A39F3">
        <w:rPr>
          <w:b/>
        </w:rPr>
        <w:t>Наручилац</w:t>
      </w:r>
      <w:r w:rsidRPr="003A39F3">
        <w:rPr>
          <w:lang w:val="sr-Latn-CS"/>
        </w:rPr>
        <w:t>:</w:t>
      </w:r>
      <w:r w:rsidRPr="003A39F3">
        <w:tab/>
      </w:r>
      <w:r w:rsidRPr="003A39F3">
        <w:tab/>
        <w:t>„Министарство просвете, науке и технолошког развоја“</w:t>
      </w:r>
    </w:p>
    <w:p w14:paraId="4B47A8F9" w14:textId="77777777" w:rsidR="00C56E9E" w:rsidRPr="003A39F3" w:rsidRDefault="00C56E9E" w:rsidP="00C56E9E">
      <w:pPr>
        <w:tabs>
          <w:tab w:val="left" w:pos="2268"/>
        </w:tabs>
        <w:spacing w:before="80"/>
        <w:jc w:val="both"/>
        <w:rPr>
          <w:rFonts w:ascii="Times New Roman" w:hAnsi="Times New Roman" w:cs="Times New Roman"/>
          <w:sz w:val="24"/>
          <w:szCs w:val="24"/>
        </w:rPr>
      </w:pPr>
      <w:r w:rsidRPr="003A39F3">
        <w:rPr>
          <w:rFonts w:ascii="Times New Roman" w:hAnsi="Times New Roman" w:cs="Times New Roman"/>
          <w:b/>
          <w:sz w:val="24"/>
          <w:szCs w:val="24"/>
          <w:lang w:val="sr-Cyrl-CS"/>
        </w:rPr>
        <w:t>са седиштем у</w:t>
      </w:r>
      <w:r w:rsidRPr="003A39F3">
        <w:rPr>
          <w:rFonts w:ascii="Times New Roman" w:hAnsi="Times New Roman" w:cs="Times New Roman"/>
          <w:sz w:val="24"/>
          <w:szCs w:val="24"/>
          <w:lang w:val="sr-Cyrl-CS"/>
        </w:rPr>
        <w:t>:</w:t>
      </w:r>
      <w:r w:rsidRPr="003A39F3">
        <w:rPr>
          <w:rFonts w:ascii="Times New Roman" w:hAnsi="Times New Roman" w:cs="Times New Roman"/>
          <w:sz w:val="24"/>
          <w:szCs w:val="24"/>
          <w:lang w:val="sr-Cyrl-CS"/>
        </w:rPr>
        <w:tab/>
        <w:t>Београду, Савски Венац, улица Немањина 22-26,</w:t>
      </w:r>
    </w:p>
    <w:p w14:paraId="172A4315" w14:textId="77777777" w:rsidR="00C56E9E" w:rsidRPr="003A39F3" w:rsidRDefault="00C56E9E" w:rsidP="00C56E9E">
      <w:pPr>
        <w:tabs>
          <w:tab w:val="left" w:pos="2268"/>
          <w:tab w:val="left" w:pos="4536"/>
        </w:tabs>
        <w:spacing w:before="80"/>
        <w:ind w:right="75"/>
        <w:jc w:val="both"/>
        <w:rPr>
          <w:rFonts w:ascii="Times New Roman" w:hAnsi="Times New Roman" w:cs="Times New Roman"/>
          <w:sz w:val="24"/>
          <w:szCs w:val="24"/>
        </w:rPr>
      </w:pPr>
      <w:r w:rsidRPr="003A39F3">
        <w:rPr>
          <w:rFonts w:ascii="Times New Roman" w:hAnsi="Times New Roman" w:cs="Times New Roman"/>
          <w:b/>
          <w:sz w:val="24"/>
          <w:szCs w:val="24"/>
        </w:rPr>
        <w:t>ПИБ</w:t>
      </w:r>
      <w:r w:rsidRPr="003A39F3">
        <w:rPr>
          <w:rFonts w:ascii="Times New Roman" w:hAnsi="Times New Roman" w:cs="Times New Roman"/>
          <w:sz w:val="24"/>
          <w:szCs w:val="24"/>
        </w:rPr>
        <w:t>:</w:t>
      </w:r>
      <w:r w:rsidRPr="003A39F3">
        <w:rPr>
          <w:rFonts w:ascii="Times New Roman" w:hAnsi="Times New Roman" w:cs="Times New Roman"/>
          <w:spacing w:val="-1"/>
          <w:sz w:val="24"/>
          <w:szCs w:val="24"/>
        </w:rPr>
        <w:t xml:space="preserve"> </w:t>
      </w:r>
      <w:r w:rsidRPr="003A39F3">
        <w:rPr>
          <w:rFonts w:ascii="Times New Roman" w:hAnsi="Times New Roman" w:cs="Times New Roman"/>
          <w:spacing w:val="-1"/>
          <w:sz w:val="24"/>
          <w:szCs w:val="24"/>
        </w:rPr>
        <w:tab/>
        <w:t>102199748</w:t>
      </w:r>
    </w:p>
    <w:p w14:paraId="4B5C4250" w14:textId="77777777" w:rsidR="00C56E9E" w:rsidRPr="003A39F3" w:rsidRDefault="00C56E9E" w:rsidP="00C56E9E">
      <w:pPr>
        <w:tabs>
          <w:tab w:val="left" w:pos="2268"/>
        </w:tabs>
        <w:spacing w:before="80"/>
        <w:jc w:val="both"/>
        <w:rPr>
          <w:rFonts w:ascii="Times New Roman" w:hAnsi="Times New Roman" w:cs="Times New Roman"/>
          <w:sz w:val="24"/>
          <w:szCs w:val="24"/>
          <w:lang w:val="sr-Cyrl-CS"/>
        </w:rPr>
      </w:pPr>
      <w:r w:rsidRPr="003A39F3">
        <w:rPr>
          <w:rFonts w:ascii="Times New Roman" w:hAnsi="Times New Roman" w:cs="Times New Roman"/>
          <w:b/>
          <w:sz w:val="24"/>
          <w:szCs w:val="24"/>
        </w:rPr>
        <w:t>М</w:t>
      </w:r>
      <w:r w:rsidRPr="003A39F3">
        <w:rPr>
          <w:rFonts w:ascii="Times New Roman" w:hAnsi="Times New Roman" w:cs="Times New Roman"/>
          <w:b/>
          <w:spacing w:val="-1"/>
          <w:sz w:val="24"/>
          <w:szCs w:val="24"/>
        </w:rPr>
        <w:t>а</w:t>
      </w:r>
      <w:r w:rsidRPr="003A39F3">
        <w:rPr>
          <w:rFonts w:ascii="Times New Roman" w:hAnsi="Times New Roman" w:cs="Times New Roman"/>
          <w:b/>
          <w:spacing w:val="1"/>
          <w:sz w:val="24"/>
          <w:szCs w:val="24"/>
        </w:rPr>
        <w:t>ти</w:t>
      </w:r>
      <w:r w:rsidRPr="003A39F3">
        <w:rPr>
          <w:rFonts w:ascii="Times New Roman" w:hAnsi="Times New Roman" w:cs="Times New Roman"/>
          <w:b/>
          <w:sz w:val="24"/>
          <w:szCs w:val="24"/>
        </w:rPr>
        <w:t>ч</w:t>
      </w:r>
      <w:r w:rsidRPr="003A39F3">
        <w:rPr>
          <w:rFonts w:ascii="Times New Roman" w:hAnsi="Times New Roman" w:cs="Times New Roman"/>
          <w:b/>
          <w:spacing w:val="1"/>
          <w:sz w:val="24"/>
          <w:szCs w:val="24"/>
        </w:rPr>
        <w:t>н</w:t>
      </w:r>
      <w:r w:rsidRPr="003A39F3">
        <w:rPr>
          <w:rFonts w:ascii="Times New Roman" w:hAnsi="Times New Roman" w:cs="Times New Roman"/>
          <w:b/>
          <w:sz w:val="24"/>
          <w:szCs w:val="24"/>
        </w:rPr>
        <w:t>и</w:t>
      </w:r>
      <w:r w:rsidRPr="003A39F3">
        <w:rPr>
          <w:rFonts w:ascii="Times New Roman" w:hAnsi="Times New Roman" w:cs="Times New Roman"/>
          <w:b/>
          <w:spacing w:val="1"/>
          <w:sz w:val="24"/>
          <w:szCs w:val="24"/>
        </w:rPr>
        <w:t xml:space="preserve"> </w:t>
      </w:r>
      <w:r w:rsidRPr="003A39F3">
        <w:rPr>
          <w:rFonts w:ascii="Times New Roman" w:hAnsi="Times New Roman" w:cs="Times New Roman"/>
          <w:b/>
          <w:sz w:val="24"/>
          <w:szCs w:val="24"/>
        </w:rPr>
        <w:t>број</w:t>
      </w:r>
      <w:r w:rsidRPr="003A39F3">
        <w:rPr>
          <w:rFonts w:ascii="Times New Roman" w:hAnsi="Times New Roman" w:cs="Times New Roman"/>
          <w:sz w:val="24"/>
          <w:szCs w:val="24"/>
        </w:rPr>
        <w:t xml:space="preserve">: </w:t>
      </w:r>
      <w:r w:rsidRPr="003A39F3">
        <w:rPr>
          <w:rFonts w:ascii="Times New Roman" w:hAnsi="Times New Roman" w:cs="Times New Roman"/>
          <w:sz w:val="24"/>
          <w:szCs w:val="24"/>
        </w:rPr>
        <w:tab/>
        <w:t>17329235</w:t>
      </w:r>
      <w:r w:rsidRPr="003A39F3">
        <w:rPr>
          <w:rFonts w:ascii="Times New Roman" w:hAnsi="Times New Roman" w:cs="Times New Roman"/>
          <w:sz w:val="24"/>
          <w:szCs w:val="24"/>
          <w:lang w:val="sr-Cyrl-CS"/>
        </w:rPr>
        <w:tab/>
      </w:r>
    </w:p>
    <w:p w14:paraId="2D68CE0E" w14:textId="77777777" w:rsidR="00C56E9E" w:rsidRPr="003A39F3" w:rsidRDefault="00C56E9E" w:rsidP="00C56E9E">
      <w:pPr>
        <w:tabs>
          <w:tab w:val="left" w:pos="4455"/>
        </w:tabs>
        <w:spacing w:before="80"/>
        <w:jc w:val="both"/>
        <w:rPr>
          <w:rFonts w:ascii="Times New Roman" w:hAnsi="Times New Roman" w:cs="Times New Roman"/>
          <w:sz w:val="24"/>
          <w:szCs w:val="24"/>
          <w:lang w:val="sr-Cyrl-CS"/>
        </w:rPr>
      </w:pPr>
      <w:r w:rsidRPr="003A39F3">
        <w:rPr>
          <w:rFonts w:ascii="Times New Roman" w:hAnsi="Times New Roman" w:cs="Times New Roman"/>
          <w:b/>
          <w:sz w:val="24"/>
          <w:szCs w:val="24"/>
          <w:lang w:val="sr-Cyrl-CS"/>
        </w:rPr>
        <w:t>коју заступа</w:t>
      </w:r>
      <w:r w:rsidRPr="003A39F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министар Младен Ша</w:t>
      </w:r>
      <w:r w:rsidRPr="003A39F3">
        <w:rPr>
          <w:rFonts w:ascii="Times New Roman" w:hAnsi="Times New Roman" w:cs="Times New Roman"/>
          <w:sz w:val="24"/>
          <w:szCs w:val="24"/>
          <w:lang w:val="sr-Cyrl-CS"/>
        </w:rPr>
        <w:t xml:space="preserve">рчевић     </w:t>
      </w:r>
    </w:p>
    <w:p w14:paraId="28B5C482" w14:textId="77777777" w:rsidR="00C56E9E" w:rsidRPr="003A39F3" w:rsidRDefault="00C56E9E" w:rsidP="00C56E9E">
      <w:pPr>
        <w:tabs>
          <w:tab w:val="left" w:pos="4455"/>
        </w:tabs>
        <w:spacing w:before="80"/>
        <w:jc w:val="both"/>
        <w:rPr>
          <w:rFonts w:ascii="Times New Roman" w:hAnsi="Times New Roman" w:cs="Times New Roman"/>
          <w:sz w:val="24"/>
          <w:szCs w:val="24"/>
          <w:lang w:val="sr-Cyrl-CS"/>
        </w:rPr>
      </w:pPr>
      <w:r w:rsidRPr="003A39F3">
        <w:rPr>
          <w:rFonts w:ascii="Times New Roman" w:hAnsi="Times New Roman" w:cs="Times New Roman"/>
          <w:sz w:val="24"/>
          <w:szCs w:val="24"/>
          <w:lang w:val="sr-Cyrl-CS"/>
        </w:rPr>
        <w:t xml:space="preserve">(у даљем тексту: </w:t>
      </w:r>
      <w:r w:rsidRPr="003A39F3">
        <w:rPr>
          <w:rFonts w:ascii="Times New Roman" w:hAnsi="Times New Roman" w:cs="Times New Roman"/>
          <w:b/>
          <w:sz w:val="24"/>
          <w:szCs w:val="24"/>
          <w:lang w:val="sr-Cyrl-CS"/>
        </w:rPr>
        <w:t>Наручилац</w:t>
      </w:r>
      <w:r w:rsidRPr="003A39F3">
        <w:rPr>
          <w:rFonts w:ascii="Times New Roman" w:hAnsi="Times New Roman" w:cs="Times New Roman"/>
          <w:sz w:val="24"/>
          <w:szCs w:val="24"/>
          <w:lang w:val="sr-Cyrl-CS"/>
        </w:rPr>
        <w:t>), са једне стране</w:t>
      </w:r>
    </w:p>
    <w:p w14:paraId="60406566" w14:textId="77777777" w:rsidR="00C56E9E" w:rsidRPr="003A39F3" w:rsidRDefault="00C56E9E" w:rsidP="00C56E9E">
      <w:pPr>
        <w:tabs>
          <w:tab w:val="left" w:pos="4455"/>
        </w:tabs>
        <w:jc w:val="both"/>
        <w:rPr>
          <w:rFonts w:ascii="Times New Roman" w:hAnsi="Times New Roman" w:cs="Times New Roman"/>
          <w:sz w:val="24"/>
          <w:szCs w:val="24"/>
          <w:lang w:val="sr-Cyrl-CS"/>
        </w:rPr>
      </w:pPr>
      <w:r w:rsidRPr="003A39F3">
        <w:rPr>
          <w:rFonts w:ascii="Times New Roman" w:hAnsi="Times New Roman" w:cs="Times New Roman"/>
          <w:sz w:val="24"/>
          <w:szCs w:val="24"/>
          <w:lang w:val="sr-Cyrl-CS"/>
        </w:rPr>
        <w:t>и</w:t>
      </w:r>
    </w:p>
    <w:p w14:paraId="217EE069" w14:textId="77777777" w:rsidR="00C56E9E" w:rsidRPr="00547337" w:rsidRDefault="00C56E9E" w:rsidP="00C56E9E">
      <w:pPr>
        <w:tabs>
          <w:tab w:val="left" w:pos="4455"/>
        </w:tabs>
        <w:spacing w:before="80"/>
        <w:jc w:val="both"/>
        <w:rPr>
          <w:rFonts w:ascii="Times New Roman" w:hAnsi="Times New Roman" w:cs="Times New Roman"/>
          <w:sz w:val="24"/>
          <w:szCs w:val="24"/>
          <w:lang w:val="sr-Cyrl-CS"/>
        </w:rPr>
      </w:pPr>
      <w:r w:rsidRPr="00547337">
        <w:rPr>
          <w:rFonts w:ascii="Times New Roman" w:hAnsi="Times New Roman" w:cs="Times New Roman"/>
          <w:b/>
          <w:sz w:val="24"/>
          <w:szCs w:val="24"/>
          <w:lang w:val="sr-Cyrl-CS"/>
        </w:rPr>
        <w:t>Извођачем радова:</w:t>
      </w:r>
      <w:r w:rsidRPr="00547337">
        <w:rPr>
          <w:rFonts w:ascii="Times New Roman" w:hAnsi="Times New Roman" w:cs="Times New Roman"/>
          <w:sz w:val="24"/>
          <w:szCs w:val="24"/>
          <w:lang w:val="sr-Cyrl-CS"/>
        </w:rPr>
        <w:t>____________________________________________________,</w:t>
      </w:r>
    </w:p>
    <w:p w14:paraId="1B73D445" w14:textId="77777777" w:rsidR="00C56E9E" w:rsidRPr="00547337" w:rsidRDefault="00C56E9E" w:rsidP="00C56E9E">
      <w:pPr>
        <w:tabs>
          <w:tab w:val="left" w:pos="4455"/>
        </w:tabs>
        <w:spacing w:before="80"/>
        <w:jc w:val="both"/>
        <w:rPr>
          <w:rFonts w:ascii="Times New Roman" w:hAnsi="Times New Roman" w:cs="Times New Roman"/>
          <w:sz w:val="24"/>
          <w:szCs w:val="24"/>
          <w:lang w:val="sr-Cyrl-CS"/>
        </w:rPr>
      </w:pPr>
      <w:r w:rsidRPr="00547337">
        <w:rPr>
          <w:rFonts w:ascii="Times New Roman" w:hAnsi="Times New Roman" w:cs="Times New Roman"/>
          <w:sz w:val="24"/>
          <w:szCs w:val="24"/>
          <w:lang w:val="sr-Cyrl-CS"/>
        </w:rPr>
        <w:t xml:space="preserve">са седиштем у: _____________________, улица ______________________, </w:t>
      </w:r>
    </w:p>
    <w:p w14:paraId="45A3106A" w14:textId="77777777" w:rsidR="00C56E9E" w:rsidRPr="00547337" w:rsidRDefault="00C56E9E" w:rsidP="00C56E9E">
      <w:pPr>
        <w:tabs>
          <w:tab w:val="left" w:pos="4455"/>
        </w:tabs>
        <w:spacing w:before="80"/>
        <w:jc w:val="both"/>
        <w:rPr>
          <w:rFonts w:ascii="Times New Roman" w:hAnsi="Times New Roman" w:cs="Times New Roman"/>
          <w:sz w:val="24"/>
          <w:szCs w:val="24"/>
          <w:lang w:val="sr-Cyrl-CS"/>
        </w:rPr>
      </w:pPr>
      <w:r w:rsidRPr="00547337">
        <w:rPr>
          <w:rFonts w:ascii="Times New Roman" w:hAnsi="Times New Roman" w:cs="Times New Roman"/>
          <w:sz w:val="24"/>
          <w:szCs w:val="24"/>
          <w:lang w:val="sr-Cyrl-CS"/>
        </w:rPr>
        <w:t xml:space="preserve">ПИБ: _________________________, </w:t>
      </w:r>
    </w:p>
    <w:p w14:paraId="1BB998F0" w14:textId="77777777" w:rsidR="00C56E9E" w:rsidRPr="00547337" w:rsidRDefault="00C56E9E" w:rsidP="00C56E9E">
      <w:pPr>
        <w:tabs>
          <w:tab w:val="left" w:pos="4455"/>
        </w:tabs>
        <w:spacing w:before="80"/>
        <w:jc w:val="both"/>
        <w:rPr>
          <w:rFonts w:ascii="Times New Roman" w:hAnsi="Times New Roman" w:cs="Times New Roman"/>
          <w:sz w:val="24"/>
          <w:szCs w:val="24"/>
          <w:lang w:val="sr-Cyrl-CS"/>
        </w:rPr>
      </w:pPr>
      <w:r w:rsidRPr="00547337">
        <w:rPr>
          <w:rFonts w:ascii="Times New Roman" w:hAnsi="Times New Roman" w:cs="Times New Roman"/>
          <w:sz w:val="24"/>
          <w:szCs w:val="24"/>
          <w:lang w:val="sr-Cyrl-CS"/>
        </w:rPr>
        <w:t>Матични број: _______________________</w:t>
      </w:r>
    </w:p>
    <w:p w14:paraId="3A2CEE47" w14:textId="77777777" w:rsidR="00C56E9E" w:rsidRPr="00547337" w:rsidRDefault="00C56E9E" w:rsidP="00C56E9E">
      <w:pPr>
        <w:tabs>
          <w:tab w:val="left" w:pos="4455"/>
        </w:tabs>
        <w:spacing w:before="80"/>
        <w:jc w:val="both"/>
        <w:rPr>
          <w:rFonts w:ascii="Times New Roman" w:hAnsi="Times New Roman" w:cs="Times New Roman"/>
          <w:sz w:val="24"/>
          <w:szCs w:val="24"/>
          <w:lang w:val="sr-Cyrl-CS"/>
        </w:rPr>
      </w:pPr>
      <w:r w:rsidRPr="00547337">
        <w:rPr>
          <w:rFonts w:ascii="Times New Roman" w:hAnsi="Times New Roman" w:cs="Times New Roman"/>
          <w:sz w:val="24"/>
          <w:szCs w:val="24"/>
          <w:lang w:val="sr-Cyrl-CS"/>
        </w:rPr>
        <w:t xml:space="preserve">Телефон: _____________________, Телефакс: ____________________ </w:t>
      </w:r>
    </w:p>
    <w:p w14:paraId="68BDF162" w14:textId="77777777" w:rsidR="00C56E9E" w:rsidRPr="00547337" w:rsidRDefault="00C56E9E" w:rsidP="00C56E9E">
      <w:pPr>
        <w:tabs>
          <w:tab w:val="left" w:pos="4455"/>
        </w:tabs>
        <w:spacing w:before="80"/>
        <w:jc w:val="both"/>
        <w:rPr>
          <w:rFonts w:ascii="Times New Roman" w:hAnsi="Times New Roman" w:cs="Times New Roman"/>
          <w:sz w:val="24"/>
          <w:szCs w:val="24"/>
          <w:lang w:val="sr-Cyrl-CS"/>
        </w:rPr>
      </w:pPr>
      <w:r w:rsidRPr="00547337">
        <w:rPr>
          <w:rFonts w:ascii="Times New Roman" w:hAnsi="Times New Roman" w:cs="Times New Roman"/>
          <w:sz w:val="24"/>
          <w:szCs w:val="24"/>
          <w:lang w:val="sr-Cyrl-CS"/>
        </w:rPr>
        <w:t xml:space="preserve">кога заступа: _________________________ </w:t>
      </w:r>
    </w:p>
    <w:p w14:paraId="59E22367" w14:textId="77777777" w:rsidR="00C56E9E" w:rsidRPr="00547337" w:rsidRDefault="00C56E9E" w:rsidP="00C56E9E">
      <w:pPr>
        <w:tabs>
          <w:tab w:val="left" w:pos="4455"/>
        </w:tabs>
        <w:spacing w:before="80"/>
        <w:jc w:val="both"/>
        <w:rPr>
          <w:rFonts w:ascii="Times New Roman" w:hAnsi="Times New Roman" w:cs="Times New Roman"/>
          <w:sz w:val="24"/>
          <w:szCs w:val="24"/>
          <w:lang w:val="sr-Cyrl-CS"/>
        </w:rPr>
      </w:pPr>
      <w:r w:rsidRPr="00547337">
        <w:rPr>
          <w:rFonts w:ascii="Times New Roman" w:hAnsi="Times New Roman" w:cs="Times New Roman"/>
          <w:sz w:val="24"/>
          <w:szCs w:val="24"/>
          <w:lang w:val="sr-Cyrl-CS"/>
        </w:rPr>
        <w:t>(у даљем тексту:</w:t>
      </w:r>
      <w:r w:rsidRPr="00547337">
        <w:rPr>
          <w:rFonts w:ascii="Times New Roman" w:hAnsi="Times New Roman" w:cs="Times New Roman"/>
          <w:b/>
          <w:sz w:val="24"/>
          <w:szCs w:val="24"/>
        </w:rPr>
        <w:t xml:space="preserve"> </w:t>
      </w:r>
      <w:r w:rsidRPr="00547337">
        <w:rPr>
          <w:rFonts w:ascii="Times New Roman" w:hAnsi="Times New Roman" w:cs="Times New Roman"/>
          <w:b/>
          <w:sz w:val="24"/>
          <w:szCs w:val="24"/>
          <w:lang w:val="sr-Cyrl-CS"/>
        </w:rPr>
        <w:t xml:space="preserve"> Извођач</w:t>
      </w:r>
      <w:r w:rsidRPr="00547337">
        <w:rPr>
          <w:rFonts w:ascii="Times New Roman" w:hAnsi="Times New Roman" w:cs="Times New Roman"/>
          <w:sz w:val="24"/>
          <w:szCs w:val="24"/>
          <w:lang w:val="sr-Cyrl-CS"/>
        </w:rPr>
        <w:t>), са друге стране.</w:t>
      </w:r>
    </w:p>
    <w:p w14:paraId="53750859"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r w:rsidRPr="0000323F">
        <w:rPr>
          <w:rFonts w:ascii="Times New Roman" w:hAnsi="Times New Roman" w:cs="Times New Roman"/>
          <w:sz w:val="24"/>
          <w:szCs w:val="24"/>
          <w:highlight w:val="yellow"/>
          <w:lang w:val="sr-Cyrl-CS"/>
        </w:rPr>
        <w:t xml:space="preserve">                                                       </w:t>
      </w:r>
    </w:p>
    <w:p w14:paraId="4BCE27AE" w14:textId="77777777" w:rsidR="00C56E9E" w:rsidRDefault="00C56E9E" w:rsidP="00C56E9E">
      <w:pPr>
        <w:autoSpaceDE w:val="0"/>
        <w:autoSpaceDN w:val="0"/>
        <w:adjustRightInd w:val="0"/>
        <w:rPr>
          <w:rFonts w:ascii="Times New Roman" w:hAnsi="Times New Roman" w:cs="Times New Roman"/>
          <w:sz w:val="24"/>
          <w:szCs w:val="24"/>
          <w:highlight w:val="yellow"/>
          <w:lang w:val="sr-Cyrl-CS"/>
        </w:rPr>
      </w:pPr>
    </w:p>
    <w:p w14:paraId="5A2B37DC" w14:textId="77777777" w:rsidR="00C92D8B" w:rsidRPr="0000323F" w:rsidRDefault="00C92D8B" w:rsidP="00C56E9E">
      <w:pPr>
        <w:autoSpaceDE w:val="0"/>
        <w:autoSpaceDN w:val="0"/>
        <w:adjustRightInd w:val="0"/>
        <w:rPr>
          <w:rFonts w:ascii="Times New Roman" w:hAnsi="Times New Roman" w:cs="Times New Roman"/>
          <w:sz w:val="24"/>
          <w:szCs w:val="24"/>
          <w:highlight w:val="yellow"/>
          <w:lang w:val="sr-Cyrl-CS"/>
        </w:rPr>
      </w:pPr>
    </w:p>
    <w:p w14:paraId="3ED526E3" w14:textId="77777777" w:rsidR="00C56E9E" w:rsidRPr="00BB6556" w:rsidRDefault="00C56E9E" w:rsidP="00C56E9E">
      <w:pPr>
        <w:autoSpaceDE w:val="0"/>
        <w:autoSpaceDN w:val="0"/>
        <w:adjustRightInd w:val="0"/>
        <w:rPr>
          <w:rFonts w:ascii="Times New Roman" w:hAnsi="Times New Roman" w:cs="Times New Roman"/>
          <w:b/>
          <w:sz w:val="24"/>
          <w:szCs w:val="24"/>
          <w:lang w:val="sr-Cyrl-CS"/>
        </w:rPr>
      </w:pPr>
      <w:r w:rsidRPr="00BB6556">
        <w:rPr>
          <w:rFonts w:ascii="Times New Roman" w:hAnsi="Times New Roman" w:cs="Times New Roman"/>
          <w:b/>
          <w:sz w:val="24"/>
          <w:szCs w:val="24"/>
          <w:lang w:val="sr-Cyrl-CS"/>
        </w:rPr>
        <w:lastRenderedPageBreak/>
        <w:t>ПРЕДМЕТ УГОВОРА</w:t>
      </w:r>
    </w:p>
    <w:p w14:paraId="1241A2CB" w14:textId="77777777" w:rsidR="00C56E9E" w:rsidRPr="00BB6556" w:rsidRDefault="00C56E9E" w:rsidP="00C56E9E">
      <w:pPr>
        <w:autoSpaceDE w:val="0"/>
        <w:autoSpaceDN w:val="0"/>
        <w:adjustRightInd w:val="0"/>
        <w:jc w:val="center"/>
        <w:rPr>
          <w:rFonts w:ascii="Times New Roman" w:hAnsi="Times New Roman" w:cs="Times New Roman"/>
          <w:sz w:val="24"/>
          <w:szCs w:val="24"/>
          <w:lang w:val="sr-Cyrl-CS"/>
        </w:rPr>
      </w:pPr>
      <w:r w:rsidRPr="00BB6556">
        <w:rPr>
          <w:rFonts w:ascii="Times New Roman" w:hAnsi="Times New Roman" w:cs="Times New Roman"/>
          <w:sz w:val="24"/>
          <w:szCs w:val="24"/>
          <w:lang w:val="sr-Cyrl-CS"/>
        </w:rPr>
        <w:t>Члан 1.</w:t>
      </w:r>
    </w:p>
    <w:p w14:paraId="7B0EEE6E" w14:textId="050700D3" w:rsidR="00C56E9E" w:rsidRPr="0000323F" w:rsidRDefault="00C56E9E" w:rsidP="00C56E9E">
      <w:pPr>
        <w:autoSpaceDE w:val="0"/>
        <w:autoSpaceDN w:val="0"/>
        <w:adjustRightInd w:val="0"/>
        <w:spacing w:after="40"/>
        <w:jc w:val="both"/>
        <w:rPr>
          <w:rFonts w:ascii="Times New Roman" w:hAnsi="Times New Roman" w:cs="Times New Roman"/>
          <w:b/>
          <w:sz w:val="24"/>
          <w:szCs w:val="24"/>
          <w:highlight w:val="yellow"/>
          <w:lang w:val="sr-Cyrl-CS"/>
        </w:rPr>
      </w:pPr>
      <w:r w:rsidRPr="00BB6556">
        <w:rPr>
          <w:rFonts w:ascii="Times New Roman" w:hAnsi="Times New Roman" w:cs="Times New Roman"/>
          <w:sz w:val="24"/>
          <w:szCs w:val="24"/>
          <w:lang w:val="sr-Cyrl-CS"/>
        </w:rPr>
        <w:t>Уговорне стране сагласно констатују да је Наручилац спровео отворени поступак јавне набавке</w:t>
      </w:r>
      <w:r w:rsidRPr="00BB6556">
        <w:rPr>
          <w:rFonts w:ascii="Times New Roman" w:hAnsi="Times New Roman" w:cs="Times New Roman"/>
          <w:sz w:val="24"/>
          <w:szCs w:val="24"/>
        </w:rPr>
        <w:t xml:space="preserve"> број</w:t>
      </w:r>
      <w:r w:rsidRPr="00756F10">
        <w:rPr>
          <w:rFonts w:ascii="Times New Roman" w:hAnsi="Times New Roman" w:cs="Times New Roman"/>
          <w:sz w:val="24"/>
          <w:szCs w:val="24"/>
        </w:rPr>
        <w:t xml:space="preserve">: </w:t>
      </w:r>
      <w:r>
        <w:rPr>
          <w:rFonts w:ascii="Times New Roman" w:eastAsia="Times New Roman" w:hAnsi="Times New Roman" w:cs="Times New Roman"/>
          <w:sz w:val="24"/>
          <w:szCs w:val="24"/>
          <w:lang w:val="sr-Cyrl-CS"/>
        </w:rPr>
        <w:t>Н/Р/01</w:t>
      </w:r>
      <w:r w:rsidRPr="008F66E1">
        <w:rPr>
          <w:rFonts w:ascii="Times New Roman" w:eastAsia="Times New Roman" w:hAnsi="Times New Roman" w:cs="Times New Roman"/>
          <w:sz w:val="24"/>
          <w:szCs w:val="24"/>
          <w:lang w:val="sr-Cyrl-CS"/>
        </w:rPr>
        <w:t>/19</w:t>
      </w:r>
      <w:r w:rsidRPr="008F66E1">
        <w:rPr>
          <w:rFonts w:ascii="Times New Roman" w:hAnsi="Times New Roman" w:cs="Times New Roman"/>
          <w:sz w:val="24"/>
          <w:szCs w:val="24"/>
        </w:rPr>
        <w:t xml:space="preserve"> </w:t>
      </w:r>
      <w:r w:rsidRPr="008F66E1">
        <w:rPr>
          <w:rFonts w:ascii="Times New Roman" w:hAnsi="Times New Roman" w:cs="Times New Roman"/>
          <w:sz w:val="24"/>
          <w:szCs w:val="24"/>
          <w:lang w:val="sr-Cyrl-CS"/>
        </w:rPr>
        <w:t xml:space="preserve">- </w:t>
      </w:r>
      <w:r w:rsidRPr="008F66E1">
        <w:rPr>
          <w:rFonts w:ascii="Times New Roman" w:eastAsia="SimSun" w:hAnsi="Times New Roman" w:cs="Times New Roman"/>
          <w:sz w:val="24"/>
          <w:szCs w:val="24"/>
          <w:lang w:val="sr-Cyrl-RS" w:eastAsia="zh-CN"/>
        </w:rPr>
        <w:t>Извођење радова на изградњи, реконструкцији и адаптацији за пету групу школских објеката у оквиру Програма модернизације школа – Компонента 3</w:t>
      </w:r>
      <w:r w:rsidR="00437751">
        <w:rPr>
          <w:rFonts w:ascii="Times New Roman" w:eastAsia="SimSun" w:hAnsi="Times New Roman" w:cs="Times New Roman"/>
          <w:sz w:val="24"/>
          <w:szCs w:val="24"/>
          <w:lang w:val="sr-Cyrl-RS" w:eastAsia="zh-CN"/>
        </w:rPr>
        <w:t>, за партију бр ____.</w:t>
      </w:r>
      <w:r>
        <w:rPr>
          <w:rFonts w:ascii="Times New Roman" w:eastAsia="SimSun" w:hAnsi="Times New Roman" w:cs="Times New Roman"/>
          <w:sz w:val="24"/>
          <w:szCs w:val="24"/>
          <w:lang w:val="sr-Cyrl-RS" w:eastAsia="zh-CN"/>
        </w:rPr>
        <w:t xml:space="preserve"> </w:t>
      </w:r>
    </w:p>
    <w:p w14:paraId="064080D1" w14:textId="59B295EB" w:rsidR="00437751" w:rsidRPr="00437751" w:rsidRDefault="00C56E9E" w:rsidP="00437751">
      <w:pPr>
        <w:autoSpaceDE w:val="0"/>
        <w:autoSpaceDN w:val="0"/>
        <w:adjustRightInd w:val="0"/>
        <w:spacing w:after="40"/>
        <w:jc w:val="both"/>
        <w:rPr>
          <w:rFonts w:ascii="Times New Roman" w:hAnsi="Times New Roman" w:cs="Times New Roman"/>
          <w:sz w:val="24"/>
          <w:szCs w:val="24"/>
          <w:lang w:val="sr-Cyrl-CS"/>
        </w:rPr>
      </w:pPr>
      <w:r w:rsidRPr="00BB6556">
        <w:rPr>
          <w:rFonts w:ascii="Times New Roman" w:hAnsi="Times New Roman" w:cs="Times New Roman"/>
          <w:b/>
          <w:sz w:val="24"/>
          <w:szCs w:val="24"/>
          <w:lang w:val="sr-Cyrl-CS"/>
        </w:rPr>
        <w:t xml:space="preserve"> </w:t>
      </w:r>
    </w:p>
    <w:p w14:paraId="739A772A" w14:textId="5C5756D0" w:rsidR="00437751" w:rsidRDefault="00437751" w:rsidP="00437751">
      <w:pPr>
        <w:autoSpaceDE w:val="0"/>
        <w:autoSpaceDN w:val="0"/>
        <w:adjustRightInd w:val="0"/>
        <w:spacing w:after="40"/>
        <w:jc w:val="both"/>
        <w:rPr>
          <w:rFonts w:ascii="Times New Roman" w:hAnsi="Times New Roman" w:cs="Times New Roman"/>
          <w:sz w:val="24"/>
          <w:szCs w:val="24"/>
          <w:lang w:val="sr-Cyrl-CS"/>
        </w:rPr>
      </w:pPr>
      <w:r w:rsidRPr="00093C9C">
        <w:rPr>
          <w:rFonts w:ascii="Times New Roman" w:hAnsi="Times New Roman" w:cs="Times New Roman"/>
          <w:sz w:val="24"/>
          <w:szCs w:val="24"/>
          <w:lang w:val="sr-Cyrl-CS"/>
        </w:rPr>
        <w:t xml:space="preserve">Предмет овог уговора је </w:t>
      </w:r>
      <w:r>
        <w:rPr>
          <w:rFonts w:ascii="Times New Roman" w:hAnsi="Times New Roman" w:cs="Times New Roman"/>
          <w:sz w:val="24"/>
          <w:szCs w:val="24"/>
          <w:lang w:val="sr-Cyrl-CS"/>
        </w:rPr>
        <w:t xml:space="preserve">извођење радова на </w:t>
      </w:r>
      <w:r>
        <w:rPr>
          <w:rFonts w:ascii="Times New Roman" w:hAnsi="Times New Roman" w:cs="Times New Roman"/>
          <w:sz w:val="24"/>
          <w:szCs w:val="24"/>
          <w:lang w:val="en-US"/>
        </w:rPr>
        <w:t xml:space="preserve">   </w:t>
      </w:r>
      <w:r w:rsidRPr="008D6696">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w:t>
      </w:r>
      <w:r w:rsidRPr="008D6696">
        <w:rPr>
          <w:rFonts w:ascii="Times New Roman" w:hAnsi="Times New Roman" w:cs="Times New Roman"/>
          <w:i/>
          <w:sz w:val="24"/>
          <w:szCs w:val="24"/>
          <w:lang w:val="sr-Cyrl-CS"/>
        </w:rPr>
        <w:t>(уписати назив партије)</w:t>
      </w:r>
    </w:p>
    <w:p w14:paraId="60B69FE5" w14:textId="77777777" w:rsidR="00437751" w:rsidRPr="00437751" w:rsidRDefault="00437751" w:rsidP="00437751">
      <w:pPr>
        <w:autoSpaceDE w:val="0"/>
        <w:autoSpaceDN w:val="0"/>
        <w:adjustRightInd w:val="0"/>
        <w:spacing w:after="40"/>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834"/>
        <w:gridCol w:w="7574"/>
      </w:tblGrid>
      <w:tr w:rsidR="00437751" w:rsidRPr="00093C9C" w14:paraId="4A27D0AE" w14:textId="77777777" w:rsidTr="000C1E61">
        <w:trPr>
          <w:trHeight w:val="1416"/>
        </w:trPr>
        <w:tc>
          <w:tcPr>
            <w:tcW w:w="1857" w:type="dxa"/>
            <w:vAlign w:val="center"/>
          </w:tcPr>
          <w:p w14:paraId="07DA6AAA" w14:textId="77777777" w:rsidR="00437751" w:rsidRPr="008D6696" w:rsidRDefault="00437751" w:rsidP="000C1E61">
            <w:pPr>
              <w:jc w:val="center"/>
              <w:rPr>
                <w:rFonts w:cs="Times New Roman"/>
                <w:lang w:val="sr-Cyrl-CS" w:eastAsia="ar-SA"/>
              </w:rPr>
            </w:pPr>
            <w:r w:rsidRPr="008D6696">
              <w:rPr>
                <w:rFonts w:cs="Times New Roman"/>
                <w:lang w:val="sr-Cyrl-CS" w:eastAsia="ar-SA"/>
              </w:rPr>
              <w:t>Партија 1</w:t>
            </w:r>
          </w:p>
        </w:tc>
        <w:tc>
          <w:tcPr>
            <w:tcW w:w="7719" w:type="dxa"/>
          </w:tcPr>
          <w:p w14:paraId="613ABE84" w14:textId="77777777" w:rsidR="00437751" w:rsidRPr="008D6696" w:rsidRDefault="00437751" w:rsidP="000C1E61">
            <w:pPr>
              <w:jc w:val="both"/>
              <w:rPr>
                <w:rFonts w:eastAsia="SimSun" w:cs="Times New Roman"/>
                <w:lang w:val="sr-Cyrl-RS" w:eastAsia="zh-CN"/>
              </w:rPr>
            </w:pPr>
            <w:r w:rsidRPr="008D6696">
              <w:rPr>
                <w:rFonts w:eastAsia="SimSun" w:cs="Times New Roman"/>
                <w:lang w:val="sr-Cyrl-RS" w:eastAsia="zh-CN"/>
              </w:rPr>
              <w:t>Изградња, реконструкција и санација школских објеката: ОШ „Вук Караџић“, Батинац, Ћуприја; ОШ „Кнез Лазар“, Себечевац, Крушевац; ОШ „Кнез Лазар“, Мајдево, Крушевац; ОШ „Кнез Лазар“, Велики Купци; Економско-трговинска школа, Ћићевац.</w:t>
            </w:r>
          </w:p>
          <w:p w14:paraId="25ABC817" w14:textId="77777777" w:rsidR="00437751" w:rsidRPr="008D6696" w:rsidRDefault="00437751" w:rsidP="000C1E61">
            <w:pPr>
              <w:jc w:val="both"/>
              <w:rPr>
                <w:rFonts w:cs="Times New Roman"/>
                <w:lang w:val="sr-Cyrl-CS" w:eastAsia="ar-SA"/>
              </w:rPr>
            </w:pPr>
          </w:p>
        </w:tc>
      </w:tr>
      <w:tr w:rsidR="00437751" w:rsidRPr="00093C9C" w14:paraId="01A5908B" w14:textId="77777777" w:rsidTr="000C1E61">
        <w:trPr>
          <w:trHeight w:val="568"/>
        </w:trPr>
        <w:tc>
          <w:tcPr>
            <w:tcW w:w="1857" w:type="dxa"/>
            <w:vAlign w:val="center"/>
          </w:tcPr>
          <w:p w14:paraId="747D7122" w14:textId="77777777" w:rsidR="00437751" w:rsidRPr="008D6696" w:rsidRDefault="00437751" w:rsidP="000C1E61">
            <w:pPr>
              <w:jc w:val="center"/>
              <w:rPr>
                <w:rFonts w:cs="Times New Roman"/>
                <w:lang w:val="sr-Cyrl-CS" w:eastAsia="ar-SA"/>
              </w:rPr>
            </w:pPr>
            <w:r w:rsidRPr="008D6696">
              <w:rPr>
                <w:rFonts w:cs="Times New Roman"/>
                <w:lang w:val="sr-Cyrl-CS" w:eastAsia="ar-SA"/>
              </w:rPr>
              <w:t>Партија 2</w:t>
            </w:r>
          </w:p>
        </w:tc>
        <w:tc>
          <w:tcPr>
            <w:tcW w:w="7719" w:type="dxa"/>
          </w:tcPr>
          <w:p w14:paraId="0B6A21F6" w14:textId="77777777" w:rsidR="00437751" w:rsidRPr="008D6696" w:rsidRDefault="00437751" w:rsidP="000C1E61">
            <w:pPr>
              <w:jc w:val="both"/>
              <w:rPr>
                <w:rFonts w:cs="Times New Roman"/>
                <w:lang w:val="sr-Cyrl-CS" w:eastAsia="ar-SA"/>
              </w:rPr>
            </w:pPr>
            <w:r w:rsidRPr="008D6696">
              <w:rPr>
                <w:rFonts w:eastAsia="SimSun" w:cs="Times New Roman"/>
                <w:lang w:val="sr-Cyrl-RS" w:eastAsia="zh-CN"/>
              </w:rPr>
              <w:t>Изградња спортске сале ОШ „Бранко Ћопић“, Младеново, Бачка Паланка.</w:t>
            </w:r>
          </w:p>
        </w:tc>
      </w:tr>
      <w:tr w:rsidR="00437751" w:rsidRPr="00093C9C" w14:paraId="34FD1395" w14:textId="77777777" w:rsidTr="000C1E61">
        <w:trPr>
          <w:trHeight w:val="554"/>
        </w:trPr>
        <w:tc>
          <w:tcPr>
            <w:tcW w:w="1857" w:type="dxa"/>
            <w:vAlign w:val="center"/>
          </w:tcPr>
          <w:p w14:paraId="47A6E47C" w14:textId="77777777" w:rsidR="00437751" w:rsidRPr="008D6696" w:rsidRDefault="00437751" w:rsidP="000C1E61">
            <w:pPr>
              <w:jc w:val="center"/>
              <w:rPr>
                <w:rFonts w:cs="Times New Roman"/>
                <w:lang w:val="sr-Cyrl-CS" w:eastAsia="ar-SA"/>
              </w:rPr>
            </w:pPr>
            <w:r w:rsidRPr="008D6696">
              <w:rPr>
                <w:rFonts w:cs="Times New Roman"/>
                <w:lang w:val="sr-Cyrl-CS" w:eastAsia="ar-SA"/>
              </w:rPr>
              <w:t>Партија 3</w:t>
            </w:r>
          </w:p>
        </w:tc>
        <w:tc>
          <w:tcPr>
            <w:tcW w:w="7719" w:type="dxa"/>
          </w:tcPr>
          <w:p w14:paraId="68984788" w14:textId="77777777" w:rsidR="00437751" w:rsidRPr="008D6696" w:rsidRDefault="00437751" w:rsidP="000C1E61">
            <w:pPr>
              <w:jc w:val="both"/>
              <w:rPr>
                <w:rFonts w:cs="Times New Roman"/>
                <w:lang w:val="sr-Cyrl-CS" w:eastAsia="ar-SA"/>
              </w:rPr>
            </w:pPr>
            <w:r w:rsidRPr="008D6696">
              <w:rPr>
                <w:rFonts w:eastAsia="SimSun" w:cs="Times New Roman"/>
                <w:lang w:val="sr-Cyrl-RS" w:eastAsia="zh-CN"/>
              </w:rPr>
              <w:t>Завршетак изградње фискултурне сале ОШ „Димитрије Туцовић“, Златибор, Чајетина.</w:t>
            </w:r>
          </w:p>
        </w:tc>
      </w:tr>
      <w:tr w:rsidR="00437751" w:rsidRPr="00093C9C" w14:paraId="70FC56FF" w14:textId="77777777" w:rsidTr="000C1E61">
        <w:trPr>
          <w:trHeight w:val="554"/>
        </w:trPr>
        <w:tc>
          <w:tcPr>
            <w:tcW w:w="1857" w:type="dxa"/>
            <w:vAlign w:val="center"/>
          </w:tcPr>
          <w:p w14:paraId="6BE51989" w14:textId="77777777" w:rsidR="00437751" w:rsidRPr="008D6696" w:rsidRDefault="00437751" w:rsidP="000C1E61">
            <w:pPr>
              <w:jc w:val="center"/>
              <w:rPr>
                <w:rFonts w:cs="Times New Roman"/>
                <w:lang w:val="sr-Cyrl-CS" w:eastAsia="ar-SA"/>
              </w:rPr>
            </w:pPr>
            <w:r w:rsidRPr="008D6696">
              <w:rPr>
                <w:rFonts w:cs="Times New Roman"/>
                <w:lang w:val="sr-Cyrl-CS" w:eastAsia="ar-SA"/>
              </w:rPr>
              <w:t>Партија 4</w:t>
            </w:r>
          </w:p>
        </w:tc>
        <w:tc>
          <w:tcPr>
            <w:tcW w:w="7719" w:type="dxa"/>
          </w:tcPr>
          <w:p w14:paraId="4F1197E0" w14:textId="77777777" w:rsidR="00437751" w:rsidRPr="008D6696" w:rsidRDefault="00437751" w:rsidP="000C1E61">
            <w:pPr>
              <w:jc w:val="both"/>
              <w:rPr>
                <w:rFonts w:cs="Times New Roman"/>
                <w:lang w:val="sr-Cyrl-CS" w:eastAsia="ar-SA"/>
              </w:rPr>
            </w:pPr>
            <w:r w:rsidRPr="008D6696">
              <w:rPr>
                <w:rFonts w:eastAsia="SimSun" w:cs="Times New Roman"/>
                <w:lang w:val="sr-Cyrl-RS" w:eastAsia="zh-CN"/>
              </w:rPr>
              <w:t>Завршетак изградње фискултурне сале Средње школе „Драгачево“, Лучани.</w:t>
            </w:r>
          </w:p>
        </w:tc>
      </w:tr>
      <w:tr w:rsidR="00437751" w:rsidRPr="00093C9C" w14:paraId="78167FD5" w14:textId="77777777" w:rsidTr="000C1E61">
        <w:trPr>
          <w:trHeight w:val="682"/>
        </w:trPr>
        <w:tc>
          <w:tcPr>
            <w:tcW w:w="1857" w:type="dxa"/>
            <w:vAlign w:val="center"/>
          </w:tcPr>
          <w:p w14:paraId="1BA260B0" w14:textId="77777777" w:rsidR="00437751" w:rsidRPr="008D6696" w:rsidRDefault="00437751" w:rsidP="000C1E61">
            <w:pPr>
              <w:jc w:val="center"/>
              <w:rPr>
                <w:rFonts w:cs="Times New Roman"/>
                <w:lang w:val="sr-Cyrl-CS" w:eastAsia="ar-SA"/>
              </w:rPr>
            </w:pPr>
            <w:r w:rsidRPr="008D6696">
              <w:rPr>
                <w:rFonts w:cs="Times New Roman"/>
                <w:lang w:val="sr-Cyrl-CS" w:eastAsia="ar-SA"/>
              </w:rPr>
              <w:t>Партија 5</w:t>
            </w:r>
          </w:p>
        </w:tc>
        <w:tc>
          <w:tcPr>
            <w:tcW w:w="7719" w:type="dxa"/>
          </w:tcPr>
          <w:p w14:paraId="3F63F0B7" w14:textId="77777777" w:rsidR="00437751" w:rsidRPr="008D6696" w:rsidRDefault="00437751" w:rsidP="000C1E61">
            <w:pPr>
              <w:jc w:val="both"/>
              <w:rPr>
                <w:rFonts w:cs="Times New Roman"/>
                <w:lang w:val="sr-Cyrl-CS" w:eastAsia="ar-SA"/>
              </w:rPr>
            </w:pPr>
            <w:r w:rsidRPr="008D6696">
              <w:rPr>
                <w:rFonts w:eastAsia="SimSun" w:cs="Times New Roman"/>
                <w:lang w:val="sr-Cyrl-RS" w:eastAsia="zh-CN"/>
              </w:rPr>
              <w:t>Инвестиционо одржавање школских објеката: ОШ „Младост“ Велико Боњинце, Бабушница; ОШ „Никета Ремезијански“ Бела Паланка;</w:t>
            </w:r>
          </w:p>
        </w:tc>
      </w:tr>
      <w:tr w:rsidR="00437751" w:rsidRPr="00093C9C" w14:paraId="3B8244D3" w14:textId="77777777" w:rsidTr="000C1E61">
        <w:trPr>
          <w:trHeight w:val="1155"/>
        </w:trPr>
        <w:tc>
          <w:tcPr>
            <w:tcW w:w="1857" w:type="dxa"/>
            <w:vAlign w:val="center"/>
          </w:tcPr>
          <w:p w14:paraId="1233090A" w14:textId="77777777" w:rsidR="00437751" w:rsidRPr="008D6696" w:rsidRDefault="00437751" w:rsidP="000C1E61">
            <w:pPr>
              <w:jc w:val="center"/>
              <w:rPr>
                <w:rFonts w:cs="Times New Roman"/>
                <w:lang w:val="sr-Cyrl-CS" w:eastAsia="ar-SA"/>
              </w:rPr>
            </w:pPr>
            <w:r w:rsidRPr="008D6696">
              <w:rPr>
                <w:rFonts w:cs="Times New Roman"/>
                <w:lang w:val="sr-Cyrl-CS" w:eastAsia="ar-SA"/>
              </w:rPr>
              <w:t>Партија 6</w:t>
            </w:r>
          </w:p>
        </w:tc>
        <w:tc>
          <w:tcPr>
            <w:tcW w:w="7719" w:type="dxa"/>
          </w:tcPr>
          <w:p w14:paraId="4AEE8572" w14:textId="77777777" w:rsidR="00437751" w:rsidRPr="008D6696" w:rsidRDefault="00437751" w:rsidP="000C1E61">
            <w:pPr>
              <w:jc w:val="both"/>
              <w:rPr>
                <w:rFonts w:cs="Times New Roman"/>
                <w:lang w:val="sr-Cyrl-CS" w:eastAsia="ar-SA"/>
              </w:rPr>
            </w:pPr>
            <w:r w:rsidRPr="008D6696">
              <w:rPr>
                <w:rFonts w:eastAsia="SimSun" w:cs="Times New Roman"/>
                <w:lang w:val="sr-Cyrl-RS" w:eastAsia="zh-CN"/>
              </w:rPr>
              <w:t xml:space="preserve">Реконструкција, адаптација и санација школских објеката: ОШ Доситеј Обрадовић, Вражогрнац, Зајечар; ОШ „15 Мај“, Мали Јасеновац, Шипиково, Зајечар; ОШ „Јован Јовановић Змај“ Салаш - Глоговица, Зајечар; </w:t>
            </w:r>
          </w:p>
        </w:tc>
      </w:tr>
      <w:tr w:rsidR="00437751" w:rsidRPr="00093C9C" w14:paraId="0CAD613E" w14:textId="77777777" w:rsidTr="000C1E61">
        <w:trPr>
          <w:trHeight w:val="1129"/>
        </w:trPr>
        <w:tc>
          <w:tcPr>
            <w:tcW w:w="1857" w:type="dxa"/>
            <w:vAlign w:val="center"/>
          </w:tcPr>
          <w:p w14:paraId="0F972766" w14:textId="77777777" w:rsidR="00437751" w:rsidRPr="008D6696" w:rsidRDefault="00437751" w:rsidP="000C1E61">
            <w:pPr>
              <w:jc w:val="center"/>
              <w:rPr>
                <w:rFonts w:cs="Times New Roman"/>
                <w:lang w:val="sr-Cyrl-CS" w:eastAsia="ar-SA"/>
              </w:rPr>
            </w:pPr>
            <w:r w:rsidRPr="008D6696">
              <w:rPr>
                <w:rFonts w:cs="Times New Roman"/>
                <w:lang w:val="sr-Cyrl-CS" w:eastAsia="ar-SA"/>
              </w:rPr>
              <w:t>Партија 7</w:t>
            </w:r>
          </w:p>
        </w:tc>
        <w:tc>
          <w:tcPr>
            <w:tcW w:w="7719" w:type="dxa"/>
          </w:tcPr>
          <w:p w14:paraId="34CF383E" w14:textId="77777777" w:rsidR="00437751" w:rsidRPr="008D6696" w:rsidRDefault="00437751" w:rsidP="000C1E61">
            <w:pPr>
              <w:jc w:val="both"/>
              <w:rPr>
                <w:rFonts w:cs="Times New Roman"/>
                <w:lang w:val="sr-Cyrl-CS" w:eastAsia="ar-SA"/>
              </w:rPr>
            </w:pPr>
            <w:r w:rsidRPr="008D6696">
              <w:rPr>
                <w:rFonts w:eastAsia="SimSun" w:cs="Times New Roman"/>
                <w:lang w:val="sr-Cyrl-RS" w:eastAsia="zh-CN"/>
              </w:rPr>
              <w:t>Инвестиционо одржавање школских објеката: ОШ „Бранко Радичевић“ Разбојна, Брус; ОШ „Бранко Радичевић ИО“ Златари, Разбојна, Брус; ОШ „Јован Јовановић Змај“ ПО Лепенац, Брус; ОШ „Вук Караџић“ Блажево, Брус.</w:t>
            </w:r>
          </w:p>
        </w:tc>
      </w:tr>
      <w:tr w:rsidR="00437751" w14:paraId="5176E817" w14:textId="77777777" w:rsidTr="000C1E61">
        <w:trPr>
          <w:trHeight w:val="554"/>
        </w:trPr>
        <w:tc>
          <w:tcPr>
            <w:tcW w:w="1857" w:type="dxa"/>
            <w:vAlign w:val="center"/>
          </w:tcPr>
          <w:p w14:paraId="72783C45" w14:textId="77777777" w:rsidR="00437751" w:rsidRPr="008D6696" w:rsidRDefault="00437751" w:rsidP="000C1E61">
            <w:pPr>
              <w:jc w:val="center"/>
              <w:rPr>
                <w:rFonts w:cs="Times New Roman"/>
                <w:lang w:val="sr-Cyrl-CS" w:eastAsia="ar-SA"/>
              </w:rPr>
            </w:pPr>
            <w:r w:rsidRPr="008D6696">
              <w:rPr>
                <w:rFonts w:cs="Times New Roman"/>
                <w:lang w:val="sr-Cyrl-CS" w:eastAsia="ar-SA"/>
              </w:rPr>
              <w:t>Партија 8</w:t>
            </w:r>
          </w:p>
        </w:tc>
        <w:tc>
          <w:tcPr>
            <w:tcW w:w="7719" w:type="dxa"/>
          </w:tcPr>
          <w:p w14:paraId="09AD1E7A" w14:textId="77777777" w:rsidR="00437751" w:rsidRPr="008D6696" w:rsidRDefault="00437751" w:rsidP="000C1E61">
            <w:pPr>
              <w:jc w:val="both"/>
              <w:rPr>
                <w:rFonts w:cs="Times New Roman"/>
                <w:lang w:val="sr-Cyrl-CS" w:eastAsia="ar-SA"/>
              </w:rPr>
            </w:pPr>
            <w:r w:rsidRPr="008D6696">
              <w:rPr>
                <w:rFonts w:eastAsia="SimSun" w:cs="Times New Roman"/>
                <w:lang w:val="sr-Cyrl-RS" w:eastAsia="zh-CN"/>
              </w:rPr>
              <w:t>Реконструкција и доградња објекта ОШ „Јован Јовановић Змај“ у  Врању.</w:t>
            </w:r>
          </w:p>
        </w:tc>
      </w:tr>
    </w:tbl>
    <w:p w14:paraId="0B2785B1" w14:textId="77777777" w:rsidR="00437751" w:rsidRDefault="00437751" w:rsidP="00C56E9E">
      <w:pPr>
        <w:autoSpaceDE w:val="0"/>
        <w:autoSpaceDN w:val="0"/>
        <w:adjustRightInd w:val="0"/>
        <w:spacing w:after="40"/>
        <w:jc w:val="both"/>
        <w:rPr>
          <w:rFonts w:ascii="Times New Roman" w:hAnsi="Times New Roman" w:cs="Times New Roman"/>
          <w:sz w:val="24"/>
          <w:szCs w:val="24"/>
          <w:lang w:val="sr-Cyrl-CS"/>
        </w:rPr>
      </w:pPr>
    </w:p>
    <w:p w14:paraId="0980BF87" w14:textId="77777777" w:rsidR="00C56E9E" w:rsidRPr="00BB6556" w:rsidRDefault="00C56E9E" w:rsidP="00C56E9E">
      <w:pPr>
        <w:autoSpaceDE w:val="0"/>
        <w:autoSpaceDN w:val="0"/>
        <w:adjustRightInd w:val="0"/>
        <w:spacing w:after="40"/>
        <w:jc w:val="both"/>
        <w:rPr>
          <w:rFonts w:ascii="Times New Roman" w:hAnsi="Times New Roman" w:cs="Times New Roman"/>
          <w:sz w:val="24"/>
          <w:szCs w:val="24"/>
          <w:lang w:val="sr-Cyrl-CS"/>
        </w:rPr>
      </w:pPr>
      <w:r w:rsidRPr="00BB6556">
        <w:rPr>
          <w:rFonts w:ascii="Times New Roman" w:hAnsi="Times New Roman" w:cs="Times New Roman"/>
          <w:sz w:val="24"/>
          <w:szCs w:val="24"/>
          <w:lang w:val="sr-Cyrl-CS"/>
        </w:rPr>
        <w:t>Извођач се обавезује да изведе радове из претходног става овог члана у свему према понуди број _______ од ____________ године, која је саставни део овог уговора.</w:t>
      </w:r>
    </w:p>
    <w:p w14:paraId="2B404442" w14:textId="77777777" w:rsidR="00C56E9E" w:rsidRPr="00BB6556" w:rsidRDefault="00C56E9E" w:rsidP="00C56E9E">
      <w:pPr>
        <w:autoSpaceDE w:val="0"/>
        <w:autoSpaceDN w:val="0"/>
        <w:adjustRightInd w:val="0"/>
        <w:rPr>
          <w:rFonts w:ascii="Times New Roman" w:hAnsi="Times New Roman" w:cs="Times New Roman"/>
          <w:sz w:val="24"/>
          <w:szCs w:val="24"/>
          <w:lang w:val="sr-Cyrl-CS"/>
        </w:rPr>
      </w:pPr>
    </w:p>
    <w:p w14:paraId="5B8763E1" w14:textId="77777777" w:rsidR="00C56E9E" w:rsidRPr="00BB6556" w:rsidRDefault="00C56E9E" w:rsidP="00C56E9E">
      <w:pPr>
        <w:autoSpaceDE w:val="0"/>
        <w:autoSpaceDN w:val="0"/>
        <w:adjustRightInd w:val="0"/>
        <w:rPr>
          <w:rFonts w:ascii="Times New Roman" w:hAnsi="Times New Roman" w:cs="Times New Roman"/>
          <w:b/>
          <w:sz w:val="24"/>
          <w:szCs w:val="24"/>
          <w:lang w:val="sr-Cyrl-CS"/>
        </w:rPr>
      </w:pPr>
      <w:r w:rsidRPr="00BB6556">
        <w:rPr>
          <w:rFonts w:ascii="Times New Roman" w:hAnsi="Times New Roman" w:cs="Times New Roman"/>
          <w:b/>
          <w:sz w:val="24"/>
          <w:szCs w:val="24"/>
          <w:lang w:val="sr-Cyrl-CS"/>
        </w:rPr>
        <w:t>ВРЕДНОСТ РАДОВА</w:t>
      </w:r>
    </w:p>
    <w:p w14:paraId="740F88A6" w14:textId="77777777" w:rsidR="00C56E9E" w:rsidRPr="00BB6556" w:rsidRDefault="00C56E9E" w:rsidP="00C56E9E">
      <w:pPr>
        <w:autoSpaceDE w:val="0"/>
        <w:autoSpaceDN w:val="0"/>
        <w:adjustRightInd w:val="0"/>
        <w:jc w:val="center"/>
        <w:rPr>
          <w:rFonts w:ascii="Times New Roman" w:hAnsi="Times New Roman" w:cs="Times New Roman"/>
          <w:sz w:val="24"/>
          <w:szCs w:val="24"/>
          <w:lang w:val="sr-Cyrl-CS"/>
        </w:rPr>
      </w:pPr>
      <w:r w:rsidRPr="00BB6556">
        <w:rPr>
          <w:rFonts w:ascii="Times New Roman" w:hAnsi="Times New Roman" w:cs="Times New Roman"/>
          <w:sz w:val="24"/>
          <w:szCs w:val="24"/>
          <w:lang w:val="sr-Cyrl-CS"/>
        </w:rPr>
        <w:t>Члан 2.</w:t>
      </w:r>
    </w:p>
    <w:p w14:paraId="12FA4750" w14:textId="77777777" w:rsidR="00C56E9E" w:rsidRPr="00BB6556" w:rsidRDefault="00C56E9E" w:rsidP="00C56E9E">
      <w:pPr>
        <w:autoSpaceDE w:val="0"/>
        <w:autoSpaceDN w:val="0"/>
        <w:adjustRightInd w:val="0"/>
        <w:jc w:val="both"/>
        <w:rPr>
          <w:rFonts w:ascii="Times New Roman" w:hAnsi="Times New Roman" w:cs="Times New Roman"/>
          <w:sz w:val="24"/>
          <w:szCs w:val="24"/>
          <w:lang w:val="sr-Cyrl-CS"/>
        </w:rPr>
      </w:pPr>
      <w:r w:rsidRPr="00BB6556">
        <w:rPr>
          <w:rFonts w:ascii="Times New Roman" w:hAnsi="Times New Roman" w:cs="Times New Roman"/>
          <w:sz w:val="24"/>
          <w:szCs w:val="24"/>
          <w:lang w:val="sr-Cyrl-CS"/>
        </w:rPr>
        <w:t xml:space="preserve">Цена за извођење радова из члана 1. Уговора износи укупно _____________ динара без ПДВ односно _______________ динара са ПДВ, а добијена је на основу јединичних цена </w:t>
      </w:r>
      <w:r w:rsidRPr="00BB6556">
        <w:rPr>
          <w:rFonts w:ascii="Times New Roman" w:hAnsi="Times New Roman" w:cs="Times New Roman"/>
          <w:sz w:val="24"/>
          <w:szCs w:val="24"/>
          <w:lang w:val="sr-Cyrl-CS"/>
        </w:rPr>
        <w:lastRenderedPageBreak/>
        <w:t xml:space="preserve">и количина из </w:t>
      </w:r>
      <w:r>
        <w:rPr>
          <w:rFonts w:ascii="Times New Roman" w:hAnsi="Times New Roman" w:cs="Times New Roman"/>
          <w:sz w:val="24"/>
          <w:szCs w:val="24"/>
          <w:lang w:val="sr-Cyrl-CS"/>
        </w:rPr>
        <w:t xml:space="preserve">Предмера и предрачуна радова као саставног дела </w:t>
      </w:r>
      <w:r w:rsidRPr="00BB6556">
        <w:rPr>
          <w:rFonts w:ascii="Times New Roman" w:hAnsi="Times New Roman" w:cs="Times New Roman"/>
          <w:sz w:val="24"/>
          <w:szCs w:val="24"/>
          <w:lang w:val="sr-Cyrl-CS"/>
        </w:rPr>
        <w:t>понуде Извођача број _______ од ____________ године.</w:t>
      </w:r>
    </w:p>
    <w:p w14:paraId="268E770B" w14:textId="559C0D8D" w:rsidR="00C56E9E" w:rsidRPr="00BB6556" w:rsidRDefault="00C56E9E" w:rsidP="00C56E9E">
      <w:pPr>
        <w:autoSpaceDE w:val="0"/>
        <w:autoSpaceDN w:val="0"/>
        <w:adjustRightInd w:val="0"/>
        <w:jc w:val="both"/>
        <w:rPr>
          <w:rFonts w:ascii="Times New Roman" w:hAnsi="Times New Roman" w:cs="Times New Roman"/>
          <w:sz w:val="24"/>
          <w:szCs w:val="24"/>
          <w:lang w:val="sr-Cyrl-CS"/>
        </w:rPr>
      </w:pPr>
      <w:r w:rsidRPr="008D6696">
        <w:rPr>
          <w:rFonts w:ascii="Times New Roman" w:hAnsi="Times New Roman" w:cs="Times New Roman"/>
          <w:sz w:val="24"/>
          <w:szCs w:val="24"/>
          <w:lang w:val="sr-Cyrl-CS"/>
        </w:rPr>
        <w:t>Уговорена цена је фиксна по јединици мере и не може се мењати</w:t>
      </w:r>
      <w:r w:rsidR="00437751" w:rsidRPr="008D6696">
        <w:rPr>
          <w:rFonts w:ascii="Times New Roman" w:hAnsi="Times New Roman" w:cs="Times New Roman"/>
          <w:sz w:val="24"/>
          <w:szCs w:val="24"/>
          <w:lang w:val="en-US"/>
        </w:rPr>
        <w:t>.</w:t>
      </w:r>
      <w:r w:rsidRPr="008D6696">
        <w:rPr>
          <w:rFonts w:ascii="Times New Roman" w:hAnsi="Times New Roman" w:cs="Times New Roman"/>
          <w:sz w:val="24"/>
          <w:szCs w:val="24"/>
          <w:lang w:val="sr-Cyrl-CS"/>
        </w:rPr>
        <w:t xml:space="preserve"> </w:t>
      </w:r>
    </w:p>
    <w:p w14:paraId="4279B690" w14:textId="7CEFA1B6" w:rsidR="00C56E9E" w:rsidRPr="00BB6556" w:rsidRDefault="00C56E9E" w:rsidP="00C56E9E">
      <w:pPr>
        <w:autoSpaceDE w:val="0"/>
        <w:autoSpaceDN w:val="0"/>
        <w:adjustRightInd w:val="0"/>
        <w:jc w:val="both"/>
        <w:rPr>
          <w:rFonts w:ascii="Times New Roman" w:hAnsi="Times New Roman" w:cs="Times New Roman"/>
          <w:sz w:val="24"/>
          <w:szCs w:val="24"/>
          <w:lang w:val="sr-Cyrl-CS"/>
        </w:rPr>
      </w:pPr>
      <w:r w:rsidRPr="00BB6556">
        <w:rPr>
          <w:rFonts w:ascii="Times New Roman" w:hAnsi="Times New Roman" w:cs="Times New Roman"/>
          <w:sz w:val="24"/>
          <w:szCs w:val="24"/>
          <w:lang w:val="sr-Cyrl-CS"/>
        </w:rPr>
        <w:t>Осим вредности рада, добара и услуга неопходних за извршење уговора, цена обухвата и трошкове организације градилишта, осигурања</w:t>
      </w:r>
      <w:r w:rsidR="00350C13">
        <w:rPr>
          <w:rFonts w:ascii="Times New Roman" w:hAnsi="Times New Roman" w:cs="Times New Roman"/>
          <w:sz w:val="24"/>
          <w:szCs w:val="24"/>
          <w:lang w:val="sr-Cyrl-CS"/>
        </w:rPr>
        <w:t>, пројекат изведеног објекта</w:t>
      </w:r>
      <w:r w:rsidRPr="00BB6556">
        <w:rPr>
          <w:rFonts w:ascii="Times New Roman" w:hAnsi="Times New Roman" w:cs="Times New Roman"/>
          <w:sz w:val="24"/>
          <w:szCs w:val="24"/>
          <w:lang w:val="sr-Cyrl-CS"/>
        </w:rPr>
        <w:t xml:space="preserve"> и све остале зависне трошкове Извођача.</w:t>
      </w:r>
    </w:p>
    <w:p w14:paraId="525D9CC9"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p>
    <w:p w14:paraId="6C54A921" w14:textId="77777777" w:rsidR="00C56E9E" w:rsidRPr="00A07757" w:rsidRDefault="00C56E9E" w:rsidP="00C56E9E">
      <w:pPr>
        <w:autoSpaceDE w:val="0"/>
        <w:autoSpaceDN w:val="0"/>
        <w:adjustRightInd w:val="0"/>
        <w:rPr>
          <w:rFonts w:ascii="Times New Roman" w:hAnsi="Times New Roman" w:cs="Times New Roman"/>
          <w:b/>
          <w:sz w:val="24"/>
          <w:szCs w:val="24"/>
          <w:lang w:val="sr-Cyrl-CS"/>
        </w:rPr>
      </w:pPr>
      <w:r w:rsidRPr="00A07757">
        <w:rPr>
          <w:rFonts w:ascii="Times New Roman" w:hAnsi="Times New Roman" w:cs="Times New Roman"/>
          <w:b/>
          <w:sz w:val="24"/>
          <w:szCs w:val="24"/>
          <w:lang w:val="sr-Cyrl-CS"/>
        </w:rPr>
        <w:t>НАЧИН ПЛАЋАЊА</w:t>
      </w:r>
    </w:p>
    <w:p w14:paraId="06E9363A" w14:textId="77777777" w:rsidR="00C56E9E" w:rsidRPr="00A07757" w:rsidRDefault="00C56E9E" w:rsidP="00C56E9E">
      <w:pPr>
        <w:autoSpaceDE w:val="0"/>
        <w:autoSpaceDN w:val="0"/>
        <w:adjustRightInd w:val="0"/>
        <w:jc w:val="center"/>
        <w:rPr>
          <w:rFonts w:ascii="Times New Roman" w:hAnsi="Times New Roman" w:cs="Times New Roman"/>
          <w:sz w:val="24"/>
          <w:szCs w:val="24"/>
          <w:lang w:val="sr-Cyrl-CS"/>
        </w:rPr>
      </w:pPr>
      <w:r w:rsidRPr="00A07757">
        <w:rPr>
          <w:rFonts w:ascii="Times New Roman" w:hAnsi="Times New Roman" w:cs="Times New Roman"/>
          <w:sz w:val="24"/>
          <w:szCs w:val="24"/>
          <w:lang w:val="sr-Cyrl-CS"/>
        </w:rPr>
        <w:t>Члан 3.</w:t>
      </w:r>
    </w:p>
    <w:p w14:paraId="3BD1FD74" w14:textId="77777777" w:rsidR="00C56E9E" w:rsidRDefault="00C56E9E" w:rsidP="00C56E9E">
      <w:pPr>
        <w:autoSpaceDE w:val="0"/>
        <w:autoSpaceDN w:val="0"/>
        <w:adjustRightInd w:val="0"/>
        <w:jc w:val="both"/>
        <w:rPr>
          <w:rFonts w:ascii="Times New Roman" w:hAnsi="Times New Roman" w:cs="Times New Roman"/>
          <w:sz w:val="24"/>
        </w:rPr>
      </w:pPr>
      <w:r w:rsidRPr="00A07757">
        <w:rPr>
          <w:rFonts w:ascii="Times New Roman" w:hAnsi="Times New Roman" w:cs="Times New Roman"/>
          <w:sz w:val="24"/>
          <w:lang w:val="sr-Cyrl-CS"/>
        </w:rPr>
        <w:t>Плаћање ће се вршити п</w:t>
      </w:r>
      <w:r w:rsidRPr="00A07757">
        <w:rPr>
          <w:rFonts w:ascii="Times New Roman" w:hAnsi="Times New Roman" w:cs="Times New Roman"/>
          <w:sz w:val="24"/>
        </w:rPr>
        <w:t>о испостављеним и овереним привременим ситуацијама и окончаној ситуацији</w:t>
      </w:r>
      <w:r w:rsidRPr="00A07757">
        <w:rPr>
          <w:rFonts w:ascii="Times New Roman" w:hAnsi="Times New Roman" w:cs="Times New Roman"/>
          <w:sz w:val="24"/>
          <w:lang w:val="sr-Cyrl-CS"/>
        </w:rPr>
        <w:t>, у року од 45 дана</w:t>
      </w:r>
      <w:r w:rsidRPr="00A07757">
        <w:rPr>
          <w:rFonts w:ascii="Times New Roman" w:hAnsi="Times New Roman" w:cs="Times New Roman"/>
          <w:sz w:val="24"/>
        </w:rPr>
        <w:t>, сачињеним на основу оверене грађевинске књиге изведених радова и јединичних цена из понуде Извођача.</w:t>
      </w:r>
    </w:p>
    <w:p w14:paraId="01F50F54" w14:textId="77777777" w:rsidR="00C56E9E" w:rsidRPr="008C1B2A" w:rsidRDefault="00C56E9E" w:rsidP="00C56E9E">
      <w:pPr>
        <w:autoSpaceDE w:val="0"/>
        <w:autoSpaceDN w:val="0"/>
        <w:adjustRightInd w:val="0"/>
        <w:spacing w:line="240" w:lineRule="auto"/>
        <w:jc w:val="both"/>
        <w:rPr>
          <w:rFonts w:ascii="Times New Roman" w:hAnsi="Times New Roman" w:cs="Times New Roman"/>
          <w:sz w:val="24"/>
        </w:rPr>
      </w:pPr>
      <w:r>
        <w:rPr>
          <w:rFonts w:ascii="Times New Roman" w:hAnsi="Times New Roman" w:cs="Times New Roman"/>
          <w:sz w:val="24"/>
        </w:rPr>
        <w:t>Рок за достављ</w:t>
      </w:r>
      <w:r w:rsidRPr="008C1B2A">
        <w:rPr>
          <w:rFonts w:ascii="Times New Roman" w:hAnsi="Times New Roman" w:cs="Times New Roman"/>
          <w:sz w:val="24"/>
        </w:rPr>
        <w:t xml:space="preserve">ање привремене ситуације је једном месечно. Привремена ситуација ће бити послат Надзорном органу на прихватање на крају сваког месеца, а садржаће следеће: </w:t>
      </w:r>
    </w:p>
    <w:p w14:paraId="3159C83B" w14:textId="77777777" w:rsidR="00C56E9E" w:rsidRPr="008C1B2A" w:rsidRDefault="00C56E9E" w:rsidP="00C56E9E">
      <w:pPr>
        <w:autoSpaceDE w:val="0"/>
        <w:autoSpaceDN w:val="0"/>
        <w:adjustRightInd w:val="0"/>
        <w:spacing w:after="60" w:line="240" w:lineRule="auto"/>
        <w:ind w:left="709" w:hanging="284"/>
        <w:jc w:val="both"/>
        <w:rPr>
          <w:rFonts w:ascii="Times New Roman" w:hAnsi="Times New Roman" w:cs="Times New Roman"/>
          <w:sz w:val="24"/>
        </w:rPr>
      </w:pPr>
      <w:r w:rsidRPr="008C1B2A">
        <w:rPr>
          <w:rFonts w:ascii="Times New Roman" w:hAnsi="Times New Roman" w:cs="Times New Roman"/>
          <w:sz w:val="24"/>
        </w:rPr>
        <w:t>а)</w:t>
      </w:r>
      <w:r>
        <w:rPr>
          <w:rFonts w:ascii="Times New Roman" w:hAnsi="Times New Roman" w:cs="Times New Roman"/>
          <w:sz w:val="24"/>
        </w:rPr>
        <w:tab/>
      </w:r>
      <w:r w:rsidRPr="008C1B2A">
        <w:rPr>
          <w:rFonts w:ascii="Times New Roman" w:hAnsi="Times New Roman" w:cs="Times New Roman"/>
          <w:sz w:val="24"/>
        </w:rPr>
        <w:t xml:space="preserve">вредност изведених радова по Уговору за дати период; </w:t>
      </w:r>
    </w:p>
    <w:p w14:paraId="5C635A8C" w14:textId="77777777" w:rsidR="00C56E9E" w:rsidRPr="008C1B2A" w:rsidRDefault="00C56E9E" w:rsidP="00C56E9E">
      <w:pPr>
        <w:autoSpaceDE w:val="0"/>
        <w:autoSpaceDN w:val="0"/>
        <w:adjustRightInd w:val="0"/>
        <w:spacing w:after="60" w:line="240" w:lineRule="auto"/>
        <w:ind w:left="709" w:hanging="284"/>
        <w:jc w:val="both"/>
        <w:rPr>
          <w:rFonts w:ascii="Times New Roman" w:hAnsi="Times New Roman" w:cs="Times New Roman"/>
          <w:sz w:val="24"/>
        </w:rPr>
      </w:pPr>
      <w:r w:rsidRPr="008C1B2A">
        <w:rPr>
          <w:rFonts w:ascii="Times New Roman" w:hAnsi="Times New Roman" w:cs="Times New Roman"/>
          <w:sz w:val="24"/>
        </w:rPr>
        <w:t>б)</w:t>
      </w:r>
      <w:r w:rsidRPr="008C1B2A">
        <w:rPr>
          <w:rFonts w:ascii="Times New Roman" w:hAnsi="Times New Roman" w:cs="Times New Roman"/>
          <w:sz w:val="24"/>
        </w:rPr>
        <w:tab/>
        <w:t xml:space="preserve">износ који ће бити одбијен на бази добијеног аванса; </w:t>
      </w:r>
    </w:p>
    <w:p w14:paraId="6A9598E7" w14:textId="77777777" w:rsidR="00C56E9E" w:rsidRDefault="00C56E9E" w:rsidP="00C56E9E">
      <w:pPr>
        <w:autoSpaceDE w:val="0"/>
        <w:autoSpaceDN w:val="0"/>
        <w:adjustRightInd w:val="0"/>
        <w:spacing w:after="60" w:line="240" w:lineRule="auto"/>
        <w:ind w:left="709" w:hanging="284"/>
        <w:jc w:val="both"/>
        <w:rPr>
          <w:rFonts w:ascii="Times New Roman" w:hAnsi="Times New Roman" w:cs="Times New Roman"/>
          <w:sz w:val="24"/>
        </w:rPr>
      </w:pPr>
      <w:r w:rsidRPr="008C1B2A">
        <w:rPr>
          <w:rFonts w:ascii="Times New Roman" w:hAnsi="Times New Roman" w:cs="Times New Roman"/>
          <w:sz w:val="24"/>
        </w:rPr>
        <w:t>ц)</w:t>
      </w:r>
      <w:r w:rsidRPr="008C1B2A">
        <w:rPr>
          <w:rFonts w:ascii="Times New Roman" w:hAnsi="Times New Roman" w:cs="Times New Roman"/>
          <w:sz w:val="24"/>
        </w:rPr>
        <w:tab/>
        <w:t>сваки други износ на који</w:t>
      </w:r>
      <w:r>
        <w:rPr>
          <w:rFonts w:ascii="Times New Roman" w:hAnsi="Times New Roman" w:cs="Times New Roman"/>
          <w:sz w:val="24"/>
        </w:rPr>
        <w:t xml:space="preserve"> Извођач има право по Уговору. </w:t>
      </w:r>
    </w:p>
    <w:p w14:paraId="0817D347" w14:textId="77777777" w:rsidR="00C56E9E" w:rsidRPr="008C1B2A" w:rsidRDefault="00C56E9E" w:rsidP="00C56E9E">
      <w:pPr>
        <w:autoSpaceDE w:val="0"/>
        <w:autoSpaceDN w:val="0"/>
        <w:adjustRightInd w:val="0"/>
        <w:spacing w:after="60" w:line="240" w:lineRule="auto"/>
        <w:ind w:left="709" w:hanging="284"/>
        <w:jc w:val="both"/>
        <w:rPr>
          <w:rFonts w:ascii="Times New Roman" w:hAnsi="Times New Roman" w:cs="Times New Roman"/>
          <w:sz w:val="24"/>
        </w:rPr>
      </w:pPr>
    </w:p>
    <w:p w14:paraId="1510F9DA" w14:textId="77777777" w:rsidR="00C56E9E" w:rsidRPr="008C1B2A" w:rsidRDefault="00C56E9E" w:rsidP="00C56E9E">
      <w:pPr>
        <w:autoSpaceDE w:val="0"/>
        <w:autoSpaceDN w:val="0"/>
        <w:adjustRightInd w:val="0"/>
        <w:spacing w:line="240" w:lineRule="auto"/>
        <w:jc w:val="both"/>
        <w:rPr>
          <w:rFonts w:ascii="Times New Roman" w:hAnsi="Times New Roman" w:cs="Times New Roman"/>
          <w:sz w:val="24"/>
        </w:rPr>
      </w:pPr>
      <w:r w:rsidRPr="008C1B2A">
        <w:rPr>
          <w:rFonts w:ascii="Times New Roman" w:hAnsi="Times New Roman" w:cs="Times New Roman"/>
          <w:sz w:val="24"/>
        </w:rPr>
        <w:t>Саставни део сваке привремене ситуације је и Извештај о напредовању радова за сваку од секција (школски објекат), кој</w:t>
      </w:r>
      <w:r>
        <w:rPr>
          <w:rFonts w:ascii="Times New Roman" w:hAnsi="Times New Roman" w:cs="Times New Roman"/>
          <w:sz w:val="24"/>
        </w:rPr>
        <w:t>и се доставља Надзорном органу.</w:t>
      </w:r>
    </w:p>
    <w:p w14:paraId="474DD65E" w14:textId="77777777" w:rsidR="00C56E9E" w:rsidRPr="008C1B2A" w:rsidRDefault="00C56E9E" w:rsidP="00C56E9E">
      <w:pPr>
        <w:autoSpaceDE w:val="0"/>
        <w:autoSpaceDN w:val="0"/>
        <w:adjustRightInd w:val="0"/>
        <w:spacing w:line="240" w:lineRule="auto"/>
        <w:jc w:val="both"/>
        <w:rPr>
          <w:rFonts w:ascii="Times New Roman" w:hAnsi="Times New Roman" w:cs="Times New Roman"/>
          <w:sz w:val="24"/>
        </w:rPr>
      </w:pPr>
      <w:r w:rsidRPr="008C1B2A">
        <w:rPr>
          <w:rFonts w:ascii="Times New Roman" w:hAnsi="Times New Roman" w:cs="Times New Roman"/>
          <w:sz w:val="24"/>
        </w:rPr>
        <w:t>Извештај о напредовању радова садржи нарочито податке о:</w:t>
      </w:r>
    </w:p>
    <w:p w14:paraId="1025BA81"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1.     Пројекту, локацији, кориснику, наручиоцу и другим учесницима у пројекту;</w:t>
      </w:r>
    </w:p>
    <w:p w14:paraId="12709EFD"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2.     Уговорној документацији;</w:t>
      </w:r>
    </w:p>
    <w:p w14:paraId="05900543"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3.     Датуму почетка и рок за завршетак;</w:t>
      </w:r>
    </w:p>
    <w:p w14:paraId="01269B68"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4.     Временском периоду који покрива извештај;</w:t>
      </w:r>
    </w:p>
    <w:p w14:paraId="4124A3DF"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5.     Месечној реализацији радова и проблемима у реализацији пројекта;</w:t>
      </w:r>
    </w:p>
    <w:p w14:paraId="35AF799B"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6.     Изјави о завршеним радовима;</w:t>
      </w:r>
    </w:p>
    <w:p w14:paraId="27D8FB36"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7.     Ситуацијама за плаћање;</w:t>
      </w:r>
    </w:p>
    <w:p w14:paraId="4A2A2088"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8.     Изменама и корекцијама;</w:t>
      </w:r>
    </w:p>
    <w:p w14:paraId="4D2EDA0C"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9.     Програму извођења радова и динамика напредовања;</w:t>
      </w:r>
    </w:p>
    <w:p w14:paraId="196FD3A1"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10.   Обезбеђењу квалитета;</w:t>
      </w:r>
    </w:p>
    <w:p w14:paraId="72169616"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11.   Регистру документације, питања, образложења, налога;</w:t>
      </w:r>
    </w:p>
    <w:p w14:paraId="6788B896"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12.   Одржаним недељним, месечним и другим састанцима;</w:t>
      </w:r>
    </w:p>
    <w:p w14:paraId="031E303B"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13.   Безбедности и здрављу на раду и заштити животне средине;</w:t>
      </w:r>
    </w:p>
    <w:p w14:paraId="382D03D4" w14:textId="77777777" w:rsidR="00C56E9E" w:rsidRPr="008C1B2A"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14.   Плану активности за наредних 30 дана; и</w:t>
      </w:r>
    </w:p>
    <w:p w14:paraId="31F89EEE" w14:textId="77777777" w:rsidR="00C56E9E" w:rsidRDefault="00C56E9E" w:rsidP="00C56E9E">
      <w:pPr>
        <w:autoSpaceDE w:val="0"/>
        <w:autoSpaceDN w:val="0"/>
        <w:adjustRightInd w:val="0"/>
        <w:spacing w:after="40" w:line="240" w:lineRule="auto"/>
        <w:ind w:left="567" w:hanging="283"/>
        <w:jc w:val="both"/>
        <w:rPr>
          <w:rFonts w:ascii="Times New Roman" w:hAnsi="Times New Roman" w:cs="Times New Roman"/>
          <w:sz w:val="24"/>
        </w:rPr>
      </w:pPr>
      <w:r w:rsidRPr="008C1B2A">
        <w:rPr>
          <w:rFonts w:ascii="Times New Roman" w:hAnsi="Times New Roman" w:cs="Times New Roman"/>
          <w:sz w:val="24"/>
        </w:rPr>
        <w:t>15.   Другим битним подацима за реализацију пројекта”.</w:t>
      </w:r>
    </w:p>
    <w:p w14:paraId="29F5E2CF" w14:textId="77777777" w:rsidR="00C56E9E" w:rsidRPr="00A07757" w:rsidRDefault="00C56E9E" w:rsidP="00C56E9E">
      <w:pPr>
        <w:autoSpaceDE w:val="0"/>
        <w:autoSpaceDN w:val="0"/>
        <w:adjustRightInd w:val="0"/>
        <w:spacing w:line="240" w:lineRule="auto"/>
        <w:jc w:val="both"/>
        <w:rPr>
          <w:rFonts w:ascii="Times New Roman" w:hAnsi="Times New Roman" w:cs="Times New Roman"/>
          <w:sz w:val="24"/>
          <w:lang w:val="sr-Cyrl-CS"/>
        </w:rPr>
      </w:pPr>
    </w:p>
    <w:p w14:paraId="590AEA93" w14:textId="77777777" w:rsidR="00C56E9E" w:rsidRDefault="00C56E9E" w:rsidP="00C56E9E">
      <w:pPr>
        <w:autoSpaceDE w:val="0"/>
        <w:autoSpaceDN w:val="0"/>
        <w:adjustRightInd w:val="0"/>
        <w:jc w:val="both"/>
        <w:rPr>
          <w:rFonts w:ascii="Times New Roman" w:hAnsi="Times New Roman" w:cs="Times New Roman"/>
          <w:sz w:val="24"/>
          <w:szCs w:val="24"/>
          <w:lang w:val="sr-Cyrl-CS"/>
        </w:rPr>
      </w:pPr>
      <w:r w:rsidRPr="00A07757">
        <w:rPr>
          <w:rFonts w:ascii="Times New Roman" w:hAnsi="Times New Roman" w:cs="Times New Roman"/>
          <w:sz w:val="24"/>
        </w:rPr>
        <w:t xml:space="preserve">Кoмплетну документацију неопходну за оверу привремене ситуације: листове грађевинске књиге, одговарајуће атесте за уграђени материјал и набавку опреме и другу </w:t>
      </w:r>
      <w:r w:rsidRPr="00A07757">
        <w:rPr>
          <w:rFonts w:ascii="Times New Roman" w:hAnsi="Times New Roman" w:cs="Times New Roman"/>
          <w:sz w:val="24"/>
        </w:rPr>
        <w:lastRenderedPageBreak/>
        <w:t xml:space="preserve">документацију Извођач доставља </w:t>
      </w:r>
      <w:r>
        <w:rPr>
          <w:rFonts w:ascii="Times New Roman" w:hAnsi="Times New Roman" w:cs="Times New Roman"/>
          <w:sz w:val="24"/>
          <w:lang w:val="sr-Cyrl-CS"/>
        </w:rPr>
        <w:t>Надзорном органу</w:t>
      </w:r>
      <w:r w:rsidRPr="00A07757">
        <w:rPr>
          <w:rFonts w:ascii="Times New Roman" w:hAnsi="Times New Roman" w:cs="Times New Roman"/>
          <w:sz w:val="24"/>
        </w:rPr>
        <w:t xml:space="preserve"> који ту документацију чува дo примопредаје и коначног обрачуна, у супротном се неће извршити плаћање тих позиција, што Извођач признаје без права на приговор</w:t>
      </w:r>
      <w:r w:rsidRPr="00A07757">
        <w:rPr>
          <w:rFonts w:ascii="Times New Roman" w:hAnsi="Times New Roman" w:cs="Times New Roman"/>
          <w:sz w:val="24"/>
          <w:szCs w:val="24"/>
          <w:lang w:val="sr-Cyrl-CS"/>
        </w:rPr>
        <w:t xml:space="preserve">. </w:t>
      </w:r>
    </w:p>
    <w:p w14:paraId="12D5FF45" w14:textId="77777777" w:rsidR="00C56E9E" w:rsidRPr="00CE5BDA" w:rsidRDefault="00C56E9E" w:rsidP="00C56E9E">
      <w:pPr>
        <w:jc w:val="both"/>
        <w:rPr>
          <w:rFonts w:ascii="Times New Roman" w:hAnsi="Times New Roman" w:cs="Times New Roman"/>
          <w:sz w:val="24"/>
        </w:rPr>
      </w:pPr>
      <w:r w:rsidRPr="00CE5BDA">
        <w:rPr>
          <w:rFonts w:ascii="Times New Roman" w:hAnsi="Times New Roman" w:cs="Times New Roman"/>
          <w:sz w:val="24"/>
        </w:rPr>
        <w:t>Ради извршења плаћања Извођач мора доставити На</w:t>
      </w:r>
      <w:r>
        <w:rPr>
          <w:rFonts w:ascii="Times New Roman" w:hAnsi="Times New Roman" w:cs="Times New Roman"/>
          <w:sz w:val="24"/>
        </w:rPr>
        <w:t xml:space="preserve">ручиоцу следећу документацију: </w:t>
      </w:r>
    </w:p>
    <w:p w14:paraId="36AEA2D4" w14:textId="77777777" w:rsidR="00C56E9E" w:rsidRPr="00CE5BDA" w:rsidRDefault="00C56E9E" w:rsidP="00C56E9E">
      <w:pPr>
        <w:spacing w:after="120" w:line="240" w:lineRule="auto"/>
        <w:ind w:left="425"/>
        <w:jc w:val="both"/>
        <w:rPr>
          <w:rFonts w:ascii="Times New Roman" w:hAnsi="Times New Roman" w:cs="Times New Roman"/>
          <w:sz w:val="24"/>
        </w:rPr>
      </w:pPr>
      <w:r w:rsidRPr="00CE5BDA">
        <w:rPr>
          <w:rFonts w:ascii="Times New Roman" w:hAnsi="Times New Roman" w:cs="Times New Roman"/>
          <w:sz w:val="24"/>
        </w:rPr>
        <w:t xml:space="preserve">а) За </w:t>
      </w:r>
      <w:r w:rsidRPr="00CE5BDA">
        <w:rPr>
          <w:rFonts w:ascii="Times New Roman" w:hAnsi="Times New Roman" w:cs="Times New Roman"/>
          <w:b/>
          <w:sz w:val="24"/>
        </w:rPr>
        <w:t>авансно</w:t>
      </w:r>
      <w:r w:rsidRPr="00CE5BDA">
        <w:rPr>
          <w:rFonts w:ascii="Times New Roman" w:hAnsi="Times New Roman" w:cs="Times New Roman"/>
          <w:sz w:val="24"/>
        </w:rPr>
        <w:t xml:space="preserve"> плаћање:</w:t>
      </w:r>
    </w:p>
    <w:p w14:paraId="64A971A9" w14:textId="77777777" w:rsidR="00C56E9E" w:rsidRPr="00CE5BDA" w:rsidRDefault="00C56E9E" w:rsidP="00C56E9E">
      <w:pPr>
        <w:spacing w:after="60" w:line="240" w:lineRule="auto"/>
        <w:ind w:left="851" w:hanging="142"/>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sidRPr="00CE5BDA">
        <w:rPr>
          <w:rFonts w:ascii="Times New Roman" w:hAnsi="Times New Roman" w:cs="Times New Roman"/>
          <w:sz w:val="24"/>
        </w:rPr>
        <w:t xml:space="preserve">фотокопију Уговора </w:t>
      </w:r>
    </w:p>
    <w:p w14:paraId="537A47A5" w14:textId="77777777" w:rsidR="00C56E9E" w:rsidRPr="00CE5BDA" w:rsidRDefault="00C56E9E" w:rsidP="00C56E9E">
      <w:pPr>
        <w:spacing w:after="60" w:line="240" w:lineRule="auto"/>
        <w:ind w:left="851" w:hanging="142"/>
        <w:jc w:val="both"/>
        <w:rPr>
          <w:rFonts w:ascii="Times New Roman" w:hAnsi="Times New Roman" w:cs="Times New Roman"/>
          <w:sz w:val="24"/>
        </w:rPr>
      </w:pPr>
      <w:r w:rsidRPr="00CE5BDA">
        <w:rPr>
          <w:rFonts w:ascii="Times New Roman" w:hAnsi="Times New Roman" w:cs="Times New Roman"/>
          <w:sz w:val="24"/>
        </w:rPr>
        <w:t>-</w:t>
      </w:r>
      <w:r>
        <w:rPr>
          <w:rFonts w:ascii="Times New Roman" w:hAnsi="Times New Roman" w:cs="Times New Roman"/>
          <w:sz w:val="24"/>
        </w:rPr>
        <w:tab/>
      </w:r>
      <w:r w:rsidRPr="00CE5BDA">
        <w:rPr>
          <w:rFonts w:ascii="Times New Roman" w:hAnsi="Times New Roman" w:cs="Times New Roman"/>
          <w:sz w:val="24"/>
        </w:rPr>
        <w:t>гаранцију за повраћај аванса</w:t>
      </w:r>
    </w:p>
    <w:p w14:paraId="151B6A53" w14:textId="77777777" w:rsidR="00C56E9E" w:rsidRPr="00CE5BDA" w:rsidRDefault="00C56E9E" w:rsidP="00C56E9E">
      <w:pPr>
        <w:spacing w:after="60" w:line="240" w:lineRule="auto"/>
        <w:ind w:left="851" w:hanging="142"/>
        <w:jc w:val="both"/>
        <w:rPr>
          <w:rFonts w:ascii="Times New Roman" w:hAnsi="Times New Roman" w:cs="Times New Roman"/>
          <w:sz w:val="24"/>
        </w:rPr>
      </w:pPr>
      <w:r w:rsidRPr="00CE5BDA">
        <w:rPr>
          <w:rFonts w:ascii="Times New Roman" w:hAnsi="Times New Roman" w:cs="Times New Roman"/>
          <w:sz w:val="24"/>
        </w:rPr>
        <w:t>-</w:t>
      </w:r>
      <w:r>
        <w:rPr>
          <w:rFonts w:ascii="Times New Roman" w:hAnsi="Times New Roman" w:cs="Times New Roman"/>
          <w:sz w:val="24"/>
        </w:rPr>
        <w:tab/>
      </w:r>
      <w:r w:rsidRPr="00CE5BDA">
        <w:rPr>
          <w:rFonts w:ascii="Times New Roman" w:hAnsi="Times New Roman" w:cs="Times New Roman"/>
          <w:sz w:val="24"/>
        </w:rPr>
        <w:t>гаранцију за добро извршење посла</w:t>
      </w:r>
    </w:p>
    <w:p w14:paraId="57CA9C69" w14:textId="77777777" w:rsidR="00C56E9E" w:rsidRPr="00CE5BDA" w:rsidRDefault="00C56E9E" w:rsidP="00C56E9E">
      <w:pPr>
        <w:ind w:left="851" w:hanging="142"/>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полису осигурања</w:t>
      </w:r>
    </w:p>
    <w:p w14:paraId="12DF5312" w14:textId="77777777" w:rsidR="00C56E9E" w:rsidRPr="00CE5BDA" w:rsidRDefault="00C56E9E" w:rsidP="00C56E9E">
      <w:pPr>
        <w:ind w:left="709" w:hanging="283"/>
        <w:jc w:val="both"/>
        <w:rPr>
          <w:rFonts w:ascii="Times New Roman" w:hAnsi="Times New Roman" w:cs="Times New Roman"/>
          <w:sz w:val="24"/>
        </w:rPr>
      </w:pPr>
      <w:r w:rsidRPr="00CE5BDA">
        <w:rPr>
          <w:rFonts w:ascii="Times New Roman" w:hAnsi="Times New Roman" w:cs="Times New Roman"/>
          <w:sz w:val="24"/>
        </w:rPr>
        <w:t xml:space="preserve">б) За плаћање </w:t>
      </w:r>
      <w:r w:rsidRPr="00CE5BDA">
        <w:rPr>
          <w:rFonts w:ascii="Times New Roman" w:hAnsi="Times New Roman" w:cs="Times New Roman"/>
          <w:b/>
          <w:sz w:val="24"/>
        </w:rPr>
        <w:t>привремене ситуације</w:t>
      </w:r>
      <w:r w:rsidRPr="00CE5BDA">
        <w:rPr>
          <w:rFonts w:ascii="Times New Roman" w:hAnsi="Times New Roman" w:cs="Times New Roman"/>
          <w:sz w:val="24"/>
        </w:rPr>
        <w:t>:</w:t>
      </w:r>
    </w:p>
    <w:p w14:paraId="1C8294BC" w14:textId="77777777" w:rsidR="00C56E9E" w:rsidRPr="00CE5BDA" w:rsidRDefault="00C56E9E" w:rsidP="00C56E9E">
      <w:pPr>
        <w:ind w:left="851" w:hanging="142"/>
        <w:jc w:val="both"/>
        <w:rPr>
          <w:rFonts w:ascii="Times New Roman" w:hAnsi="Times New Roman" w:cs="Times New Roman"/>
          <w:sz w:val="24"/>
        </w:rPr>
      </w:pPr>
      <w:r w:rsidRPr="00CE5BDA">
        <w:rPr>
          <w:rFonts w:ascii="Times New Roman" w:hAnsi="Times New Roman" w:cs="Times New Roman"/>
          <w:sz w:val="24"/>
        </w:rPr>
        <w:t>-</w:t>
      </w:r>
      <w:r>
        <w:rPr>
          <w:rFonts w:ascii="Times New Roman" w:hAnsi="Times New Roman" w:cs="Times New Roman"/>
          <w:sz w:val="24"/>
        </w:rPr>
        <w:tab/>
      </w:r>
      <w:r w:rsidRPr="00CE5BDA">
        <w:rPr>
          <w:rFonts w:ascii="Times New Roman" w:hAnsi="Times New Roman" w:cs="Times New Roman"/>
          <w:sz w:val="24"/>
        </w:rPr>
        <w:t>привремену ситуацију, чији је саставни део Извештај о напредовању радова за сваку од секција (школски објекат), оверену од стране Надзорног органа. Износ привремених ситуација које претходе окончаној не може обухватити ви</w:t>
      </w:r>
      <w:r>
        <w:rPr>
          <w:rFonts w:ascii="Times New Roman" w:hAnsi="Times New Roman" w:cs="Times New Roman"/>
          <w:sz w:val="24"/>
        </w:rPr>
        <w:t xml:space="preserve">ше од 90% уговорене вредности. </w:t>
      </w:r>
    </w:p>
    <w:p w14:paraId="5890B6CE" w14:textId="77777777" w:rsidR="00C56E9E" w:rsidRPr="00CE5BDA" w:rsidRDefault="00C56E9E" w:rsidP="00C56E9E">
      <w:pPr>
        <w:ind w:left="709" w:hanging="283"/>
        <w:jc w:val="both"/>
        <w:rPr>
          <w:rFonts w:ascii="Times New Roman" w:hAnsi="Times New Roman" w:cs="Times New Roman"/>
          <w:sz w:val="24"/>
        </w:rPr>
      </w:pPr>
      <w:r w:rsidRPr="00CE5BDA">
        <w:rPr>
          <w:rFonts w:ascii="Times New Roman" w:hAnsi="Times New Roman" w:cs="Times New Roman"/>
          <w:sz w:val="24"/>
        </w:rPr>
        <w:t xml:space="preserve">ц) За плаћање </w:t>
      </w:r>
      <w:r w:rsidRPr="00CE5BDA">
        <w:rPr>
          <w:rFonts w:ascii="Times New Roman" w:hAnsi="Times New Roman" w:cs="Times New Roman"/>
          <w:b/>
          <w:sz w:val="24"/>
        </w:rPr>
        <w:t>окончане ситуације</w:t>
      </w:r>
      <w:r w:rsidRPr="00CE5BDA">
        <w:rPr>
          <w:rFonts w:ascii="Times New Roman" w:hAnsi="Times New Roman" w:cs="Times New Roman"/>
          <w:sz w:val="24"/>
        </w:rPr>
        <w:t>:</w:t>
      </w:r>
    </w:p>
    <w:p w14:paraId="42C1D3C1" w14:textId="77777777" w:rsidR="00C56E9E" w:rsidRPr="00CE5BDA" w:rsidRDefault="00C56E9E" w:rsidP="00C56E9E">
      <w:pPr>
        <w:spacing w:after="60" w:line="240" w:lineRule="auto"/>
        <w:ind w:left="851" w:hanging="142"/>
        <w:jc w:val="both"/>
        <w:rPr>
          <w:rFonts w:ascii="Times New Roman" w:hAnsi="Times New Roman" w:cs="Times New Roman"/>
          <w:sz w:val="24"/>
        </w:rPr>
      </w:pPr>
      <w:r w:rsidRPr="00CE5BDA">
        <w:rPr>
          <w:rFonts w:ascii="Times New Roman" w:hAnsi="Times New Roman" w:cs="Times New Roman"/>
          <w:sz w:val="24"/>
        </w:rPr>
        <w:t>-</w:t>
      </w:r>
      <w:r>
        <w:rPr>
          <w:rFonts w:ascii="Times New Roman" w:hAnsi="Times New Roman" w:cs="Times New Roman"/>
          <w:sz w:val="24"/>
        </w:rPr>
        <w:tab/>
      </w:r>
      <w:r w:rsidRPr="00CE5BDA">
        <w:rPr>
          <w:rFonts w:ascii="Times New Roman" w:hAnsi="Times New Roman" w:cs="Times New Roman"/>
          <w:sz w:val="24"/>
        </w:rPr>
        <w:t>записник о примопредаји радова и коначни обрачун</w:t>
      </w:r>
    </w:p>
    <w:p w14:paraId="20E56191" w14:textId="77777777" w:rsidR="00C56E9E" w:rsidRPr="00CE5BDA" w:rsidRDefault="00C56E9E" w:rsidP="00C56E9E">
      <w:pPr>
        <w:spacing w:after="60" w:line="240" w:lineRule="auto"/>
        <w:ind w:left="851" w:hanging="142"/>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окончану ситуацију (</w:t>
      </w:r>
      <w:r>
        <w:rPr>
          <w:rFonts w:ascii="Times New Roman" w:hAnsi="Times New Roman" w:cs="Times New Roman"/>
          <w:sz w:val="24"/>
          <w:lang w:val="sr-Cyrl-CS"/>
        </w:rPr>
        <w:t>преостали износ</w:t>
      </w:r>
      <w:r w:rsidRPr="00CE5BDA">
        <w:rPr>
          <w:rFonts w:ascii="Times New Roman" w:hAnsi="Times New Roman" w:cs="Times New Roman"/>
          <w:sz w:val="24"/>
        </w:rPr>
        <w:t xml:space="preserve"> уговорених радова) оверену од стране надзорног органа</w:t>
      </w:r>
    </w:p>
    <w:p w14:paraId="1ADCB1F9" w14:textId="77777777" w:rsidR="00C56E9E" w:rsidRPr="00CE5BDA" w:rsidRDefault="00C56E9E" w:rsidP="00C56E9E">
      <w:pPr>
        <w:spacing w:after="60" w:line="240" w:lineRule="auto"/>
        <w:ind w:left="851" w:hanging="142"/>
        <w:jc w:val="both"/>
        <w:rPr>
          <w:rFonts w:ascii="Times New Roman" w:hAnsi="Times New Roman" w:cs="Times New Roman"/>
          <w:sz w:val="24"/>
        </w:rPr>
      </w:pPr>
      <w:r w:rsidRPr="00CE5BDA">
        <w:rPr>
          <w:rFonts w:ascii="Times New Roman" w:hAnsi="Times New Roman" w:cs="Times New Roman"/>
          <w:sz w:val="24"/>
        </w:rPr>
        <w:t>-</w:t>
      </w:r>
      <w:r>
        <w:rPr>
          <w:rFonts w:ascii="Times New Roman" w:hAnsi="Times New Roman" w:cs="Times New Roman"/>
          <w:sz w:val="24"/>
        </w:rPr>
        <w:tab/>
      </w:r>
      <w:r w:rsidRPr="00CE5BDA">
        <w:rPr>
          <w:rFonts w:ascii="Times New Roman" w:hAnsi="Times New Roman" w:cs="Times New Roman"/>
          <w:sz w:val="24"/>
        </w:rPr>
        <w:t>гаранцију за отклањање недостатака у гарантном року за сваку од секција која мора бити неопозива, безусловна, на први позив и без приговора</w:t>
      </w:r>
    </w:p>
    <w:p w14:paraId="1FA45D13" w14:textId="77777777" w:rsidR="00C56E9E" w:rsidRPr="004D1824" w:rsidRDefault="00C56E9E" w:rsidP="00C56E9E">
      <w:pPr>
        <w:spacing w:after="60" w:line="240" w:lineRule="auto"/>
        <w:ind w:left="851" w:hanging="142"/>
        <w:jc w:val="both"/>
        <w:rPr>
          <w:rFonts w:ascii="Times New Roman" w:hAnsi="Times New Roman" w:cs="Times New Roman"/>
          <w:sz w:val="24"/>
          <w:lang w:val="sr-Cyrl-CS"/>
        </w:rPr>
      </w:pPr>
      <w:r w:rsidRPr="00CE5BDA">
        <w:rPr>
          <w:rFonts w:ascii="Times New Roman" w:hAnsi="Times New Roman" w:cs="Times New Roman"/>
          <w:sz w:val="24"/>
        </w:rPr>
        <w:t>-</w:t>
      </w:r>
      <w:r>
        <w:rPr>
          <w:rFonts w:ascii="Times New Roman" w:hAnsi="Times New Roman" w:cs="Times New Roman"/>
          <w:sz w:val="24"/>
        </w:rPr>
        <w:tab/>
      </w:r>
      <w:r w:rsidRPr="00CE5BDA">
        <w:rPr>
          <w:rFonts w:ascii="Times New Roman" w:hAnsi="Times New Roman" w:cs="Times New Roman"/>
          <w:sz w:val="24"/>
        </w:rPr>
        <w:t>изјаву извођача</w:t>
      </w:r>
      <w:r>
        <w:rPr>
          <w:rFonts w:ascii="Times New Roman" w:hAnsi="Times New Roman" w:cs="Times New Roman"/>
          <w:sz w:val="24"/>
        </w:rPr>
        <w:t xml:space="preserve"> да ће Наручилац исплатом оконча</w:t>
      </w:r>
      <w:r w:rsidRPr="00CE5BDA">
        <w:rPr>
          <w:rFonts w:ascii="Times New Roman" w:hAnsi="Times New Roman" w:cs="Times New Roman"/>
          <w:sz w:val="24"/>
        </w:rPr>
        <w:t xml:space="preserve">не ситуације у целости измирити све своје обавезе према Извођачу по основу уговора и да Извођач нема </w:t>
      </w:r>
      <w:r>
        <w:rPr>
          <w:rFonts w:ascii="Times New Roman" w:hAnsi="Times New Roman" w:cs="Times New Roman"/>
          <w:sz w:val="24"/>
        </w:rPr>
        <w:t>других потраживања од Наручиоца</w:t>
      </w:r>
      <w:r>
        <w:rPr>
          <w:rFonts w:ascii="Times New Roman" w:hAnsi="Times New Roman" w:cs="Times New Roman"/>
          <w:sz w:val="24"/>
          <w:lang w:val="sr-Cyrl-CS"/>
        </w:rPr>
        <w:t>.</w:t>
      </w:r>
    </w:p>
    <w:p w14:paraId="7F935D8B" w14:textId="77777777" w:rsidR="00C56E9E" w:rsidRPr="0000323F" w:rsidRDefault="00C56E9E" w:rsidP="00C56E9E">
      <w:pPr>
        <w:autoSpaceDE w:val="0"/>
        <w:autoSpaceDN w:val="0"/>
        <w:adjustRightInd w:val="0"/>
        <w:jc w:val="both"/>
        <w:rPr>
          <w:rFonts w:ascii="Times New Roman" w:hAnsi="Times New Roman" w:cs="Times New Roman"/>
          <w:sz w:val="24"/>
          <w:szCs w:val="24"/>
          <w:highlight w:val="yellow"/>
          <w:lang w:val="sr-Cyrl-CS"/>
        </w:rPr>
      </w:pPr>
    </w:p>
    <w:p w14:paraId="53788DD0" w14:textId="77777777" w:rsidR="00C56E9E" w:rsidRPr="00EA764F" w:rsidRDefault="00C56E9E" w:rsidP="00C56E9E">
      <w:pPr>
        <w:autoSpaceDE w:val="0"/>
        <w:autoSpaceDN w:val="0"/>
        <w:adjustRightInd w:val="0"/>
        <w:rPr>
          <w:rFonts w:ascii="Times New Roman" w:hAnsi="Times New Roman" w:cs="Times New Roman"/>
          <w:b/>
          <w:sz w:val="24"/>
          <w:szCs w:val="24"/>
          <w:lang w:val="sr-Cyrl-CS"/>
        </w:rPr>
      </w:pPr>
      <w:r w:rsidRPr="00EA764F">
        <w:rPr>
          <w:rFonts w:ascii="Times New Roman" w:hAnsi="Times New Roman" w:cs="Times New Roman"/>
          <w:b/>
          <w:sz w:val="24"/>
          <w:szCs w:val="24"/>
          <w:lang w:val="sr-Cyrl-CS"/>
        </w:rPr>
        <w:t>РОК ЗА ИЗВОЂЕЊЕ РАДОВА</w:t>
      </w:r>
    </w:p>
    <w:p w14:paraId="52E54931" w14:textId="77777777" w:rsidR="00C56E9E" w:rsidRPr="004C6AE3" w:rsidRDefault="00C56E9E" w:rsidP="00C56E9E">
      <w:pPr>
        <w:autoSpaceDE w:val="0"/>
        <w:autoSpaceDN w:val="0"/>
        <w:adjustRightInd w:val="0"/>
        <w:jc w:val="center"/>
        <w:rPr>
          <w:rFonts w:ascii="Times New Roman" w:hAnsi="Times New Roman" w:cs="Times New Roman"/>
          <w:sz w:val="24"/>
          <w:szCs w:val="24"/>
          <w:lang w:val="sr-Cyrl-CS"/>
        </w:rPr>
      </w:pPr>
      <w:r w:rsidRPr="004C6AE3">
        <w:rPr>
          <w:rFonts w:ascii="Times New Roman" w:hAnsi="Times New Roman" w:cs="Times New Roman"/>
          <w:sz w:val="24"/>
          <w:szCs w:val="24"/>
          <w:lang w:val="sr-Cyrl-CS"/>
        </w:rPr>
        <w:t>Члан 4.</w:t>
      </w:r>
    </w:p>
    <w:p w14:paraId="4135B478" w14:textId="2E215A3F" w:rsidR="00C56E9E" w:rsidRPr="004C6AE3" w:rsidRDefault="00C56E9E" w:rsidP="00C56E9E">
      <w:pPr>
        <w:autoSpaceDE w:val="0"/>
        <w:autoSpaceDN w:val="0"/>
        <w:adjustRightInd w:val="0"/>
        <w:jc w:val="both"/>
        <w:rPr>
          <w:rFonts w:ascii="Times New Roman" w:hAnsi="Times New Roman" w:cs="Times New Roman"/>
          <w:color w:val="FF0000"/>
          <w:sz w:val="24"/>
          <w:szCs w:val="24"/>
          <w:lang w:val="sr-Cyrl-CS"/>
        </w:rPr>
      </w:pPr>
      <w:r w:rsidRPr="004C6AE3">
        <w:rPr>
          <w:rFonts w:ascii="Times New Roman" w:hAnsi="Times New Roman" w:cs="Times New Roman"/>
          <w:sz w:val="24"/>
          <w:szCs w:val="24"/>
          <w:lang w:val="sr-Cyrl-CS"/>
        </w:rPr>
        <w:t xml:space="preserve">Извођач се обавезује да радове који су предмет овог уговора изведе у року од 270 календарских дана, </w:t>
      </w:r>
      <w:r>
        <w:rPr>
          <w:rFonts w:ascii="Times New Roman" w:hAnsi="Times New Roman" w:cs="Times New Roman"/>
          <w:sz w:val="24"/>
          <w:szCs w:val="24"/>
          <w:lang w:val="sr-Cyrl-RS"/>
        </w:rPr>
        <w:t>рачунајући</w:t>
      </w:r>
      <w:r w:rsidRPr="00F82D96">
        <w:rPr>
          <w:rFonts w:ascii="Times New Roman" w:hAnsi="Times New Roman" w:cs="Times New Roman"/>
          <w:sz w:val="24"/>
          <w:szCs w:val="24"/>
          <w:lang w:val="sr-Cyrl-RS"/>
        </w:rPr>
        <w:t xml:space="preserve"> од датума почетка </w:t>
      </w:r>
      <w:r w:rsidR="00F25CF2">
        <w:rPr>
          <w:rFonts w:ascii="Times New Roman" w:hAnsi="Times New Roman" w:cs="Times New Roman"/>
          <w:sz w:val="24"/>
          <w:szCs w:val="24"/>
          <w:lang w:val="sr-Cyrl-RS"/>
        </w:rPr>
        <w:t xml:space="preserve">извођења </w:t>
      </w:r>
      <w:r w:rsidRPr="00F82D96">
        <w:rPr>
          <w:rFonts w:ascii="Times New Roman" w:hAnsi="Times New Roman" w:cs="Times New Roman"/>
          <w:sz w:val="24"/>
          <w:szCs w:val="24"/>
          <w:lang w:val="sr-Cyrl-RS"/>
        </w:rPr>
        <w:t>Радова, за сваку од секција у оквиру партије</w:t>
      </w:r>
      <w:r w:rsidRPr="004C6AE3">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Сваки школски објекат представља посебну секцију.</w:t>
      </w:r>
    </w:p>
    <w:p w14:paraId="44592700" w14:textId="55325AC2" w:rsidR="00C56E9E" w:rsidRDefault="00C56E9E" w:rsidP="00C56E9E">
      <w:pPr>
        <w:autoSpaceDE w:val="0"/>
        <w:autoSpaceDN w:val="0"/>
        <w:adjustRightInd w:val="0"/>
        <w:jc w:val="both"/>
        <w:rPr>
          <w:rFonts w:ascii="Times New Roman" w:hAnsi="Times New Roman" w:cs="Times New Roman"/>
          <w:sz w:val="24"/>
          <w:szCs w:val="24"/>
          <w:lang w:val="sr-Cyrl-CS"/>
        </w:rPr>
      </w:pPr>
      <w:r w:rsidRPr="00EB6EA3">
        <w:rPr>
          <w:rFonts w:ascii="Times New Roman" w:hAnsi="Times New Roman" w:cs="Times New Roman"/>
          <w:sz w:val="24"/>
          <w:szCs w:val="24"/>
          <w:lang w:val="sr-Cyrl-CS"/>
        </w:rPr>
        <w:t xml:space="preserve">Датум почетка извођења радова је упис у грађевински дневник </w:t>
      </w:r>
      <w:r w:rsidR="00EB6EA3" w:rsidRPr="00EB6EA3">
        <w:rPr>
          <w:rFonts w:ascii="Times New Roman" w:hAnsi="Times New Roman" w:cs="Times New Roman"/>
          <w:b/>
          <w:i/>
          <w:sz w:val="24"/>
          <w:szCs w:val="24"/>
          <w:lang w:val="sr-Cyrl-CS"/>
        </w:rPr>
        <w:t>(за сваку од секција ако је примењиво)</w:t>
      </w:r>
      <w:r w:rsidRPr="00EB6EA3">
        <w:rPr>
          <w:rFonts w:ascii="Times New Roman" w:hAnsi="Times New Roman" w:cs="Times New Roman"/>
          <w:b/>
          <w:sz w:val="24"/>
          <w:szCs w:val="24"/>
          <w:lang w:val="sr-Cyrl-CS"/>
        </w:rPr>
        <w:t>,</w:t>
      </w:r>
      <w:r w:rsidRPr="00EB6EA3">
        <w:rPr>
          <w:rFonts w:ascii="Times New Roman" w:hAnsi="Times New Roman" w:cs="Times New Roman"/>
          <w:sz w:val="24"/>
          <w:szCs w:val="24"/>
          <w:lang w:val="sr-Cyrl-CS"/>
        </w:rPr>
        <w:t xml:space="preserve"> а који почиње у року од највише 15 дана од дана издавања Налога за почетак извођења радова. </w:t>
      </w:r>
      <w:r>
        <w:rPr>
          <w:rFonts w:ascii="Times New Roman" w:hAnsi="Times New Roman" w:cs="Times New Roman"/>
          <w:sz w:val="24"/>
          <w:szCs w:val="24"/>
          <w:lang w:val="sr-Cyrl-CS"/>
        </w:rPr>
        <w:t xml:space="preserve">Наручилац издаје Налог за почетак извођења радова након ступања уговора на снагу и </w:t>
      </w:r>
      <w:r w:rsidRPr="00AC371C">
        <w:rPr>
          <w:rFonts w:ascii="Times New Roman" w:hAnsi="Times New Roman" w:cs="Times New Roman"/>
          <w:sz w:val="24"/>
          <w:szCs w:val="24"/>
          <w:lang w:val="sr-Cyrl-CS"/>
        </w:rPr>
        <w:t>одобре</w:t>
      </w:r>
      <w:r>
        <w:rPr>
          <w:rFonts w:ascii="Times New Roman" w:hAnsi="Times New Roman" w:cs="Times New Roman"/>
          <w:sz w:val="24"/>
          <w:szCs w:val="24"/>
          <w:lang w:val="sr-Cyrl-CS"/>
        </w:rPr>
        <w:t>ња достављене Динамике радова и листе</w:t>
      </w:r>
      <w:r w:rsidRPr="00AC371C">
        <w:rPr>
          <w:rFonts w:ascii="Times New Roman" w:hAnsi="Times New Roman" w:cs="Times New Roman"/>
          <w:sz w:val="24"/>
          <w:szCs w:val="24"/>
          <w:lang w:val="sr-Cyrl-CS"/>
        </w:rPr>
        <w:t xml:space="preserve"> материјала и опреме који ће се користити са пратећом атестном документацијом</w:t>
      </w:r>
      <w:r>
        <w:rPr>
          <w:rFonts w:ascii="Times New Roman" w:hAnsi="Times New Roman" w:cs="Times New Roman"/>
          <w:sz w:val="24"/>
          <w:szCs w:val="24"/>
          <w:lang w:val="sr-Cyrl-CS"/>
        </w:rPr>
        <w:t>.</w:t>
      </w:r>
    </w:p>
    <w:p w14:paraId="2B3A08D0" w14:textId="64D2F114" w:rsidR="00C56E9E" w:rsidRPr="00BB6338" w:rsidRDefault="00C56E9E" w:rsidP="00C56E9E">
      <w:pPr>
        <w:autoSpaceDE w:val="0"/>
        <w:autoSpaceDN w:val="0"/>
        <w:adjustRightInd w:val="0"/>
        <w:jc w:val="both"/>
        <w:rPr>
          <w:rFonts w:ascii="Times New Roman" w:hAnsi="Times New Roman" w:cs="Times New Roman"/>
          <w:sz w:val="24"/>
          <w:szCs w:val="24"/>
          <w:lang w:val="sr-Cyrl-CS"/>
        </w:rPr>
      </w:pPr>
      <w:r w:rsidRPr="00BB6338">
        <w:rPr>
          <w:rFonts w:ascii="Times New Roman" w:hAnsi="Times New Roman" w:cs="Times New Roman"/>
          <w:sz w:val="24"/>
          <w:szCs w:val="24"/>
          <w:lang w:val="sr-Cyrl-CS"/>
        </w:rPr>
        <w:t>Извођач радова</w:t>
      </w:r>
      <w:r>
        <w:rPr>
          <w:rFonts w:ascii="Times New Roman" w:hAnsi="Times New Roman" w:cs="Times New Roman"/>
          <w:sz w:val="24"/>
          <w:szCs w:val="24"/>
          <w:lang w:val="sr-Cyrl-CS"/>
        </w:rPr>
        <w:t xml:space="preserve"> је дужан да у року </w:t>
      </w:r>
      <w:r w:rsidRPr="000E5046">
        <w:rPr>
          <w:rFonts w:ascii="Times New Roman" w:hAnsi="Times New Roman" w:cs="Times New Roman"/>
          <w:sz w:val="24"/>
          <w:szCs w:val="24"/>
          <w:lang w:val="sr-Cyrl-CS"/>
        </w:rPr>
        <w:t xml:space="preserve">од </w:t>
      </w:r>
      <w:r w:rsidR="000E5046" w:rsidRPr="000E5046">
        <w:rPr>
          <w:rFonts w:ascii="Times New Roman" w:hAnsi="Times New Roman" w:cs="Times New Roman"/>
          <w:sz w:val="24"/>
          <w:szCs w:val="24"/>
          <w:lang w:val="sr-Cyrl-CS"/>
        </w:rPr>
        <w:t>20</w:t>
      </w:r>
      <w:r w:rsidRPr="000E5046">
        <w:rPr>
          <w:rFonts w:ascii="Times New Roman" w:hAnsi="Times New Roman" w:cs="Times New Roman"/>
          <w:sz w:val="24"/>
          <w:szCs w:val="24"/>
          <w:lang w:val="sr-Cyrl-CS"/>
        </w:rPr>
        <w:t xml:space="preserve"> дана</w:t>
      </w:r>
      <w:r w:rsidRPr="00BB6338">
        <w:rPr>
          <w:rFonts w:ascii="Times New Roman" w:hAnsi="Times New Roman" w:cs="Times New Roman"/>
          <w:sz w:val="24"/>
          <w:szCs w:val="24"/>
          <w:lang w:val="sr-Cyrl-CS"/>
        </w:rPr>
        <w:t xml:space="preserve"> након датума потписивања уговора, достав</w:t>
      </w:r>
      <w:r>
        <w:rPr>
          <w:rFonts w:ascii="Times New Roman" w:hAnsi="Times New Roman" w:cs="Times New Roman"/>
          <w:sz w:val="24"/>
          <w:szCs w:val="24"/>
          <w:lang w:val="sr-Cyrl-CS"/>
        </w:rPr>
        <w:t>и</w:t>
      </w:r>
      <w:r w:rsidRPr="00BB633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Динамику радова</w:t>
      </w:r>
      <w:r w:rsidRPr="00BB6338">
        <w:rPr>
          <w:rFonts w:ascii="Times New Roman" w:hAnsi="Times New Roman" w:cs="Times New Roman"/>
          <w:sz w:val="24"/>
          <w:szCs w:val="24"/>
          <w:lang w:val="sr-Cyrl-CS"/>
        </w:rPr>
        <w:t xml:space="preserve"> за сваку од секција</w:t>
      </w:r>
      <w:r>
        <w:rPr>
          <w:rFonts w:ascii="Times New Roman" w:hAnsi="Times New Roman" w:cs="Times New Roman"/>
          <w:sz w:val="24"/>
          <w:szCs w:val="24"/>
          <w:lang w:val="sr-Cyrl-CS"/>
        </w:rPr>
        <w:t xml:space="preserve"> </w:t>
      </w:r>
      <w:r w:rsidRPr="000E5046">
        <w:rPr>
          <w:rFonts w:ascii="Times New Roman" w:hAnsi="Times New Roman" w:cs="Times New Roman"/>
          <w:b/>
          <w:i/>
          <w:sz w:val="24"/>
          <w:szCs w:val="24"/>
          <w:lang w:val="sr-Cyrl-CS"/>
        </w:rPr>
        <w:t>(ако је примењиво)</w:t>
      </w:r>
      <w:r w:rsidRPr="00BB6338">
        <w:rPr>
          <w:rFonts w:ascii="Times New Roman" w:hAnsi="Times New Roman" w:cs="Times New Roman"/>
          <w:sz w:val="24"/>
          <w:szCs w:val="24"/>
          <w:lang w:val="sr-Cyrl-CS"/>
        </w:rPr>
        <w:t xml:space="preserve"> Надзорном органу на одобре</w:t>
      </w:r>
      <w:r>
        <w:rPr>
          <w:rFonts w:ascii="Times New Roman" w:hAnsi="Times New Roman" w:cs="Times New Roman"/>
          <w:sz w:val="24"/>
          <w:szCs w:val="24"/>
          <w:lang w:val="sr-Cyrl-CS"/>
        </w:rPr>
        <w:t>ње</w:t>
      </w:r>
      <w:r w:rsidRPr="00BB6338">
        <w:rPr>
          <w:rFonts w:ascii="Times New Roman" w:hAnsi="Times New Roman" w:cs="Times New Roman"/>
          <w:sz w:val="24"/>
          <w:szCs w:val="24"/>
          <w:lang w:val="sr-Cyrl-CS"/>
        </w:rPr>
        <w:t>. У наведеном року Извођач је обавезан да пријави све недостатке и примедбе на пројектно-техничку документацију. Уколико је сагласан са пројектно-техничком документацијом потребно је да до</w:t>
      </w:r>
      <w:r>
        <w:rPr>
          <w:rFonts w:ascii="Times New Roman" w:hAnsi="Times New Roman" w:cs="Times New Roman"/>
          <w:sz w:val="24"/>
          <w:szCs w:val="24"/>
          <w:lang w:val="sr-Cyrl-CS"/>
        </w:rPr>
        <w:t>стави писану сагласност на исту.</w:t>
      </w:r>
    </w:p>
    <w:p w14:paraId="6C70D6EC" w14:textId="77777777" w:rsidR="00C56E9E" w:rsidRDefault="00C56E9E" w:rsidP="00C56E9E">
      <w:pPr>
        <w:autoSpaceDE w:val="0"/>
        <w:autoSpaceDN w:val="0"/>
        <w:adjustRightInd w:val="0"/>
        <w:jc w:val="both"/>
        <w:rPr>
          <w:rFonts w:ascii="Times New Roman" w:hAnsi="Times New Roman" w:cs="Times New Roman"/>
          <w:sz w:val="24"/>
          <w:szCs w:val="24"/>
          <w:highlight w:val="yellow"/>
          <w:lang w:val="sr-Cyrl-CS"/>
        </w:rPr>
      </w:pPr>
      <w:r w:rsidRPr="00BB6338">
        <w:rPr>
          <w:rFonts w:ascii="Times New Roman" w:hAnsi="Times New Roman" w:cs="Times New Roman"/>
          <w:sz w:val="24"/>
          <w:szCs w:val="24"/>
          <w:lang w:val="sr-Cyrl-CS"/>
        </w:rPr>
        <w:lastRenderedPageBreak/>
        <w:t xml:space="preserve">Надзорни орган </w:t>
      </w:r>
      <w:r>
        <w:rPr>
          <w:rFonts w:ascii="Times New Roman" w:hAnsi="Times New Roman" w:cs="Times New Roman"/>
          <w:sz w:val="24"/>
          <w:szCs w:val="24"/>
          <w:lang w:val="sr-Cyrl-CS"/>
        </w:rPr>
        <w:t xml:space="preserve">ће Динамику радова </w:t>
      </w:r>
      <w:r w:rsidRPr="00BB6338">
        <w:rPr>
          <w:rFonts w:ascii="Times New Roman" w:hAnsi="Times New Roman" w:cs="Times New Roman"/>
          <w:sz w:val="24"/>
          <w:szCs w:val="24"/>
          <w:lang w:val="sr-Cyrl-CS"/>
        </w:rPr>
        <w:t>одобрити</w:t>
      </w:r>
      <w:r>
        <w:rPr>
          <w:rFonts w:ascii="Times New Roman" w:hAnsi="Times New Roman" w:cs="Times New Roman"/>
          <w:sz w:val="24"/>
          <w:szCs w:val="24"/>
          <w:lang w:val="sr-Cyrl-CS"/>
        </w:rPr>
        <w:t xml:space="preserve"> или </w:t>
      </w:r>
      <w:r w:rsidRPr="00BB6338">
        <w:rPr>
          <w:rFonts w:ascii="Times New Roman" w:hAnsi="Times New Roman" w:cs="Times New Roman"/>
          <w:sz w:val="24"/>
          <w:szCs w:val="24"/>
          <w:lang w:val="sr-Cyrl-CS"/>
        </w:rPr>
        <w:t>одбити у року од 7 дана од дана пријема тог документа</w:t>
      </w:r>
      <w:r>
        <w:rPr>
          <w:rFonts w:ascii="Times New Roman" w:hAnsi="Times New Roman" w:cs="Times New Roman"/>
          <w:sz w:val="24"/>
          <w:szCs w:val="24"/>
          <w:lang w:val="sr-Cyrl-CS"/>
        </w:rPr>
        <w:t>.</w:t>
      </w:r>
    </w:p>
    <w:p w14:paraId="3FF200E3" w14:textId="5348071D" w:rsidR="00C56E9E" w:rsidRPr="000E5046" w:rsidRDefault="00C56E9E" w:rsidP="00C56E9E">
      <w:pPr>
        <w:autoSpaceDE w:val="0"/>
        <w:autoSpaceDN w:val="0"/>
        <w:adjustRightInd w:val="0"/>
        <w:jc w:val="both"/>
        <w:rPr>
          <w:rFonts w:ascii="Times New Roman" w:hAnsi="Times New Roman" w:cs="Times New Roman"/>
          <w:sz w:val="24"/>
          <w:szCs w:val="24"/>
          <w:lang w:val="sr-Cyrl-CS"/>
        </w:rPr>
      </w:pPr>
      <w:r w:rsidRPr="000E5046">
        <w:rPr>
          <w:rFonts w:ascii="Times New Roman" w:hAnsi="Times New Roman" w:cs="Times New Roman"/>
          <w:sz w:val="24"/>
          <w:szCs w:val="24"/>
          <w:lang w:val="sr-Cyrl-CS"/>
        </w:rPr>
        <w:t>Уколико Извођач не приступи извођењу радова 15</w:t>
      </w:r>
      <w:r w:rsidR="000E5046" w:rsidRPr="000E5046">
        <w:rPr>
          <w:rFonts w:ascii="Times New Roman" w:hAnsi="Times New Roman" w:cs="Times New Roman"/>
          <w:sz w:val="24"/>
          <w:szCs w:val="24"/>
          <w:lang w:val="sr-Cyrl-CS"/>
        </w:rPr>
        <w:t>-ог</w:t>
      </w:r>
      <w:r w:rsidRPr="000E5046">
        <w:rPr>
          <w:rFonts w:ascii="Times New Roman" w:hAnsi="Times New Roman" w:cs="Times New Roman"/>
          <w:sz w:val="24"/>
          <w:szCs w:val="24"/>
          <w:lang w:val="sr-Cyrl-CS"/>
        </w:rPr>
        <w:t xml:space="preserve"> дана од дана издавања Налога за почетак извођења радова, сматраће се да је 15</w:t>
      </w:r>
      <w:r w:rsidR="000E5046" w:rsidRPr="000E5046">
        <w:rPr>
          <w:rFonts w:ascii="Times New Roman" w:hAnsi="Times New Roman" w:cs="Times New Roman"/>
          <w:sz w:val="24"/>
          <w:szCs w:val="24"/>
          <w:lang w:val="sr-Cyrl-CS"/>
        </w:rPr>
        <w:t>. дан Датум почетка извођења радова.</w:t>
      </w:r>
      <w:r w:rsidRPr="000E5046">
        <w:rPr>
          <w:rFonts w:ascii="Times New Roman" w:hAnsi="Times New Roman" w:cs="Times New Roman"/>
          <w:sz w:val="24"/>
          <w:szCs w:val="24"/>
          <w:lang w:val="sr-Cyrl-CS"/>
        </w:rPr>
        <w:t xml:space="preserve"> </w:t>
      </w:r>
    </w:p>
    <w:p w14:paraId="4218E6B2" w14:textId="77777777" w:rsidR="00C56E9E" w:rsidRPr="0000323F" w:rsidRDefault="00C56E9E" w:rsidP="00C56E9E">
      <w:pPr>
        <w:autoSpaceDE w:val="0"/>
        <w:autoSpaceDN w:val="0"/>
        <w:adjustRightInd w:val="0"/>
        <w:jc w:val="both"/>
        <w:rPr>
          <w:rFonts w:ascii="Times New Roman" w:hAnsi="Times New Roman" w:cs="Times New Roman"/>
          <w:sz w:val="24"/>
          <w:szCs w:val="24"/>
          <w:highlight w:val="yellow"/>
          <w:lang w:val="sr-Cyrl-CS"/>
        </w:rPr>
      </w:pPr>
      <w:r w:rsidRPr="000E5046">
        <w:rPr>
          <w:rFonts w:ascii="Times New Roman" w:hAnsi="Times New Roman" w:cs="Times New Roman"/>
          <w:sz w:val="24"/>
          <w:szCs w:val="24"/>
          <w:lang w:val="sr-Cyrl-CS"/>
        </w:rPr>
        <w:t>Утврђени рокови се не могу мењати без сагласности Наручиоца.</w:t>
      </w:r>
    </w:p>
    <w:p w14:paraId="50571986" w14:textId="77777777" w:rsidR="00C56E9E" w:rsidRDefault="00C56E9E" w:rsidP="00C56E9E">
      <w:pPr>
        <w:autoSpaceDE w:val="0"/>
        <w:autoSpaceDN w:val="0"/>
        <w:adjustRightInd w:val="0"/>
        <w:jc w:val="center"/>
        <w:rPr>
          <w:rFonts w:ascii="Times New Roman" w:hAnsi="Times New Roman" w:cs="Times New Roman"/>
          <w:sz w:val="24"/>
          <w:szCs w:val="24"/>
          <w:lang w:val="sr-Cyrl-CS"/>
        </w:rPr>
      </w:pPr>
    </w:p>
    <w:p w14:paraId="387B01DF" w14:textId="77777777" w:rsidR="00C56E9E" w:rsidRPr="00A82A84" w:rsidRDefault="00C56E9E" w:rsidP="00C56E9E">
      <w:pPr>
        <w:autoSpaceDE w:val="0"/>
        <w:autoSpaceDN w:val="0"/>
        <w:adjustRightInd w:val="0"/>
        <w:jc w:val="center"/>
        <w:rPr>
          <w:rFonts w:ascii="Times New Roman" w:hAnsi="Times New Roman" w:cs="Times New Roman"/>
          <w:sz w:val="24"/>
          <w:szCs w:val="24"/>
          <w:lang w:val="sr-Cyrl-CS"/>
        </w:rPr>
      </w:pPr>
      <w:r w:rsidRPr="00A82A84">
        <w:rPr>
          <w:rFonts w:ascii="Times New Roman" w:hAnsi="Times New Roman" w:cs="Times New Roman"/>
          <w:sz w:val="24"/>
          <w:szCs w:val="24"/>
          <w:lang w:val="sr-Cyrl-CS"/>
        </w:rPr>
        <w:t>Члан 5.</w:t>
      </w:r>
    </w:p>
    <w:p w14:paraId="620399D5" w14:textId="77777777" w:rsidR="00C56E9E" w:rsidRPr="00A82A84" w:rsidRDefault="00C56E9E" w:rsidP="00C56E9E">
      <w:pPr>
        <w:autoSpaceDE w:val="0"/>
        <w:autoSpaceDN w:val="0"/>
        <w:adjustRightInd w:val="0"/>
        <w:jc w:val="both"/>
        <w:rPr>
          <w:rFonts w:ascii="Times New Roman" w:hAnsi="Times New Roman" w:cs="Times New Roman"/>
          <w:sz w:val="24"/>
          <w:szCs w:val="24"/>
          <w:lang w:val="sr-Cyrl-CS"/>
        </w:rPr>
      </w:pPr>
      <w:r w:rsidRPr="00A82A84">
        <w:rPr>
          <w:rFonts w:ascii="Times New Roman" w:hAnsi="Times New Roman" w:cs="Times New Roman"/>
          <w:sz w:val="24"/>
          <w:szCs w:val="24"/>
          <w:lang w:val="sr-Cyrl-CS"/>
        </w:rPr>
        <w:t>Рок за извођење радова се продужава на захтев Извођача :</w:t>
      </w:r>
    </w:p>
    <w:p w14:paraId="3F3167B5" w14:textId="77777777" w:rsidR="00C56E9E" w:rsidRPr="00A82A84" w:rsidRDefault="00C56E9E" w:rsidP="00C56E9E">
      <w:pPr>
        <w:pStyle w:val="ListParagraph"/>
        <w:numPr>
          <w:ilvl w:val="0"/>
          <w:numId w:val="7"/>
        </w:numPr>
        <w:autoSpaceDE w:val="0"/>
        <w:autoSpaceDN w:val="0"/>
        <w:adjustRightInd w:val="0"/>
        <w:rPr>
          <w:rFonts w:cs="Times New Roman"/>
          <w:sz w:val="24"/>
          <w:lang w:val="sr-Cyrl-CS"/>
        </w:rPr>
      </w:pPr>
      <w:r w:rsidRPr="00A82A84">
        <w:rPr>
          <w:rFonts w:cs="Times New Roman"/>
          <w:sz w:val="24"/>
          <w:lang w:val="sr-Cyrl-CS"/>
        </w:rPr>
        <w:t>у случају прекида радова који траје дуже од 2 дана, а није изазван кривицом Извођача;</w:t>
      </w:r>
    </w:p>
    <w:p w14:paraId="656450BC" w14:textId="77777777" w:rsidR="00C56E9E" w:rsidRPr="00A82A84" w:rsidRDefault="00C56E9E" w:rsidP="00C56E9E">
      <w:pPr>
        <w:pStyle w:val="ListParagraph"/>
        <w:numPr>
          <w:ilvl w:val="0"/>
          <w:numId w:val="7"/>
        </w:numPr>
        <w:autoSpaceDE w:val="0"/>
        <w:autoSpaceDN w:val="0"/>
        <w:adjustRightInd w:val="0"/>
        <w:rPr>
          <w:rFonts w:cs="Times New Roman"/>
          <w:sz w:val="24"/>
          <w:lang w:val="sr-Cyrl-CS"/>
        </w:rPr>
      </w:pPr>
      <w:r w:rsidRPr="00A82A84">
        <w:rPr>
          <w:rFonts w:cs="Times New Roman"/>
          <w:sz w:val="24"/>
          <w:lang w:val="sr-Cyrl-CS"/>
        </w:rPr>
        <w:t>у случају елементарних непогода и дејства више силе,</w:t>
      </w:r>
    </w:p>
    <w:p w14:paraId="547A2F29" w14:textId="77777777" w:rsidR="00C56E9E" w:rsidRPr="00A82A84" w:rsidRDefault="00C56E9E" w:rsidP="00C56E9E">
      <w:pPr>
        <w:pStyle w:val="ListParagraph"/>
        <w:numPr>
          <w:ilvl w:val="0"/>
          <w:numId w:val="7"/>
        </w:numPr>
        <w:autoSpaceDE w:val="0"/>
        <w:autoSpaceDN w:val="0"/>
        <w:adjustRightInd w:val="0"/>
        <w:rPr>
          <w:rFonts w:cs="Times New Roman"/>
          <w:sz w:val="24"/>
          <w:lang w:val="sr-Cyrl-CS"/>
        </w:rPr>
      </w:pPr>
      <w:r w:rsidRPr="00A82A84">
        <w:rPr>
          <w:rFonts w:cs="Times New Roman"/>
          <w:sz w:val="24"/>
          <w:lang w:val="sr-Cyrl-CS"/>
        </w:rPr>
        <w:t>у случају измене пројектно-техничке документације по налогу Наручиоца,</w:t>
      </w:r>
    </w:p>
    <w:p w14:paraId="6E702330" w14:textId="77777777" w:rsidR="00C56E9E" w:rsidRPr="00A82A84" w:rsidRDefault="00C56E9E" w:rsidP="00C56E9E">
      <w:pPr>
        <w:pStyle w:val="ListParagraph"/>
        <w:numPr>
          <w:ilvl w:val="0"/>
          <w:numId w:val="7"/>
        </w:numPr>
        <w:autoSpaceDE w:val="0"/>
        <w:autoSpaceDN w:val="0"/>
        <w:adjustRightInd w:val="0"/>
        <w:rPr>
          <w:rFonts w:cs="Times New Roman"/>
          <w:sz w:val="24"/>
          <w:lang w:val="sr-Cyrl-CS"/>
        </w:rPr>
      </w:pPr>
      <w:r w:rsidRPr="00A82A84">
        <w:rPr>
          <w:rFonts w:cs="Times New Roman"/>
          <w:sz w:val="24"/>
          <w:lang w:val="sr-Cyrl-CS"/>
        </w:rPr>
        <w:t>у случају прекида рада изазваног актом надлежног органа, за који није одговоран</w:t>
      </w:r>
    </w:p>
    <w:p w14:paraId="710C56FF" w14:textId="017273B8" w:rsidR="006511FE" w:rsidRPr="00706432" w:rsidRDefault="00C56E9E" w:rsidP="006511FE">
      <w:pPr>
        <w:autoSpaceDE w:val="0"/>
        <w:autoSpaceDN w:val="0"/>
        <w:adjustRightInd w:val="0"/>
        <w:ind w:left="709"/>
        <w:jc w:val="both"/>
        <w:rPr>
          <w:rFonts w:ascii="Times New Roman" w:hAnsi="Times New Roman" w:cs="Times New Roman"/>
          <w:sz w:val="24"/>
          <w:szCs w:val="24"/>
          <w:lang w:val="sr-Cyrl-CS"/>
        </w:rPr>
      </w:pPr>
      <w:r w:rsidRPr="00706432">
        <w:rPr>
          <w:rFonts w:ascii="Times New Roman" w:hAnsi="Times New Roman" w:cs="Times New Roman"/>
          <w:sz w:val="24"/>
          <w:szCs w:val="24"/>
          <w:lang w:val="sr-Cyrl-CS"/>
        </w:rPr>
        <w:t>Извођач.</w:t>
      </w:r>
    </w:p>
    <w:p w14:paraId="247E069B" w14:textId="3AEEDB9D" w:rsidR="006511FE" w:rsidRPr="00706432" w:rsidRDefault="006511FE" w:rsidP="006511FE">
      <w:pPr>
        <w:pStyle w:val="ListParagraph"/>
        <w:numPr>
          <w:ilvl w:val="0"/>
          <w:numId w:val="7"/>
        </w:numPr>
        <w:autoSpaceDE w:val="0"/>
        <w:autoSpaceDN w:val="0"/>
        <w:adjustRightInd w:val="0"/>
        <w:rPr>
          <w:rFonts w:cs="Times New Roman"/>
          <w:sz w:val="24"/>
          <w:lang w:val="sr-Cyrl-CS"/>
        </w:rPr>
      </w:pPr>
      <w:r w:rsidRPr="00706432">
        <w:rPr>
          <w:rFonts w:cs="Times New Roman"/>
          <w:sz w:val="24"/>
          <w:lang w:val="sr-Cyrl-CS"/>
        </w:rPr>
        <w:t xml:space="preserve">у случају </w:t>
      </w:r>
      <w:r w:rsidR="00706432" w:rsidRPr="00706432">
        <w:rPr>
          <w:rFonts w:cs="Times New Roman"/>
          <w:sz w:val="24"/>
          <w:lang w:val="sr-Cyrl-CS"/>
        </w:rPr>
        <w:t>других непредвиђених околности на које Извођач није могао да утиче.</w:t>
      </w:r>
    </w:p>
    <w:p w14:paraId="1ECE0FB8" w14:textId="77777777" w:rsidR="006511FE" w:rsidRPr="00A82A84" w:rsidRDefault="006511FE" w:rsidP="006511FE">
      <w:pPr>
        <w:autoSpaceDE w:val="0"/>
        <w:autoSpaceDN w:val="0"/>
        <w:adjustRightInd w:val="0"/>
        <w:jc w:val="both"/>
        <w:rPr>
          <w:rFonts w:ascii="Times New Roman" w:hAnsi="Times New Roman" w:cs="Times New Roman"/>
          <w:sz w:val="24"/>
          <w:szCs w:val="24"/>
          <w:lang w:val="sr-Cyrl-CS"/>
        </w:rPr>
      </w:pPr>
    </w:p>
    <w:p w14:paraId="0E44A616" w14:textId="77777777" w:rsidR="00C56E9E" w:rsidRPr="00B52BFF" w:rsidRDefault="00C56E9E" w:rsidP="00C56E9E">
      <w:pPr>
        <w:autoSpaceDE w:val="0"/>
        <w:autoSpaceDN w:val="0"/>
        <w:adjustRightInd w:val="0"/>
        <w:spacing w:after="80"/>
        <w:jc w:val="both"/>
        <w:rPr>
          <w:rFonts w:ascii="Times New Roman" w:hAnsi="Times New Roman" w:cs="Times New Roman"/>
          <w:sz w:val="24"/>
          <w:szCs w:val="24"/>
          <w:lang w:val="sr-Cyrl-CS"/>
        </w:rPr>
      </w:pPr>
      <w:r w:rsidRPr="00B52BFF">
        <w:rPr>
          <w:rFonts w:ascii="Times New Roman" w:hAnsi="Times New Roman" w:cs="Times New Roman"/>
          <w:sz w:val="24"/>
          <w:szCs w:val="24"/>
          <w:lang w:val="sr-Cyrl-CS"/>
        </w:rPr>
        <w:t xml:space="preserve">Захтев за продужење рока извођења радова који су предмет овог уговора, у писаној форми, уз сагласност </w:t>
      </w:r>
      <w:r>
        <w:rPr>
          <w:rFonts w:ascii="Times New Roman" w:hAnsi="Times New Roman" w:cs="Times New Roman"/>
          <w:sz w:val="24"/>
          <w:szCs w:val="24"/>
          <w:lang w:val="sr-Cyrl-CS"/>
        </w:rPr>
        <w:t>Надзорног органа</w:t>
      </w:r>
      <w:r w:rsidRPr="00B52BFF">
        <w:rPr>
          <w:rFonts w:ascii="Times New Roman" w:hAnsi="Times New Roman" w:cs="Times New Roman"/>
          <w:sz w:val="24"/>
          <w:szCs w:val="24"/>
          <w:lang w:val="sr-Cyrl-CS"/>
        </w:rPr>
        <w:t xml:space="preserve">, Извођач подноси Наручиоцу </w:t>
      </w:r>
      <w:r w:rsidRPr="00A929BA">
        <w:rPr>
          <w:rFonts w:ascii="Times New Roman" w:hAnsi="Times New Roman" w:cs="Times New Roman"/>
          <w:sz w:val="24"/>
          <w:szCs w:val="24"/>
          <w:lang w:val="sr-Cyrl-CS"/>
        </w:rPr>
        <w:t>у року од два дана од</w:t>
      </w:r>
      <w:r w:rsidRPr="00B52BFF">
        <w:rPr>
          <w:rFonts w:ascii="Times New Roman" w:hAnsi="Times New Roman" w:cs="Times New Roman"/>
          <w:sz w:val="24"/>
          <w:szCs w:val="24"/>
          <w:lang w:val="sr-Cyrl-CS"/>
        </w:rPr>
        <w:t xml:space="preserve"> сазнања за околност из става 1 овог члана.</w:t>
      </w:r>
    </w:p>
    <w:p w14:paraId="7AA45362" w14:textId="77777777" w:rsidR="00C56E9E" w:rsidRPr="00B52BFF" w:rsidRDefault="00C56E9E" w:rsidP="00C56E9E">
      <w:pPr>
        <w:autoSpaceDE w:val="0"/>
        <w:autoSpaceDN w:val="0"/>
        <w:adjustRightInd w:val="0"/>
        <w:spacing w:after="80"/>
        <w:jc w:val="both"/>
        <w:rPr>
          <w:rFonts w:ascii="Times New Roman" w:hAnsi="Times New Roman" w:cs="Times New Roman"/>
          <w:sz w:val="24"/>
          <w:szCs w:val="24"/>
          <w:lang w:val="sr-Cyrl-CS"/>
        </w:rPr>
      </w:pPr>
      <w:r w:rsidRPr="00B52BFF">
        <w:rPr>
          <w:rFonts w:ascii="Times New Roman" w:hAnsi="Times New Roman" w:cs="Times New Roman"/>
          <w:sz w:val="24"/>
          <w:szCs w:val="24"/>
          <w:lang w:val="sr-Cyrl-CS"/>
        </w:rPr>
        <w:t>Уговорени рок се може продужити у форми Анекса овог уговора када уговорне стране о томе постигну писани споразум.</w:t>
      </w:r>
    </w:p>
    <w:p w14:paraId="0D1FDC0D" w14:textId="77777777" w:rsidR="00C56E9E" w:rsidRPr="00B52BFF" w:rsidRDefault="00C56E9E" w:rsidP="00C56E9E">
      <w:pPr>
        <w:autoSpaceDE w:val="0"/>
        <w:autoSpaceDN w:val="0"/>
        <w:adjustRightInd w:val="0"/>
        <w:spacing w:after="80"/>
        <w:jc w:val="both"/>
        <w:rPr>
          <w:rFonts w:ascii="Times New Roman" w:hAnsi="Times New Roman" w:cs="Times New Roman"/>
          <w:sz w:val="24"/>
          <w:szCs w:val="24"/>
          <w:lang w:val="sr-Cyrl-CS"/>
        </w:rPr>
      </w:pPr>
      <w:r w:rsidRPr="00B52BFF">
        <w:rPr>
          <w:rFonts w:ascii="Times New Roman" w:hAnsi="Times New Roman" w:cs="Times New Roman"/>
          <w:sz w:val="24"/>
          <w:szCs w:val="24"/>
          <w:lang w:val="sr-Cyrl-CS"/>
        </w:rPr>
        <w:t xml:space="preserve">Под роком завршетка радова сматра се дан њихове спремности за технички преглед, а што </w:t>
      </w:r>
      <w:r>
        <w:rPr>
          <w:rFonts w:ascii="Times New Roman" w:hAnsi="Times New Roman" w:cs="Times New Roman"/>
          <w:sz w:val="24"/>
          <w:szCs w:val="24"/>
          <w:lang w:val="sr-Cyrl-CS"/>
        </w:rPr>
        <w:t>Надзорног органа</w:t>
      </w:r>
      <w:r w:rsidRPr="00B52BFF">
        <w:rPr>
          <w:rFonts w:ascii="Times New Roman" w:hAnsi="Times New Roman" w:cs="Times New Roman"/>
          <w:sz w:val="24"/>
          <w:szCs w:val="24"/>
          <w:lang w:val="sr-Cyrl-CS"/>
        </w:rPr>
        <w:t xml:space="preserve"> констатује у грађевинском дневнику.</w:t>
      </w:r>
    </w:p>
    <w:p w14:paraId="1A49A588" w14:textId="77777777" w:rsidR="00C56E9E" w:rsidRPr="00F5029C" w:rsidRDefault="00C56E9E" w:rsidP="00C56E9E">
      <w:pPr>
        <w:autoSpaceDE w:val="0"/>
        <w:autoSpaceDN w:val="0"/>
        <w:adjustRightInd w:val="0"/>
        <w:spacing w:after="80"/>
        <w:jc w:val="both"/>
        <w:rPr>
          <w:rFonts w:ascii="Times New Roman" w:hAnsi="Times New Roman" w:cs="Times New Roman"/>
          <w:sz w:val="24"/>
          <w:szCs w:val="24"/>
          <w:lang w:val="sr-Cyrl-CS"/>
        </w:rPr>
      </w:pPr>
      <w:r w:rsidRPr="00F5029C">
        <w:rPr>
          <w:rFonts w:ascii="Times New Roman" w:hAnsi="Times New Roman" w:cs="Times New Roman"/>
          <w:sz w:val="24"/>
          <w:szCs w:val="24"/>
          <w:lang w:val="sr-Cyrl-CS"/>
        </w:rPr>
        <w:t>У случају да Извођач не испуњава предвиђену динамику, обавезан је да уведе у рад више извршилаца, без права на захтевање повећаних трошкова или посебне накнаде.</w:t>
      </w:r>
    </w:p>
    <w:p w14:paraId="16601ED6" w14:textId="77777777" w:rsidR="00C56E9E" w:rsidRPr="00F5029C" w:rsidRDefault="00C56E9E" w:rsidP="00C56E9E">
      <w:pPr>
        <w:autoSpaceDE w:val="0"/>
        <w:autoSpaceDN w:val="0"/>
        <w:adjustRightInd w:val="0"/>
        <w:spacing w:after="80"/>
        <w:jc w:val="both"/>
        <w:rPr>
          <w:rFonts w:ascii="Times New Roman" w:hAnsi="Times New Roman" w:cs="Times New Roman"/>
          <w:sz w:val="24"/>
          <w:szCs w:val="24"/>
          <w:lang w:val="sr-Cyrl-CS"/>
        </w:rPr>
      </w:pPr>
      <w:r w:rsidRPr="00F5029C">
        <w:rPr>
          <w:rFonts w:ascii="Times New Roman" w:hAnsi="Times New Roman" w:cs="Times New Roman"/>
          <w:sz w:val="24"/>
          <w:szCs w:val="24"/>
          <w:lang w:val="sr-Cyrl-CS"/>
        </w:rPr>
        <w:t>Ако Извођач падне у доцњу са извођењем радова, нема право на продужење уговореног рока због околности које су настале у време доцње.</w:t>
      </w:r>
    </w:p>
    <w:p w14:paraId="008BB5B6"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p>
    <w:p w14:paraId="0AC6C2EA" w14:textId="77777777" w:rsidR="00C56E9E" w:rsidRPr="00913BBA" w:rsidRDefault="00C56E9E" w:rsidP="00C56E9E">
      <w:pPr>
        <w:autoSpaceDE w:val="0"/>
        <w:autoSpaceDN w:val="0"/>
        <w:adjustRightInd w:val="0"/>
        <w:rPr>
          <w:rFonts w:ascii="Times New Roman" w:hAnsi="Times New Roman" w:cs="Times New Roman"/>
          <w:b/>
          <w:sz w:val="24"/>
          <w:szCs w:val="24"/>
          <w:lang w:val="sr-Cyrl-CS"/>
        </w:rPr>
      </w:pPr>
      <w:r w:rsidRPr="00913BBA">
        <w:rPr>
          <w:rFonts w:ascii="Times New Roman" w:hAnsi="Times New Roman" w:cs="Times New Roman"/>
          <w:b/>
          <w:sz w:val="24"/>
          <w:szCs w:val="24"/>
          <w:lang w:val="sr-Cyrl-CS"/>
        </w:rPr>
        <w:t>УГОВОРНА КАЗНА</w:t>
      </w:r>
    </w:p>
    <w:p w14:paraId="06303C8A" w14:textId="77777777" w:rsidR="00C56E9E" w:rsidRPr="00913BBA" w:rsidRDefault="00C56E9E" w:rsidP="00C56E9E">
      <w:pPr>
        <w:autoSpaceDE w:val="0"/>
        <w:autoSpaceDN w:val="0"/>
        <w:adjustRightInd w:val="0"/>
        <w:jc w:val="center"/>
        <w:rPr>
          <w:rFonts w:ascii="Times New Roman" w:hAnsi="Times New Roman" w:cs="Times New Roman"/>
          <w:sz w:val="24"/>
          <w:szCs w:val="24"/>
          <w:lang w:val="sr-Cyrl-CS"/>
        </w:rPr>
      </w:pPr>
      <w:r w:rsidRPr="00913BBA">
        <w:rPr>
          <w:rFonts w:ascii="Times New Roman" w:hAnsi="Times New Roman" w:cs="Times New Roman"/>
          <w:sz w:val="24"/>
          <w:szCs w:val="24"/>
          <w:lang w:val="sr-Cyrl-CS"/>
        </w:rPr>
        <w:t>Члан 6.</w:t>
      </w:r>
    </w:p>
    <w:p w14:paraId="038F3B96" w14:textId="77777777" w:rsidR="00C56E9E" w:rsidRPr="00913BBA" w:rsidRDefault="00C56E9E" w:rsidP="00C56E9E">
      <w:pPr>
        <w:autoSpaceDE w:val="0"/>
        <w:autoSpaceDN w:val="0"/>
        <w:adjustRightInd w:val="0"/>
        <w:jc w:val="both"/>
        <w:rPr>
          <w:rFonts w:ascii="Times New Roman" w:hAnsi="Times New Roman" w:cs="Times New Roman"/>
          <w:sz w:val="24"/>
          <w:szCs w:val="24"/>
          <w:lang w:val="sr-Cyrl-CS"/>
        </w:rPr>
      </w:pPr>
      <w:r w:rsidRPr="00913BBA">
        <w:rPr>
          <w:rFonts w:ascii="Times New Roman" w:hAnsi="Times New Roman" w:cs="Times New Roman"/>
          <w:sz w:val="24"/>
          <w:szCs w:val="24"/>
          <w:lang w:val="sr-Cyrl-CS"/>
        </w:rPr>
        <w:t>Уколико Извођач не заврши радове који су предмет овог уговора у уговореном року, дужан је да плати Наручиоцу уговорну казну у висини 0,1% од укупно уговорене вредности за сваки дан закашњења, с тим што укупан износ казне не може бити већи од 5% од вредности укупно уговорених радова.</w:t>
      </w:r>
    </w:p>
    <w:p w14:paraId="28EDA33A" w14:textId="77777777" w:rsidR="00C56E9E" w:rsidRPr="00913BBA" w:rsidRDefault="00C56E9E" w:rsidP="00C56E9E">
      <w:pPr>
        <w:autoSpaceDE w:val="0"/>
        <w:autoSpaceDN w:val="0"/>
        <w:adjustRightInd w:val="0"/>
        <w:spacing w:after="80"/>
        <w:jc w:val="both"/>
        <w:rPr>
          <w:rFonts w:ascii="Times New Roman" w:hAnsi="Times New Roman" w:cs="Times New Roman"/>
          <w:sz w:val="24"/>
          <w:szCs w:val="24"/>
          <w:lang w:val="sr-Cyrl-CS"/>
        </w:rPr>
      </w:pPr>
      <w:r w:rsidRPr="00913BBA">
        <w:rPr>
          <w:rFonts w:ascii="Times New Roman" w:hAnsi="Times New Roman" w:cs="Times New Roman"/>
          <w:sz w:val="24"/>
          <w:szCs w:val="24"/>
          <w:lang w:val="sr-Cyrl-CS"/>
        </w:rPr>
        <w:t>Наплата уговорне казне извршиће се уз оверу надзорног органа, без претходног пристанка Извођача, умањењем рачуна наведеног у окончаној ситуацији.</w:t>
      </w:r>
    </w:p>
    <w:p w14:paraId="3F9BACF8" w14:textId="77777777" w:rsidR="00C56E9E" w:rsidRPr="00913BBA" w:rsidRDefault="00C56E9E" w:rsidP="00C56E9E">
      <w:pPr>
        <w:autoSpaceDE w:val="0"/>
        <w:autoSpaceDN w:val="0"/>
        <w:adjustRightInd w:val="0"/>
        <w:spacing w:after="80"/>
        <w:jc w:val="both"/>
        <w:rPr>
          <w:rFonts w:ascii="Times New Roman" w:hAnsi="Times New Roman" w:cs="Times New Roman"/>
          <w:sz w:val="24"/>
          <w:szCs w:val="24"/>
          <w:lang w:val="sr-Cyrl-CS"/>
        </w:rPr>
      </w:pPr>
      <w:r w:rsidRPr="00913BBA">
        <w:rPr>
          <w:rFonts w:ascii="Times New Roman" w:hAnsi="Times New Roman" w:cs="Times New Roman"/>
          <w:sz w:val="24"/>
          <w:szCs w:val="24"/>
          <w:lang w:val="sr-Cyrl-CS"/>
        </w:rPr>
        <w:t xml:space="preserve">Ако су Наручилац због закашњења у извођењу или предаји </w:t>
      </w:r>
      <w:r>
        <w:rPr>
          <w:rFonts w:ascii="Times New Roman" w:hAnsi="Times New Roman" w:cs="Times New Roman"/>
          <w:sz w:val="24"/>
          <w:szCs w:val="24"/>
          <w:lang w:val="sr-Cyrl-CS"/>
        </w:rPr>
        <w:t>изведених радова, претрп</w:t>
      </w:r>
      <w:r w:rsidRPr="00913BBA">
        <w:rPr>
          <w:rFonts w:ascii="Times New Roman" w:hAnsi="Times New Roman" w:cs="Times New Roman"/>
          <w:sz w:val="24"/>
          <w:szCs w:val="24"/>
          <w:lang w:val="sr-Cyrl-CS"/>
        </w:rPr>
        <w:t xml:space="preserve">и штету која је већа од износа уговорне казне, могу захтевати накнаду штете, односно поред уговорне казне и разлику до пуног износа претрпљене штете. </w:t>
      </w:r>
    </w:p>
    <w:p w14:paraId="52476D76" w14:textId="77777777" w:rsidR="00C56E9E" w:rsidRPr="00913BBA" w:rsidRDefault="00C56E9E" w:rsidP="00C56E9E">
      <w:pPr>
        <w:autoSpaceDE w:val="0"/>
        <w:autoSpaceDN w:val="0"/>
        <w:adjustRightInd w:val="0"/>
        <w:spacing w:after="80"/>
        <w:jc w:val="both"/>
        <w:rPr>
          <w:rFonts w:ascii="Times New Roman" w:hAnsi="Times New Roman" w:cs="Times New Roman"/>
          <w:sz w:val="24"/>
          <w:szCs w:val="24"/>
          <w:lang w:val="sr-Cyrl-CS"/>
        </w:rPr>
      </w:pPr>
      <w:r w:rsidRPr="00913BBA">
        <w:rPr>
          <w:rFonts w:ascii="Times New Roman" w:hAnsi="Times New Roman" w:cs="Times New Roman"/>
          <w:sz w:val="24"/>
          <w:szCs w:val="24"/>
          <w:lang w:val="sr-Cyrl-CS"/>
        </w:rPr>
        <w:lastRenderedPageBreak/>
        <w:t>Постојање и износ штете Наручилац мора да докаже.</w:t>
      </w:r>
    </w:p>
    <w:p w14:paraId="193F356A"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p>
    <w:p w14:paraId="28F0EC6A" w14:textId="77777777" w:rsidR="00C56E9E" w:rsidRPr="00913BBA" w:rsidRDefault="00C56E9E" w:rsidP="00C56E9E">
      <w:pPr>
        <w:autoSpaceDE w:val="0"/>
        <w:autoSpaceDN w:val="0"/>
        <w:adjustRightInd w:val="0"/>
        <w:rPr>
          <w:rFonts w:ascii="Times New Roman" w:hAnsi="Times New Roman" w:cs="Times New Roman"/>
          <w:b/>
          <w:sz w:val="24"/>
          <w:szCs w:val="24"/>
          <w:lang w:val="sr-Cyrl-CS"/>
        </w:rPr>
      </w:pPr>
      <w:r w:rsidRPr="00913BBA">
        <w:rPr>
          <w:rFonts w:ascii="Times New Roman" w:hAnsi="Times New Roman" w:cs="Times New Roman"/>
          <w:b/>
          <w:sz w:val="24"/>
          <w:szCs w:val="24"/>
          <w:lang w:val="sr-Cyrl-CS"/>
        </w:rPr>
        <w:t>ОБАВЕЗЕ ИЗВОЂАЧА</w:t>
      </w:r>
    </w:p>
    <w:p w14:paraId="3DAA6E3B" w14:textId="77777777" w:rsidR="00C56E9E" w:rsidRPr="00913BBA" w:rsidRDefault="00C56E9E" w:rsidP="00C56E9E">
      <w:pPr>
        <w:autoSpaceDE w:val="0"/>
        <w:autoSpaceDN w:val="0"/>
        <w:adjustRightInd w:val="0"/>
        <w:jc w:val="center"/>
        <w:rPr>
          <w:rFonts w:ascii="Times New Roman" w:hAnsi="Times New Roman" w:cs="Times New Roman"/>
          <w:sz w:val="24"/>
          <w:szCs w:val="24"/>
          <w:lang w:val="sr-Cyrl-CS"/>
        </w:rPr>
      </w:pPr>
      <w:r w:rsidRPr="00913BBA">
        <w:rPr>
          <w:rFonts w:ascii="Times New Roman" w:hAnsi="Times New Roman" w:cs="Times New Roman"/>
          <w:sz w:val="24"/>
          <w:szCs w:val="24"/>
          <w:lang w:val="sr-Cyrl-CS"/>
        </w:rPr>
        <w:t>Члан 7.</w:t>
      </w:r>
    </w:p>
    <w:p w14:paraId="4E53B176" w14:textId="77777777" w:rsidR="00C56E9E" w:rsidRPr="00913BBA" w:rsidRDefault="00C56E9E" w:rsidP="00C56E9E">
      <w:pPr>
        <w:autoSpaceDE w:val="0"/>
        <w:autoSpaceDN w:val="0"/>
        <w:adjustRightInd w:val="0"/>
        <w:jc w:val="both"/>
        <w:rPr>
          <w:rFonts w:ascii="Times New Roman" w:hAnsi="Times New Roman" w:cs="Times New Roman"/>
          <w:sz w:val="24"/>
          <w:szCs w:val="24"/>
          <w:lang w:val="sr-Cyrl-CS"/>
        </w:rPr>
      </w:pPr>
      <w:r w:rsidRPr="00913BBA">
        <w:rPr>
          <w:rFonts w:ascii="Times New Roman" w:hAnsi="Times New Roman" w:cs="Times New Roman"/>
          <w:sz w:val="24"/>
          <w:szCs w:val="24"/>
          <w:lang w:val="sr-Cyrl-CS"/>
        </w:rPr>
        <w:t>Извођач се обавезује да радове који су предмет овог уговора изведе у складу са важећим прописима, техничким прописима, грађевинском дозволом, инвестиционотехничком документацијом и овим уговором, и да по завршетку радова изведене радове преда Наручиоцу.</w:t>
      </w:r>
    </w:p>
    <w:p w14:paraId="7BCBE883" w14:textId="77777777" w:rsidR="00C56E9E" w:rsidRDefault="00C56E9E" w:rsidP="00C56E9E">
      <w:pPr>
        <w:autoSpaceDE w:val="0"/>
        <w:autoSpaceDN w:val="0"/>
        <w:adjustRightInd w:val="0"/>
        <w:jc w:val="both"/>
        <w:rPr>
          <w:rFonts w:ascii="Times New Roman" w:hAnsi="Times New Roman" w:cs="Times New Roman"/>
          <w:sz w:val="24"/>
          <w:szCs w:val="24"/>
          <w:lang w:val="sr-Cyrl-CS"/>
        </w:rPr>
      </w:pPr>
      <w:r w:rsidRPr="00913BBA">
        <w:rPr>
          <w:rFonts w:ascii="Times New Roman" w:hAnsi="Times New Roman" w:cs="Times New Roman"/>
          <w:sz w:val="24"/>
          <w:szCs w:val="24"/>
          <w:lang w:val="sr-Cyrl-CS"/>
        </w:rPr>
        <w:t>Ради извођења радова који су предмет овог уговора, Извођач се обавезује да 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14:paraId="58A3D1F7" w14:textId="77777777" w:rsidR="00C56E9E" w:rsidRPr="00913BBA" w:rsidRDefault="00C56E9E" w:rsidP="00C56E9E">
      <w:pPr>
        <w:autoSpaceDE w:val="0"/>
        <w:autoSpaceDN w:val="0"/>
        <w:adjustRightInd w:val="0"/>
        <w:jc w:val="both"/>
        <w:rPr>
          <w:rFonts w:ascii="Times New Roman" w:hAnsi="Times New Roman" w:cs="Times New Roman"/>
          <w:sz w:val="24"/>
          <w:szCs w:val="24"/>
          <w:lang w:val="sr-Cyrl-CS"/>
        </w:rPr>
      </w:pPr>
    </w:p>
    <w:p w14:paraId="1FBACB9F" w14:textId="77777777" w:rsidR="00C56E9E" w:rsidRPr="00DD17A9" w:rsidRDefault="00C56E9E" w:rsidP="00C56E9E">
      <w:pPr>
        <w:autoSpaceDE w:val="0"/>
        <w:autoSpaceDN w:val="0"/>
        <w:adjustRightInd w:val="0"/>
        <w:jc w:val="both"/>
        <w:rPr>
          <w:rFonts w:ascii="Times New Roman" w:hAnsi="Times New Roman" w:cs="Times New Roman"/>
          <w:sz w:val="24"/>
          <w:szCs w:val="24"/>
          <w:lang w:val="sr-Cyrl-CS"/>
        </w:rPr>
      </w:pPr>
      <w:r w:rsidRPr="00DD17A9">
        <w:rPr>
          <w:rFonts w:ascii="Times New Roman" w:hAnsi="Times New Roman" w:cs="Times New Roman"/>
          <w:sz w:val="24"/>
          <w:szCs w:val="24"/>
          <w:lang w:val="sr-Cyrl-CS"/>
        </w:rPr>
        <w:t>Извођач се обавезује :</w:t>
      </w:r>
    </w:p>
    <w:p w14:paraId="5C2252E6" w14:textId="77777777" w:rsidR="00C56E9E" w:rsidRPr="00DD17A9" w:rsidRDefault="00C56E9E" w:rsidP="00C56E9E">
      <w:pPr>
        <w:pStyle w:val="ListParagraph"/>
        <w:numPr>
          <w:ilvl w:val="0"/>
          <w:numId w:val="7"/>
        </w:numPr>
        <w:autoSpaceDE w:val="0"/>
        <w:autoSpaceDN w:val="0"/>
        <w:adjustRightInd w:val="0"/>
        <w:ind w:hanging="294"/>
        <w:rPr>
          <w:rFonts w:cs="Times New Roman"/>
          <w:sz w:val="24"/>
          <w:lang w:val="sr-Cyrl-CS"/>
        </w:rPr>
      </w:pPr>
      <w:r w:rsidRPr="00DD17A9">
        <w:rPr>
          <w:rFonts w:cs="Times New Roman"/>
          <w:sz w:val="24"/>
          <w:lang w:val="sr-Cyrl-CS"/>
        </w:rPr>
        <w:t>да по пријему инвестиционо-техничке документације исту прегледа и у року од 7 (седам) дана достави примедбе у писаном облику Наручиоцу на разматрање и даље поступање; неблаговремено уочене или достављене примедбе, које нису могле остати непознате да су на време сагледане, неће бити узете у обзир нити ће имати утицаја на рок за извођење радова;</w:t>
      </w:r>
    </w:p>
    <w:p w14:paraId="2BD32DFA" w14:textId="26DA0E17" w:rsidR="00C56E9E" w:rsidRPr="00DD17A9" w:rsidRDefault="00C56E9E" w:rsidP="00C56E9E">
      <w:pPr>
        <w:pStyle w:val="ListParagraph"/>
        <w:numPr>
          <w:ilvl w:val="0"/>
          <w:numId w:val="7"/>
        </w:numPr>
        <w:autoSpaceDE w:val="0"/>
        <w:autoSpaceDN w:val="0"/>
        <w:adjustRightInd w:val="0"/>
        <w:ind w:hanging="294"/>
        <w:rPr>
          <w:rFonts w:cs="Times New Roman"/>
          <w:sz w:val="24"/>
          <w:lang w:val="sr-Cyrl-CS"/>
        </w:rPr>
      </w:pPr>
      <w:r w:rsidRPr="00DD17A9">
        <w:rPr>
          <w:rFonts w:cs="Times New Roman"/>
          <w:sz w:val="24"/>
          <w:lang w:val="sr-Cyrl-CS"/>
        </w:rPr>
        <w:t xml:space="preserve">да пре почетка радова потпише </w:t>
      </w:r>
      <w:r w:rsidR="00DD17A9" w:rsidRPr="00DD17A9">
        <w:rPr>
          <w:rFonts w:cs="Times New Roman"/>
          <w:sz w:val="24"/>
          <w:lang w:val="sr-Cyrl-CS"/>
        </w:rPr>
        <w:t>инвестиционо-техничке документацију</w:t>
      </w:r>
      <w:r w:rsidRPr="00DD17A9">
        <w:rPr>
          <w:rFonts w:cs="Times New Roman"/>
          <w:sz w:val="24"/>
          <w:lang w:val="sr-Cyrl-CS"/>
        </w:rPr>
        <w:t xml:space="preserve"> и Наручиоцу достави решење о именовању одговорног извођача радова;</w:t>
      </w:r>
    </w:p>
    <w:p w14:paraId="5F97A34A" w14:textId="77777777" w:rsidR="00C56E9E" w:rsidRPr="00DD17A9" w:rsidRDefault="00C56E9E" w:rsidP="00C56E9E">
      <w:pPr>
        <w:pStyle w:val="ListParagraph"/>
        <w:numPr>
          <w:ilvl w:val="0"/>
          <w:numId w:val="7"/>
        </w:numPr>
        <w:autoSpaceDE w:val="0"/>
        <w:autoSpaceDN w:val="0"/>
        <w:adjustRightInd w:val="0"/>
        <w:ind w:hanging="294"/>
        <w:rPr>
          <w:rFonts w:cs="Times New Roman"/>
          <w:sz w:val="24"/>
          <w:lang w:val="sr-Cyrl-CS"/>
        </w:rPr>
      </w:pPr>
      <w:r w:rsidRPr="00DD17A9">
        <w:rPr>
          <w:rFonts w:cs="Times New Roman"/>
          <w:sz w:val="24"/>
          <w:lang w:val="sr-Cyrl-CS"/>
        </w:rPr>
        <w:t>да испуни све уговорене обавезе стручно, квалитетно, према важећим стандардима за ту врсту посла и у уговореном року;</w:t>
      </w:r>
    </w:p>
    <w:p w14:paraId="5760350F" w14:textId="77777777" w:rsidR="00C56E9E" w:rsidRPr="00DD17A9" w:rsidRDefault="00C56E9E" w:rsidP="00C56E9E">
      <w:pPr>
        <w:pStyle w:val="ListParagraph"/>
        <w:numPr>
          <w:ilvl w:val="0"/>
          <w:numId w:val="7"/>
        </w:numPr>
        <w:autoSpaceDE w:val="0"/>
        <w:autoSpaceDN w:val="0"/>
        <w:adjustRightInd w:val="0"/>
        <w:ind w:hanging="294"/>
        <w:rPr>
          <w:rFonts w:cs="Times New Roman"/>
          <w:sz w:val="24"/>
          <w:lang w:val="sr-Cyrl-CS"/>
        </w:rPr>
      </w:pPr>
      <w:r w:rsidRPr="00DD17A9">
        <w:rPr>
          <w:rFonts w:cs="Times New Roman"/>
          <w:sz w:val="24"/>
          <w:lang w:val="sr-Cyrl-CS"/>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14:paraId="20E05EDC" w14:textId="77777777" w:rsidR="00C56E9E" w:rsidRPr="00DD17A9" w:rsidRDefault="00C56E9E" w:rsidP="00C56E9E">
      <w:pPr>
        <w:pStyle w:val="ListParagraph"/>
        <w:numPr>
          <w:ilvl w:val="0"/>
          <w:numId w:val="7"/>
        </w:numPr>
        <w:autoSpaceDE w:val="0"/>
        <w:autoSpaceDN w:val="0"/>
        <w:adjustRightInd w:val="0"/>
        <w:ind w:hanging="294"/>
        <w:rPr>
          <w:rFonts w:cs="Times New Roman"/>
          <w:sz w:val="24"/>
          <w:lang w:val="sr-Cyrl-CS"/>
        </w:rPr>
      </w:pPr>
      <w:r w:rsidRPr="00DD17A9">
        <w:rPr>
          <w:rFonts w:cs="Times New Roman"/>
          <w:sz w:val="24"/>
          <w:lang w:val="sr-Cyrl-CS"/>
        </w:rPr>
        <w:t>да обезбеди неопходну механизацију и опрему на градилишту потребну за извођење уговором преузетих радова;</w:t>
      </w:r>
    </w:p>
    <w:p w14:paraId="5AA3F2AA" w14:textId="77777777" w:rsidR="00C56E9E" w:rsidRPr="0041294C" w:rsidRDefault="00C56E9E" w:rsidP="00C56E9E">
      <w:pPr>
        <w:pStyle w:val="ListParagraph"/>
        <w:numPr>
          <w:ilvl w:val="0"/>
          <w:numId w:val="7"/>
        </w:numPr>
        <w:autoSpaceDE w:val="0"/>
        <w:autoSpaceDN w:val="0"/>
        <w:adjustRightInd w:val="0"/>
        <w:ind w:hanging="294"/>
        <w:rPr>
          <w:rFonts w:cs="Times New Roman"/>
          <w:sz w:val="24"/>
          <w:lang w:val="sr-Cyrl-CS"/>
        </w:rPr>
      </w:pPr>
      <w:r w:rsidRPr="0041294C">
        <w:rPr>
          <w:rFonts w:cs="Times New Roman"/>
          <w:sz w:val="24"/>
          <w:lang w:val="sr-Cyrl-C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14:paraId="5EA14E4E" w14:textId="77777777" w:rsidR="00C56E9E" w:rsidRPr="0041294C" w:rsidRDefault="00C56E9E" w:rsidP="00C56E9E">
      <w:pPr>
        <w:pStyle w:val="ListParagraph"/>
        <w:numPr>
          <w:ilvl w:val="0"/>
          <w:numId w:val="7"/>
        </w:numPr>
        <w:autoSpaceDE w:val="0"/>
        <w:autoSpaceDN w:val="0"/>
        <w:adjustRightInd w:val="0"/>
        <w:ind w:hanging="294"/>
        <w:rPr>
          <w:rFonts w:cs="Times New Roman"/>
          <w:sz w:val="24"/>
          <w:lang w:val="sr-Cyrl-CS"/>
        </w:rPr>
      </w:pPr>
      <w:r w:rsidRPr="0041294C">
        <w:rPr>
          <w:rFonts w:cs="Times New Roman"/>
          <w:sz w:val="24"/>
          <w:lang w:val="sr-Cyrl-CS"/>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14:paraId="6D45EB69" w14:textId="77777777" w:rsidR="00C56E9E" w:rsidRPr="0041294C" w:rsidRDefault="00C56E9E" w:rsidP="00C56E9E">
      <w:pPr>
        <w:pStyle w:val="ListParagraph"/>
        <w:numPr>
          <w:ilvl w:val="0"/>
          <w:numId w:val="7"/>
        </w:numPr>
        <w:autoSpaceDE w:val="0"/>
        <w:autoSpaceDN w:val="0"/>
        <w:adjustRightInd w:val="0"/>
        <w:ind w:hanging="294"/>
        <w:rPr>
          <w:rFonts w:cs="Times New Roman"/>
          <w:sz w:val="24"/>
          <w:lang w:val="sr-Cyrl-CS"/>
        </w:rPr>
      </w:pPr>
      <w:r w:rsidRPr="0041294C">
        <w:rPr>
          <w:rFonts w:cs="Times New Roman"/>
          <w:sz w:val="24"/>
          <w:lang w:val="sr-Cyrl-CS"/>
        </w:rPr>
        <w:t>да се строго придржава мера заштите на раду;</w:t>
      </w:r>
    </w:p>
    <w:p w14:paraId="2E651C9F" w14:textId="77777777" w:rsidR="00C56E9E" w:rsidRPr="0041294C" w:rsidRDefault="00C56E9E" w:rsidP="00C56E9E">
      <w:pPr>
        <w:pStyle w:val="ListParagraph"/>
        <w:numPr>
          <w:ilvl w:val="0"/>
          <w:numId w:val="7"/>
        </w:numPr>
        <w:autoSpaceDE w:val="0"/>
        <w:autoSpaceDN w:val="0"/>
        <w:adjustRightInd w:val="0"/>
        <w:ind w:hanging="294"/>
        <w:rPr>
          <w:rFonts w:cs="Times New Roman"/>
          <w:sz w:val="24"/>
          <w:lang w:val="sr-Cyrl-CS"/>
        </w:rPr>
      </w:pPr>
      <w:r w:rsidRPr="0041294C">
        <w:rPr>
          <w:rFonts w:cs="Times New Roman"/>
          <w:sz w:val="24"/>
          <w:lang w:val="sr-Cyrl-CS"/>
        </w:rPr>
        <w:t>да омогући вршење стручног надзора на објекту;</w:t>
      </w:r>
    </w:p>
    <w:p w14:paraId="7807D4CD" w14:textId="77777777" w:rsidR="00C56E9E" w:rsidRPr="0041294C" w:rsidRDefault="00C56E9E" w:rsidP="00C56E9E">
      <w:pPr>
        <w:pStyle w:val="ListParagraph"/>
        <w:numPr>
          <w:ilvl w:val="0"/>
          <w:numId w:val="7"/>
        </w:numPr>
        <w:autoSpaceDE w:val="0"/>
        <w:autoSpaceDN w:val="0"/>
        <w:adjustRightInd w:val="0"/>
        <w:ind w:hanging="294"/>
        <w:rPr>
          <w:rFonts w:cs="Times New Roman"/>
          <w:sz w:val="24"/>
          <w:lang w:val="sr-Cyrl-CS"/>
        </w:rPr>
      </w:pPr>
      <w:r w:rsidRPr="0041294C">
        <w:rPr>
          <w:rFonts w:cs="Times New Roman"/>
          <w:sz w:val="24"/>
          <w:lang w:val="sr-Cyrl-CS"/>
        </w:rPr>
        <w:t>да уредно води сву документацију предвиђену законом и другим прописима Републике Србије, који регулишу ову област;</w:t>
      </w:r>
    </w:p>
    <w:p w14:paraId="5F7BC2E4" w14:textId="77777777" w:rsidR="00C56E9E" w:rsidRPr="0041294C" w:rsidRDefault="00C56E9E" w:rsidP="00C56E9E">
      <w:pPr>
        <w:pStyle w:val="ListParagraph"/>
        <w:numPr>
          <w:ilvl w:val="0"/>
          <w:numId w:val="7"/>
        </w:numPr>
        <w:autoSpaceDE w:val="0"/>
        <w:autoSpaceDN w:val="0"/>
        <w:adjustRightInd w:val="0"/>
        <w:ind w:hanging="294"/>
        <w:rPr>
          <w:rFonts w:cs="Times New Roman"/>
          <w:sz w:val="24"/>
          <w:lang w:val="sr-Cyrl-CS"/>
        </w:rPr>
      </w:pPr>
      <w:r w:rsidRPr="0041294C">
        <w:rPr>
          <w:rFonts w:cs="Times New Roman"/>
          <w:sz w:val="24"/>
          <w:lang w:val="sr-Cyrl-CS"/>
        </w:rPr>
        <w:t xml:space="preserve">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w:t>
      </w:r>
      <w:r w:rsidRPr="0041294C">
        <w:rPr>
          <w:rFonts w:cs="Times New Roman"/>
          <w:sz w:val="24"/>
          <w:lang w:val="sr-Cyrl-CS"/>
        </w:rPr>
        <w:lastRenderedPageBreak/>
        <w:t>убрзања извођења радова када је запао у доцњу у погледу уговорених рокова извођења радова;</w:t>
      </w:r>
    </w:p>
    <w:p w14:paraId="29F09FF0" w14:textId="77777777" w:rsidR="00C56E9E" w:rsidRPr="0041294C" w:rsidRDefault="00C56E9E" w:rsidP="00C56E9E">
      <w:pPr>
        <w:pStyle w:val="ListParagraph"/>
        <w:numPr>
          <w:ilvl w:val="0"/>
          <w:numId w:val="7"/>
        </w:numPr>
        <w:autoSpaceDE w:val="0"/>
        <w:autoSpaceDN w:val="0"/>
        <w:adjustRightInd w:val="0"/>
        <w:rPr>
          <w:rFonts w:cs="Times New Roman"/>
          <w:sz w:val="24"/>
          <w:lang w:val="sr-Cyrl-CS"/>
        </w:rPr>
      </w:pPr>
      <w:r w:rsidRPr="0041294C">
        <w:rPr>
          <w:rFonts w:cs="Times New Roman"/>
          <w:sz w:val="24"/>
          <w:lang w:val="sr-Cyrl-CS"/>
        </w:rPr>
        <w:t>да по завршеним радовима одмах обавести Наручиоца да је завршио радове и да је спреман за њихов пријем;</w:t>
      </w:r>
    </w:p>
    <w:p w14:paraId="0F347E60" w14:textId="0ED7AD6C" w:rsidR="00C56E9E" w:rsidRPr="0041294C" w:rsidRDefault="00C56E9E" w:rsidP="00C56E9E">
      <w:pPr>
        <w:pStyle w:val="ListParagraph"/>
        <w:numPr>
          <w:ilvl w:val="0"/>
          <w:numId w:val="7"/>
        </w:numPr>
        <w:autoSpaceDE w:val="0"/>
        <w:autoSpaceDN w:val="0"/>
        <w:adjustRightInd w:val="0"/>
        <w:rPr>
          <w:rFonts w:cs="Times New Roman"/>
          <w:sz w:val="24"/>
          <w:lang w:val="sr-Cyrl-CS"/>
        </w:rPr>
      </w:pPr>
      <w:r w:rsidRPr="0041294C">
        <w:rPr>
          <w:rFonts w:cs="Times New Roman"/>
          <w:sz w:val="24"/>
          <w:lang w:val="sr-Cyrl-CS"/>
        </w:rPr>
        <w:t>да сноси трошкове накнадних прегледа комисије за пријем радова уколико се</w:t>
      </w:r>
      <w:r w:rsidR="0041294C" w:rsidRPr="0041294C">
        <w:rPr>
          <w:rFonts w:cs="Times New Roman"/>
          <w:sz w:val="24"/>
          <w:lang w:val="sr-Cyrl-CS"/>
        </w:rPr>
        <w:t xml:space="preserve"> </w:t>
      </w:r>
      <w:r w:rsidRPr="0041294C">
        <w:rPr>
          <w:rFonts w:cs="Times New Roman"/>
          <w:sz w:val="24"/>
          <w:lang w:val="sr-Cyrl-CS"/>
        </w:rPr>
        <w:t>утврде неправилности и недостаци;</w:t>
      </w:r>
    </w:p>
    <w:p w14:paraId="6BE0E796" w14:textId="4A250ECF" w:rsidR="00C56E9E" w:rsidRPr="0041294C" w:rsidRDefault="00C56E9E" w:rsidP="00C56E9E">
      <w:pPr>
        <w:pStyle w:val="ListParagraph"/>
        <w:numPr>
          <w:ilvl w:val="0"/>
          <w:numId w:val="7"/>
        </w:numPr>
        <w:autoSpaceDE w:val="0"/>
        <w:autoSpaceDN w:val="0"/>
        <w:adjustRightInd w:val="0"/>
        <w:rPr>
          <w:rFonts w:cs="Times New Roman"/>
          <w:sz w:val="24"/>
          <w:lang w:val="sr-Cyrl-CS"/>
        </w:rPr>
      </w:pPr>
      <w:r w:rsidRPr="0041294C">
        <w:rPr>
          <w:rFonts w:cs="Times New Roman"/>
          <w:sz w:val="24"/>
          <w:lang w:val="sr-Cyrl-CS"/>
        </w:rPr>
        <w:t>да гарантује квалитет изведених радова, употребљеног материјала и набављене</w:t>
      </w:r>
      <w:r w:rsidR="0041294C">
        <w:rPr>
          <w:rFonts w:cs="Times New Roman"/>
          <w:sz w:val="24"/>
          <w:lang w:val="sr-Cyrl-CS"/>
        </w:rPr>
        <w:t xml:space="preserve"> </w:t>
      </w:r>
      <w:r w:rsidRPr="0041294C">
        <w:rPr>
          <w:rFonts w:cs="Times New Roman"/>
          <w:sz w:val="24"/>
          <w:lang w:val="sr-Cyrl-CS"/>
        </w:rPr>
        <w:t>опреме, с тим да отклањању недостатка у гарантном року за изведене радове Извођач</w:t>
      </w:r>
      <w:r w:rsidR="0041294C" w:rsidRPr="0041294C">
        <w:rPr>
          <w:rFonts w:cs="Times New Roman"/>
          <w:sz w:val="24"/>
          <w:lang w:val="sr-Cyrl-CS"/>
        </w:rPr>
        <w:t xml:space="preserve"> </w:t>
      </w:r>
      <w:r w:rsidRPr="0041294C">
        <w:rPr>
          <w:rFonts w:cs="Times New Roman"/>
          <w:sz w:val="24"/>
          <w:lang w:val="sr-Cyrl-CS"/>
        </w:rPr>
        <w:t xml:space="preserve">мора да приступи у року </w:t>
      </w:r>
      <w:r w:rsidR="0041294C" w:rsidRPr="0041294C">
        <w:rPr>
          <w:rFonts w:cs="Times New Roman"/>
          <w:sz w:val="24"/>
          <w:lang w:val="sr-Cyrl-CS"/>
        </w:rPr>
        <w:t>дефинисаном од</w:t>
      </w:r>
      <w:r w:rsidRPr="0041294C">
        <w:rPr>
          <w:rFonts w:cs="Times New Roman"/>
          <w:sz w:val="24"/>
          <w:lang w:val="sr-Cyrl-CS"/>
        </w:rPr>
        <w:t xml:space="preserve"> стране Наручиоца</w:t>
      </w:r>
      <w:r w:rsidR="0041294C">
        <w:rPr>
          <w:rFonts w:cs="Times New Roman"/>
          <w:sz w:val="24"/>
          <w:lang w:val="sr-Cyrl-CS"/>
        </w:rPr>
        <w:t>.</w:t>
      </w:r>
    </w:p>
    <w:p w14:paraId="2E2166F8" w14:textId="77777777" w:rsidR="00C56E9E" w:rsidRPr="0000323F" w:rsidRDefault="00C56E9E" w:rsidP="00C56E9E">
      <w:pPr>
        <w:pStyle w:val="ListParagraph"/>
        <w:autoSpaceDE w:val="0"/>
        <w:autoSpaceDN w:val="0"/>
        <w:adjustRightInd w:val="0"/>
        <w:rPr>
          <w:rFonts w:cs="Times New Roman"/>
          <w:sz w:val="24"/>
          <w:highlight w:val="yellow"/>
          <w:lang w:val="sr-Cyrl-CS"/>
        </w:rPr>
      </w:pPr>
    </w:p>
    <w:p w14:paraId="52780D23"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p>
    <w:p w14:paraId="629CD7C5" w14:textId="77777777" w:rsidR="00C56E9E" w:rsidRPr="00913BBA" w:rsidRDefault="00C56E9E" w:rsidP="00C56E9E">
      <w:pPr>
        <w:autoSpaceDE w:val="0"/>
        <w:autoSpaceDN w:val="0"/>
        <w:adjustRightInd w:val="0"/>
        <w:rPr>
          <w:rFonts w:ascii="Times New Roman" w:hAnsi="Times New Roman" w:cs="Times New Roman"/>
          <w:b/>
          <w:sz w:val="24"/>
          <w:szCs w:val="24"/>
          <w:lang w:val="sr-Cyrl-CS"/>
        </w:rPr>
      </w:pPr>
      <w:r w:rsidRPr="00913BBA">
        <w:rPr>
          <w:rFonts w:ascii="Times New Roman" w:hAnsi="Times New Roman" w:cs="Times New Roman"/>
          <w:b/>
          <w:sz w:val="24"/>
          <w:szCs w:val="24"/>
          <w:lang w:val="sr-Cyrl-CS"/>
        </w:rPr>
        <w:t xml:space="preserve">ОБАВЕЗЕ НАРУЧИОЦА </w:t>
      </w:r>
    </w:p>
    <w:p w14:paraId="360E9B86" w14:textId="77777777" w:rsidR="00C56E9E" w:rsidRPr="00913BBA" w:rsidRDefault="00C56E9E" w:rsidP="00C56E9E">
      <w:pPr>
        <w:autoSpaceDE w:val="0"/>
        <w:autoSpaceDN w:val="0"/>
        <w:adjustRightInd w:val="0"/>
        <w:jc w:val="center"/>
        <w:rPr>
          <w:rFonts w:ascii="Times New Roman" w:hAnsi="Times New Roman" w:cs="Times New Roman"/>
          <w:sz w:val="24"/>
          <w:szCs w:val="24"/>
          <w:lang w:val="sr-Cyrl-CS"/>
        </w:rPr>
      </w:pPr>
      <w:r w:rsidRPr="00913BBA">
        <w:rPr>
          <w:rFonts w:ascii="Times New Roman" w:hAnsi="Times New Roman" w:cs="Times New Roman"/>
          <w:sz w:val="24"/>
          <w:szCs w:val="24"/>
          <w:lang w:val="sr-Cyrl-CS"/>
        </w:rPr>
        <w:t>Члан 8.</w:t>
      </w:r>
    </w:p>
    <w:p w14:paraId="6971404A" w14:textId="77777777" w:rsidR="00C56E9E" w:rsidRPr="00913BBA" w:rsidRDefault="00C56E9E" w:rsidP="00C56E9E">
      <w:pPr>
        <w:autoSpaceDE w:val="0"/>
        <w:autoSpaceDN w:val="0"/>
        <w:adjustRightInd w:val="0"/>
        <w:spacing w:after="80"/>
        <w:jc w:val="both"/>
        <w:rPr>
          <w:rFonts w:ascii="Times New Roman" w:hAnsi="Times New Roman" w:cs="Times New Roman"/>
          <w:sz w:val="24"/>
          <w:szCs w:val="24"/>
          <w:lang w:val="sr-Cyrl-CS"/>
        </w:rPr>
      </w:pPr>
      <w:r w:rsidRPr="00913BBA">
        <w:rPr>
          <w:rFonts w:ascii="Times New Roman" w:hAnsi="Times New Roman" w:cs="Times New Roman"/>
          <w:sz w:val="24"/>
          <w:szCs w:val="24"/>
          <w:lang w:val="sr-Cyrl-CS"/>
        </w:rPr>
        <w:t>Наручилац се обавезује да Извођачу плати уговорену цену под условима и на начин одређен чл. 2. и 3. овог Уговора.</w:t>
      </w:r>
    </w:p>
    <w:p w14:paraId="38BC4434" w14:textId="77777777" w:rsidR="00C56E9E" w:rsidRPr="00C34859" w:rsidRDefault="00C56E9E" w:rsidP="00C56E9E">
      <w:pPr>
        <w:autoSpaceDE w:val="0"/>
        <w:autoSpaceDN w:val="0"/>
        <w:adjustRightInd w:val="0"/>
        <w:spacing w:after="80"/>
        <w:jc w:val="both"/>
        <w:rPr>
          <w:rFonts w:ascii="Times New Roman" w:hAnsi="Times New Roman" w:cs="Times New Roman"/>
          <w:sz w:val="24"/>
          <w:szCs w:val="24"/>
          <w:lang w:val="sr-Cyrl-CS"/>
        </w:rPr>
      </w:pPr>
      <w:r w:rsidRPr="00C34859">
        <w:rPr>
          <w:rFonts w:ascii="Times New Roman" w:hAnsi="Times New Roman" w:cs="Times New Roman"/>
          <w:sz w:val="24"/>
          <w:szCs w:val="24"/>
          <w:lang w:val="sr-Cyrl-CS"/>
        </w:rPr>
        <w:t>Наручилац ће обезбедити вршење стручног надзора над извршењем уговорних обавеза Извођача.</w:t>
      </w:r>
    </w:p>
    <w:p w14:paraId="29915941" w14:textId="77777777" w:rsidR="00C56E9E" w:rsidRPr="0041294C" w:rsidRDefault="00C56E9E" w:rsidP="00C56E9E">
      <w:pPr>
        <w:autoSpaceDE w:val="0"/>
        <w:autoSpaceDN w:val="0"/>
        <w:adjustRightInd w:val="0"/>
        <w:spacing w:after="80"/>
        <w:jc w:val="both"/>
        <w:rPr>
          <w:rFonts w:ascii="Times New Roman" w:hAnsi="Times New Roman" w:cs="Times New Roman"/>
          <w:sz w:val="24"/>
          <w:szCs w:val="24"/>
          <w:lang w:val="sr-Cyrl-CS"/>
        </w:rPr>
      </w:pPr>
      <w:r w:rsidRPr="0041294C">
        <w:rPr>
          <w:rFonts w:ascii="Times New Roman" w:hAnsi="Times New Roman" w:cs="Times New Roman"/>
          <w:sz w:val="24"/>
          <w:szCs w:val="24"/>
          <w:lang w:val="sr-Cyrl-CS"/>
        </w:rPr>
        <w:t>Наручилац се обавезује да уведе Извођача у посао, предајући му инвестиционо - техничку документацију и грађевинску дозволу, као и да му обезбеди несметан прилаз градилишту.</w:t>
      </w:r>
    </w:p>
    <w:p w14:paraId="4819EEB3"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p>
    <w:p w14:paraId="25E72BEF" w14:textId="77777777" w:rsidR="00C56E9E" w:rsidRPr="00C34859" w:rsidRDefault="00C56E9E" w:rsidP="00C56E9E">
      <w:pPr>
        <w:autoSpaceDE w:val="0"/>
        <w:autoSpaceDN w:val="0"/>
        <w:adjustRightInd w:val="0"/>
        <w:rPr>
          <w:rFonts w:ascii="Times New Roman" w:hAnsi="Times New Roman" w:cs="Times New Roman"/>
          <w:b/>
          <w:sz w:val="24"/>
          <w:szCs w:val="24"/>
          <w:lang w:val="sr-Cyrl-CS"/>
        </w:rPr>
      </w:pPr>
      <w:r w:rsidRPr="00C34859">
        <w:rPr>
          <w:rFonts w:ascii="Times New Roman" w:hAnsi="Times New Roman" w:cs="Times New Roman"/>
          <w:b/>
          <w:sz w:val="24"/>
          <w:szCs w:val="24"/>
          <w:lang w:val="sr-Cyrl-CS"/>
        </w:rPr>
        <w:t>ГАРАНЦИЈЕ</w:t>
      </w:r>
      <w:r>
        <w:rPr>
          <w:rFonts w:ascii="Times New Roman" w:hAnsi="Times New Roman" w:cs="Times New Roman"/>
          <w:b/>
          <w:sz w:val="24"/>
          <w:szCs w:val="24"/>
          <w:lang w:val="sr-Cyrl-CS"/>
        </w:rPr>
        <w:t xml:space="preserve"> И ОСИГУРАЊЕ</w:t>
      </w:r>
    </w:p>
    <w:p w14:paraId="308D40AC" w14:textId="77777777" w:rsidR="00C56E9E" w:rsidRPr="00C34859" w:rsidRDefault="00C56E9E" w:rsidP="00C56E9E">
      <w:pPr>
        <w:autoSpaceDE w:val="0"/>
        <w:autoSpaceDN w:val="0"/>
        <w:adjustRightInd w:val="0"/>
        <w:jc w:val="center"/>
        <w:rPr>
          <w:rFonts w:ascii="Times New Roman" w:hAnsi="Times New Roman" w:cs="Times New Roman"/>
          <w:sz w:val="24"/>
          <w:szCs w:val="24"/>
          <w:lang w:val="sr-Cyrl-CS"/>
        </w:rPr>
      </w:pPr>
      <w:r w:rsidRPr="00C34859">
        <w:rPr>
          <w:rFonts w:ascii="Times New Roman" w:hAnsi="Times New Roman" w:cs="Times New Roman"/>
          <w:sz w:val="24"/>
          <w:szCs w:val="24"/>
          <w:lang w:val="sr-Cyrl-CS"/>
        </w:rPr>
        <w:t>Члан 9.</w:t>
      </w:r>
    </w:p>
    <w:p w14:paraId="35F6DFF3" w14:textId="77777777" w:rsidR="00C56E9E" w:rsidRDefault="00C56E9E" w:rsidP="00C56E9E">
      <w:pPr>
        <w:tabs>
          <w:tab w:val="left" w:pos="0"/>
        </w:tabs>
        <w:suppressAutoHyphens/>
        <w:spacing w:line="100" w:lineRule="atLeast"/>
        <w:jc w:val="both"/>
        <w:rPr>
          <w:rFonts w:ascii="Times New Roman" w:eastAsia="TimesNewRomanPSMT" w:hAnsi="Times New Roman" w:cs="Times New Roman"/>
          <w:bCs/>
          <w:iCs/>
          <w:color w:val="000000" w:themeColor="text1"/>
          <w:sz w:val="24"/>
          <w:highlight w:val="yellow"/>
        </w:rPr>
      </w:pPr>
      <w:r w:rsidRPr="00C34859">
        <w:rPr>
          <w:rFonts w:ascii="Times New Roman" w:eastAsia="TimesNewRomanPSMT" w:hAnsi="Times New Roman" w:cs="Times New Roman"/>
          <w:bCs/>
          <w:iCs/>
          <w:color w:val="000000" w:themeColor="text1"/>
          <w:sz w:val="24"/>
          <w:lang w:val="sr-Cyrl-CS"/>
        </w:rPr>
        <w:t xml:space="preserve">Извођач </w:t>
      </w:r>
      <w:r w:rsidRPr="00C34859">
        <w:rPr>
          <w:rFonts w:ascii="Times New Roman" w:eastAsia="TimesNewRomanPSMT" w:hAnsi="Times New Roman" w:cs="Times New Roman"/>
          <w:bCs/>
          <w:iCs/>
          <w:color w:val="000000" w:themeColor="text1"/>
          <w:sz w:val="24"/>
          <w:lang w:val="en-US"/>
        </w:rPr>
        <w:t>се обавезује да</w:t>
      </w:r>
      <w:r w:rsidRPr="00C34859">
        <w:rPr>
          <w:rFonts w:ascii="Times New Roman" w:eastAsia="TimesNewRomanPSMT" w:hAnsi="Times New Roman" w:cs="Times New Roman"/>
          <w:b/>
          <w:bCs/>
          <w:iCs/>
          <w:color w:val="000000" w:themeColor="text1"/>
          <w:sz w:val="24"/>
          <w:lang w:val="en-US"/>
        </w:rPr>
        <w:t xml:space="preserve"> </w:t>
      </w:r>
      <w:r w:rsidRPr="00C34859">
        <w:rPr>
          <w:rFonts w:ascii="Times New Roman" w:eastAsia="Times New Roman" w:hAnsi="Times New Roman" w:cs="Times New Roman"/>
          <w:color w:val="000000" w:themeColor="text1"/>
          <w:sz w:val="24"/>
          <w:lang w:val="ru-RU"/>
        </w:rPr>
        <w:t xml:space="preserve">у року од 20 (двадесет) календарских дана од дана закључења </w:t>
      </w:r>
      <w:r>
        <w:rPr>
          <w:rFonts w:ascii="Times New Roman" w:eastAsia="Times New Roman" w:hAnsi="Times New Roman" w:cs="Times New Roman"/>
          <w:color w:val="000000" w:themeColor="text1"/>
          <w:sz w:val="24"/>
          <w:lang w:val="ru-RU"/>
        </w:rPr>
        <w:t xml:space="preserve">овог </w:t>
      </w:r>
      <w:r w:rsidRPr="002251B6">
        <w:rPr>
          <w:rFonts w:ascii="Times New Roman" w:eastAsia="Times New Roman" w:hAnsi="Times New Roman" w:cs="Times New Roman"/>
          <w:color w:val="000000" w:themeColor="text1"/>
          <w:sz w:val="24"/>
          <w:lang w:val="ru-RU"/>
        </w:rPr>
        <w:t xml:space="preserve">уговора преда Наручиоцу </w:t>
      </w:r>
      <w:r w:rsidRPr="002251B6">
        <w:rPr>
          <w:rFonts w:ascii="Times New Roman" w:eastAsia="Times New Roman" w:hAnsi="Times New Roman" w:cs="Times New Roman"/>
          <w:b/>
          <w:color w:val="000000" w:themeColor="text1"/>
          <w:sz w:val="24"/>
          <w:lang w:val="ru-RU"/>
        </w:rPr>
        <w:t>гаранцију банке за добро извршење посла и гаранцију за повраћај аванса</w:t>
      </w:r>
      <w:r w:rsidRPr="002251B6">
        <w:rPr>
          <w:rFonts w:ascii="Times New Roman" w:eastAsia="Times New Roman" w:hAnsi="Times New Roman" w:cs="Times New Roman"/>
          <w:color w:val="000000" w:themeColor="text1"/>
          <w:sz w:val="24"/>
          <w:lang w:val="ru-RU"/>
        </w:rPr>
        <w:t xml:space="preserve"> </w:t>
      </w:r>
      <w:r w:rsidRPr="002251B6">
        <w:rPr>
          <w:rFonts w:ascii="Times New Roman" w:eastAsia="Times New Roman" w:hAnsi="Times New Roman" w:cs="Times New Roman"/>
          <w:color w:val="000000" w:themeColor="text1"/>
          <w:sz w:val="24"/>
          <w:lang w:val="sr-Latn-CS"/>
        </w:rPr>
        <w:t>(</w:t>
      </w:r>
      <w:r w:rsidRPr="002251B6">
        <w:rPr>
          <w:rFonts w:ascii="Times New Roman" w:eastAsia="Times New Roman" w:hAnsi="Times New Roman" w:cs="Times New Roman"/>
          <w:color w:val="000000" w:themeColor="text1"/>
          <w:sz w:val="24"/>
          <w:lang w:val="sr-Cyrl-CS"/>
        </w:rPr>
        <w:t>уколико се понуђач определи за аванс).</w:t>
      </w:r>
      <w:r w:rsidRPr="002251B6">
        <w:rPr>
          <w:rFonts w:ascii="Times New Roman" w:eastAsia="TimesNewRomanPSMT" w:hAnsi="Times New Roman" w:cs="Times New Roman"/>
          <w:bCs/>
          <w:iCs/>
          <w:color w:val="000000" w:themeColor="text1"/>
          <w:sz w:val="24"/>
        </w:rPr>
        <w:t xml:space="preserve"> </w:t>
      </w:r>
    </w:p>
    <w:p w14:paraId="5AFA4278" w14:textId="77777777" w:rsidR="00C56E9E" w:rsidRDefault="00C56E9E" w:rsidP="00C56E9E">
      <w:pPr>
        <w:pStyle w:val="ListParagraph"/>
        <w:ind w:left="0"/>
        <w:rPr>
          <w:rFonts w:eastAsia="Times New Roman" w:cs="Times New Roman"/>
          <w:color w:val="000000" w:themeColor="text1"/>
          <w:sz w:val="24"/>
          <w:lang w:val="ru-RU"/>
        </w:rPr>
      </w:pPr>
      <w:r w:rsidRPr="00C34859">
        <w:rPr>
          <w:rFonts w:eastAsia="Times New Roman" w:cs="Times New Roman"/>
          <w:color w:val="000000" w:themeColor="text1"/>
          <w:sz w:val="24"/>
          <w:lang w:val="ru-RU"/>
        </w:rPr>
        <w:t xml:space="preserve">Гаранција банке за добро извршење посла издаје се на износ </w:t>
      </w:r>
      <w:r w:rsidRPr="002251B6">
        <w:rPr>
          <w:rFonts w:eastAsia="Times New Roman" w:cs="Times New Roman"/>
          <w:color w:val="000000" w:themeColor="text1"/>
          <w:sz w:val="24"/>
          <w:lang w:val="ru-RU"/>
        </w:rPr>
        <w:t>од 10% уговорене цене (РСД</w:t>
      </w:r>
      <w:r w:rsidRPr="00C34859">
        <w:rPr>
          <w:rFonts w:eastAsia="Times New Roman" w:cs="Times New Roman"/>
          <w:color w:val="000000" w:themeColor="text1"/>
          <w:sz w:val="24"/>
          <w:lang w:val="ru-RU"/>
        </w:rPr>
        <w:t xml:space="preserve">), у форми дефинисаној у тендерском досијеу. Период важења гаранције банке за добро извршење посла износи 30 дана дуже од крајњег рока за завршетак радова. </w:t>
      </w:r>
    </w:p>
    <w:p w14:paraId="4DD4E397" w14:textId="77777777" w:rsidR="00C56E9E" w:rsidRDefault="00C56E9E" w:rsidP="00C56E9E">
      <w:pPr>
        <w:pStyle w:val="ListParagraph"/>
        <w:ind w:left="0"/>
        <w:rPr>
          <w:rFonts w:eastAsia="Times New Roman" w:cs="Times New Roman"/>
          <w:color w:val="000000" w:themeColor="text1"/>
          <w:sz w:val="24"/>
          <w:lang w:val="sr-Cyrl-CS"/>
        </w:rPr>
      </w:pPr>
    </w:p>
    <w:p w14:paraId="7B2BE434" w14:textId="77777777" w:rsidR="00C56E9E" w:rsidRDefault="00C56E9E" w:rsidP="00C56E9E">
      <w:pPr>
        <w:pStyle w:val="ListParagraph"/>
        <w:ind w:left="0"/>
      </w:pPr>
      <w:r w:rsidRPr="00BE03D3">
        <w:rPr>
          <w:rFonts w:eastAsia="Times New Roman" w:cs="Times New Roman"/>
          <w:b/>
          <w:i/>
          <w:color w:val="000000" w:themeColor="text1"/>
          <w:sz w:val="24"/>
          <w:lang w:val="sr-Latn-CS"/>
        </w:rPr>
        <w:t>(</w:t>
      </w:r>
      <w:r w:rsidRPr="00BE03D3">
        <w:rPr>
          <w:rFonts w:eastAsia="Times New Roman" w:cs="Times New Roman"/>
          <w:b/>
          <w:i/>
          <w:color w:val="000000" w:themeColor="text1"/>
          <w:sz w:val="24"/>
          <w:lang w:val="sr-Cyrl-CS"/>
        </w:rPr>
        <w:t>уколико се понуђач определи за аванс</w:t>
      </w:r>
      <w:r w:rsidRPr="00BE03D3">
        <w:rPr>
          <w:rFonts w:eastAsia="Times New Roman" w:cs="Times New Roman"/>
          <w:color w:val="000000" w:themeColor="text1"/>
          <w:sz w:val="24"/>
          <w:lang w:val="sr-Cyrl-CS"/>
        </w:rPr>
        <w:t>)</w:t>
      </w:r>
      <w:r w:rsidRPr="00130947">
        <w:t xml:space="preserve"> </w:t>
      </w:r>
    </w:p>
    <w:p w14:paraId="4EEF5F52" w14:textId="51410831" w:rsidR="00C56E9E" w:rsidRPr="00E73AD9" w:rsidRDefault="00C56E9E" w:rsidP="00E73AD9">
      <w:pPr>
        <w:jc w:val="both"/>
        <w:rPr>
          <w:rFonts w:ascii="Times New Roman" w:eastAsia="TimesNewRomanPSMT" w:hAnsi="Times New Roman" w:cs="Times New Roman"/>
          <w:bCs/>
          <w:iCs/>
          <w:sz w:val="24"/>
          <w:lang w:val="sr-Cyrl-CS"/>
        </w:rPr>
      </w:pPr>
      <w:r w:rsidRPr="00C27CAD">
        <w:rPr>
          <w:rFonts w:ascii="Times New Roman" w:eastAsia="Times New Roman" w:hAnsi="Times New Roman" w:cs="Times New Roman"/>
          <w:color w:val="000000" w:themeColor="text1"/>
          <w:sz w:val="24"/>
          <w:lang w:val="sr-Cyrl-CS"/>
        </w:rPr>
        <w:t xml:space="preserve">Банкарска гаранција за повраћај авансног плаћања издаје </w:t>
      </w:r>
      <w:r w:rsidRPr="00C27CAD">
        <w:rPr>
          <w:rFonts w:ascii="Times New Roman" w:eastAsia="Times New Roman" w:hAnsi="Times New Roman" w:cs="Times New Roman"/>
          <w:color w:val="000000" w:themeColor="text1"/>
          <w:sz w:val="24"/>
          <w:lang w:val="ru-RU"/>
        </w:rPr>
        <w:t>се на износ од 25</w:t>
      </w:r>
      <w:r w:rsidRPr="00BE03D3">
        <w:rPr>
          <w:rFonts w:ascii="Times New Roman" w:eastAsia="Times New Roman" w:hAnsi="Times New Roman" w:cs="Times New Roman"/>
          <w:color w:val="000000" w:themeColor="text1"/>
          <w:sz w:val="24"/>
          <w:lang w:val="ru-RU"/>
        </w:rPr>
        <w:t>% уговорене цене.</w:t>
      </w:r>
      <w:r w:rsidRPr="00C27CAD">
        <w:rPr>
          <w:rFonts w:ascii="Times New Roman" w:eastAsia="Times New Roman" w:hAnsi="Times New Roman" w:cs="Times New Roman"/>
          <w:color w:val="000000" w:themeColor="text1"/>
          <w:sz w:val="24"/>
          <w:lang w:val="ru-RU"/>
        </w:rPr>
        <w:t xml:space="preserve"> </w:t>
      </w:r>
      <w:r w:rsidRPr="00C27CAD">
        <w:rPr>
          <w:rFonts w:ascii="Times New Roman" w:eastAsia="Times New Roman" w:hAnsi="Times New Roman" w:cs="Times New Roman"/>
          <w:color w:val="000000" w:themeColor="text1"/>
          <w:sz w:val="24"/>
          <w:szCs w:val="24"/>
          <w:lang w:val="ru-RU"/>
        </w:rPr>
        <w:t xml:space="preserve">Рок важења Гаранције за авансно </w:t>
      </w:r>
      <w:r w:rsidR="00BE03D3">
        <w:rPr>
          <w:rFonts w:ascii="Times New Roman" w:eastAsia="Times New Roman" w:hAnsi="Times New Roman" w:cs="Times New Roman"/>
          <w:color w:val="000000" w:themeColor="text1"/>
          <w:sz w:val="24"/>
          <w:szCs w:val="24"/>
          <w:lang w:val="ru-RU"/>
        </w:rPr>
        <w:t>плаћање је 30</w:t>
      </w:r>
      <w:r w:rsidRPr="00C27CAD">
        <w:rPr>
          <w:rFonts w:ascii="Times New Roman" w:eastAsia="Times New Roman" w:hAnsi="Times New Roman" w:cs="Times New Roman"/>
          <w:color w:val="000000" w:themeColor="text1"/>
          <w:sz w:val="24"/>
          <w:szCs w:val="24"/>
          <w:lang w:val="ru-RU"/>
        </w:rPr>
        <w:t xml:space="preserve"> дана дуже од истека рока предвиђеног за извођење радова. </w:t>
      </w:r>
      <w:r w:rsidRPr="00C27CAD">
        <w:rPr>
          <w:rFonts w:ascii="Times New Roman" w:eastAsia="TimesNewRomanPSMT" w:hAnsi="Times New Roman" w:cs="Times New Roman"/>
          <w:bCs/>
          <w:iCs/>
          <w:sz w:val="24"/>
          <w:lang w:val="sr-Cyrl-CS"/>
        </w:rPr>
        <w:t>Повраћај авансног плаћања се врши одбијањем од сваке месечне ситуације (почев од прве) износа од 25% у односу на вредност изведених радова по ситуацији.</w:t>
      </w:r>
    </w:p>
    <w:p w14:paraId="5028A461" w14:textId="117206BD" w:rsidR="00C56E9E" w:rsidRPr="00093860" w:rsidRDefault="00C56E9E" w:rsidP="00C56E9E">
      <w:pPr>
        <w:pStyle w:val="ListParagraph"/>
        <w:ind w:left="0"/>
        <w:rPr>
          <w:rFonts w:cs="Times New Roman"/>
          <w:iCs/>
          <w:color w:val="000000" w:themeColor="text1"/>
          <w:sz w:val="24"/>
          <w:lang w:val="sr-Cyrl-CS"/>
        </w:rPr>
      </w:pPr>
      <w:r w:rsidRPr="00093860">
        <w:rPr>
          <w:rFonts w:eastAsia="TimesNewRomanPSMT" w:cs="Times New Roman"/>
          <w:bCs/>
          <w:iCs/>
          <w:color w:val="000000" w:themeColor="text1"/>
          <w:sz w:val="24"/>
        </w:rPr>
        <w:t xml:space="preserve">Ако се за време трајања уговора промене рокови за извршење уговорне обавезе, </w:t>
      </w:r>
      <w:r w:rsidRPr="00093860">
        <w:rPr>
          <w:rFonts w:eastAsia="TimesNewRomanPSMT" w:cs="Times New Roman"/>
          <w:bCs/>
          <w:iCs/>
          <w:color w:val="000000" w:themeColor="text1"/>
          <w:sz w:val="24"/>
          <w:lang w:val="sr-Cyrl-CS"/>
        </w:rPr>
        <w:t xml:space="preserve">рок </w:t>
      </w:r>
      <w:r w:rsidRPr="00093860">
        <w:rPr>
          <w:rFonts w:eastAsia="TimesNewRomanPSMT" w:cs="Times New Roman"/>
          <w:bCs/>
          <w:iCs/>
          <w:color w:val="000000" w:themeColor="text1"/>
          <w:sz w:val="24"/>
        </w:rPr>
        <w:t xml:space="preserve">важења </w:t>
      </w:r>
      <w:r w:rsidRPr="00093860">
        <w:rPr>
          <w:rFonts w:eastAsia="TimesNewRomanPSMT" w:cs="Times New Roman"/>
          <w:bCs/>
          <w:iCs/>
          <w:color w:val="000000" w:themeColor="text1"/>
          <w:sz w:val="24"/>
          <w:lang w:val="sr-Cyrl-CS"/>
        </w:rPr>
        <w:t xml:space="preserve">гаранције </w:t>
      </w:r>
      <w:r w:rsidRPr="00093860">
        <w:rPr>
          <w:rFonts w:eastAsia="TimesNewRomanPSMT" w:cs="Times New Roman"/>
          <w:bCs/>
          <w:iCs/>
          <w:color w:val="000000" w:themeColor="text1"/>
          <w:sz w:val="24"/>
        </w:rPr>
        <w:t xml:space="preserve">за добро извршење </w:t>
      </w:r>
      <w:r w:rsidRPr="00BE03D3">
        <w:rPr>
          <w:rFonts w:eastAsia="TimesNewRomanPSMT" w:cs="Times New Roman"/>
          <w:bCs/>
          <w:iCs/>
          <w:color w:val="000000" w:themeColor="text1"/>
          <w:sz w:val="24"/>
        </w:rPr>
        <w:t xml:space="preserve">посла </w:t>
      </w:r>
      <w:r w:rsidRPr="00BE03D3">
        <w:rPr>
          <w:rFonts w:eastAsia="TimesNewRomanPSMT" w:cs="Times New Roman"/>
          <w:bCs/>
          <w:iCs/>
          <w:color w:val="000000" w:themeColor="text1"/>
          <w:sz w:val="24"/>
          <w:lang w:val="sr-Cyrl-CS"/>
        </w:rPr>
        <w:t xml:space="preserve">и банкарске гаранције за повраћај аванса </w:t>
      </w:r>
      <w:r w:rsidR="00BE03D3" w:rsidRPr="00BE03D3">
        <w:rPr>
          <w:rFonts w:eastAsia="Times New Roman" w:cs="Times New Roman"/>
          <w:b/>
          <w:i/>
          <w:color w:val="000000" w:themeColor="text1"/>
          <w:sz w:val="24"/>
          <w:lang w:val="sr-Latn-CS"/>
        </w:rPr>
        <w:t>(</w:t>
      </w:r>
      <w:r w:rsidR="00BE03D3" w:rsidRPr="00BE03D3">
        <w:rPr>
          <w:rFonts w:eastAsia="Times New Roman" w:cs="Times New Roman"/>
          <w:b/>
          <w:i/>
          <w:color w:val="000000" w:themeColor="text1"/>
          <w:sz w:val="24"/>
          <w:lang w:val="sr-Cyrl-CS"/>
        </w:rPr>
        <w:t>уколико се понуђач определи за аванс)</w:t>
      </w:r>
      <w:r w:rsidR="00BE03D3">
        <w:rPr>
          <w:rFonts w:eastAsia="Times New Roman" w:cs="Times New Roman"/>
          <w:b/>
          <w:i/>
          <w:color w:val="000000" w:themeColor="text1"/>
          <w:sz w:val="24"/>
          <w:lang w:val="sr-Cyrl-CS"/>
        </w:rPr>
        <w:t xml:space="preserve"> </w:t>
      </w:r>
      <w:r w:rsidRPr="00093860">
        <w:rPr>
          <w:rFonts w:eastAsia="TimesNewRomanPSMT" w:cs="Times New Roman"/>
          <w:bCs/>
          <w:iCs/>
          <w:color w:val="000000" w:themeColor="text1"/>
          <w:sz w:val="24"/>
        </w:rPr>
        <w:t>мора да се продужи</w:t>
      </w:r>
      <w:r w:rsidRPr="00093860">
        <w:rPr>
          <w:rFonts w:eastAsia="TimesNewRomanPSMT" w:cs="Times New Roman"/>
          <w:bCs/>
          <w:iCs/>
          <w:color w:val="000000" w:themeColor="text1"/>
          <w:sz w:val="24"/>
          <w:lang w:val="sr-Cyrl-CS"/>
        </w:rPr>
        <w:t xml:space="preserve">. </w:t>
      </w:r>
      <w:r w:rsidRPr="00093860">
        <w:rPr>
          <w:rFonts w:cs="Times New Roman"/>
          <w:iCs/>
          <w:color w:val="000000" w:themeColor="text1"/>
          <w:sz w:val="24"/>
        </w:rPr>
        <w:t xml:space="preserve">Наручилац ће уновчити </w:t>
      </w:r>
      <w:r w:rsidRPr="00093860">
        <w:rPr>
          <w:rFonts w:cs="Times New Roman"/>
          <w:iCs/>
          <w:color w:val="000000" w:themeColor="text1"/>
          <w:sz w:val="24"/>
          <w:lang w:val="sr-Cyrl-CS"/>
        </w:rPr>
        <w:t xml:space="preserve">средство финансијског обезбеђења </w:t>
      </w:r>
      <w:r w:rsidRPr="00093860">
        <w:rPr>
          <w:rFonts w:cs="Times New Roman"/>
          <w:iCs/>
          <w:color w:val="000000" w:themeColor="text1"/>
          <w:sz w:val="24"/>
        </w:rPr>
        <w:t>за добро извршење посла у случају да понуђач не буде извршавао своје уговорне обавезе у роковима и на начин предвиђен уговором</w:t>
      </w:r>
      <w:r w:rsidRPr="00093860">
        <w:rPr>
          <w:rFonts w:cs="Times New Roman"/>
          <w:iCs/>
          <w:color w:val="000000" w:themeColor="text1"/>
          <w:sz w:val="24"/>
          <w:lang w:val="sr-Cyrl-CS"/>
        </w:rPr>
        <w:t>.</w:t>
      </w:r>
    </w:p>
    <w:p w14:paraId="4237040A" w14:textId="77777777" w:rsidR="00C56E9E" w:rsidRPr="00C34859" w:rsidRDefault="00C56E9E" w:rsidP="00C56E9E">
      <w:pPr>
        <w:pStyle w:val="ListParagraph"/>
        <w:ind w:left="0"/>
        <w:rPr>
          <w:rFonts w:eastAsia="TimesNewRomanPSMT" w:cs="Times New Roman"/>
          <w:b/>
          <w:bCs/>
          <w:iCs/>
          <w:color w:val="000000" w:themeColor="text1"/>
          <w:sz w:val="24"/>
          <w:highlight w:val="yellow"/>
        </w:rPr>
      </w:pPr>
    </w:p>
    <w:p w14:paraId="53A2D590" w14:textId="77777777" w:rsidR="00C56E9E" w:rsidRPr="00093860" w:rsidRDefault="00C56E9E" w:rsidP="00C56E9E">
      <w:pPr>
        <w:autoSpaceDE w:val="0"/>
        <w:autoSpaceDN w:val="0"/>
        <w:adjustRightInd w:val="0"/>
        <w:jc w:val="both"/>
        <w:rPr>
          <w:rFonts w:ascii="Times New Roman" w:hAnsi="Times New Roman" w:cs="Times New Roman"/>
          <w:sz w:val="24"/>
          <w:szCs w:val="24"/>
          <w:lang w:val="sr-Cyrl-CS"/>
        </w:rPr>
      </w:pPr>
      <w:r>
        <w:rPr>
          <w:rFonts w:ascii="Times New Roman" w:hAnsi="Times New Roman" w:cs="Times New Roman"/>
          <w:sz w:val="24"/>
          <w:lang w:val="sr-Cyrl-CS"/>
        </w:rPr>
        <w:lastRenderedPageBreak/>
        <w:t>Извођач</w:t>
      </w:r>
      <w:r w:rsidRPr="00C27CAD">
        <w:rPr>
          <w:rFonts w:ascii="Times New Roman" w:hAnsi="Times New Roman" w:cs="Times New Roman"/>
          <w:sz w:val="24"/>
        </w:rPr>
        <w:t xml:space="preserve"> се обавезује да </w:t>
      </w:r>
      <w:r>
        <w:rPr>
          <w:rFonts w:ascii="Times New Roman" w:hAnsi="Times New Roman" w:cs="Times New Roman"/>
          <w:sz w:val="24"/>
          <w:lang w:val="sr-Cyrl-RS"/>
        </w:rPr>
        <w:t>приликом</w:t>
      </w:r>
      <w:r w:rsidRPr="00C27CAD">
        <w:rPr>
          <w:rFonts w:ascii="Times New Roman" w:hAnsi="Times New Roman" w:cs="Times New Roman"/>
          <w:sz w:val="24"/>
          <w:lang w:val="sr-Cyrl-RS"/>
        </w:rPr>
        <w:t xml:space="preserve"> примопредаје </w:t>
      </w:r>
      <w:r>
        <w:rPr>
          <w:rFonts w:ascii="Times New Roman" w:hAnsi="Times New Roman" w:cs="Times New Roman"/>
          <w:sz w:val="24"/>
          <w:lang w:val="sr-Cyrl-RS"/>
        </w:rPr>
        <w:t xml:space="preserve">изведених </w:t>
      </w:r>
      <w:r>
        <w:rPr>
          <w:rFonts w:ascii="Times New Roman" w:hAnsi="Times New Roman" w:cs="Times New Roman"/>
          <w:sz w:val="24"/>
          <w:lang w:val="sr-Cyrl-CS"/>
        </w:rPr>
        <w:t>радова</w:t>
      </w:r>
      <w:r w:rsidRPr="00C27CAD">
        <w:rPr>
          <w:rFonts w:ascii="Times New Roman" w:hAnsi="Times New Roman" w:cs="Times New Roman"/>
          <w:sz w:val="24"/>
        </w:rPr>
        <w:t xml:space="preserve"> преда наручиоцу </w:t>
      </w:r>
      <w:r w:rsidRPr="00093860">
        <w:rPr>
          <w:rFonts w:ascii="Times New Roman" w:hAnsi="Times New Roman" w:cs="Times New Roman"/>
          <w:b/>
          <w:sz w:val="24"/>
        </w:rPr>
        <w:t xml:space="preserve">банкарску гаранцију за отклањање </w:t>
      </w:r>
      <w:r w:rsidRPr="00093860">
        <w:rPr>
          <w:rFonts w:ascii="Times New Roman" w:eastAsia="TimesNewRomanPSMT" w:hAnsi="Times New Roman" w:cs="Times New Roman"/>
          <w:b/>
          <w:bCs/>
          <w:iCs/>
          <w:sz w:val="24"/>
          <w:lang w:val="sr-Cyrl-CS"/>
        </w:rPr>
        <w:t>недостатака</w:t>
      </w:r>
      <w:r w:rsidRPr="00093860">
        <w:rPr>
          <w:rFonts w:ascii="Times New Roman" w:hAnsi="Times New Roman" w:cs="Times New Roman"/>
          <w:b/>
          <w:sz w:val="24"/>
        </w:rPr>
        <w:t xml:space="preserve"> у гарантном року</w:t>
      </w:r>
      <w:r w:rsidRPr="00093860">
        <w:rPr>
          <w:rFonts w:ascii="Times New Roman" w:hAnsi="Times New Roman" w:cs="Times New Roman"/>
          <w:sz w:val="24"/>
        </w:rPr>
        <w:t xml:space="preserve">, у висини </w:t>
      </w:r>
      <w:r w:rsidRPr="00093860">
        <w:rPr>
          <w:rFonts w:ascii="Times New Roman" w:hAnsi="Times New Roman" w:cs="Times New Roman"/>
          <w:sz w:val="24"/>
          <w:lang w:val="sr-Cyrl-CS"/>
        </w:rPr>
        <w:t>5</w:t>
      </w:r>
      <w:r w:rsidRPr="00093860">
        <w:rPr>
          <w:rFonts w:ascii="Times New Roman" w:hAnsi="Times New Roman" w:cs="Times New Roman"/>
          <w:sz w:val="24"/>
        </w:rPr>
        <w:t>% од укупне вредности уговора</w:t>
      </w:r>
      <w:r w:rsidRPr="00093860">
        <w:rPr>
          <w:rFonts w:ascii="Times New Roman" w:hAnsi="Times New Roman" w:cs="Times New Roman"/>
          <w:sz w:val="24"/>
          <w:lang w:val="sr-Cyrl-RS"/>
        </w:rPr>
        <w:t>, без ПДВ</w:t>
      </w:r>
      <w:r w:rsidRPr="00093860">
        <w:rPr>
          <w:rFonts w:ascii="Times New Roman" w:hAnsi="Times New Roman" w:cs="Times New Roman"/>
          <w:sz w:val="24"/>
          <w:lang w:val="ru-RU"/>
        </w:rPr>
        <w:t>-</w:t>
      </w:r>
      <w:r w:rsidRPr="00093860">
        <w:rPr>
          <w:rFonts w:ascii="Times New Roman" w:hAnsi="Times New Roman" w:cs="Times New Roman"/>
          <w:sz w:val="24"/>
        </w:rPr>
        <w:t>a,</w:t>
      </w:r>
      <w:r w:rsidRPr="00093860">
        <w:rPr>
          <w:rFonts w:ascii="Times New Roman" w:hAnsi="Times New Roman" w:cs="Times New Roman"/>
          <w:sz w:val="24"/>
          <w:lang w:val="sr-Cyrl-CS"/>
        </w:rPr>
        <w:t xml:space="preserve"> </w:t>
      </w:r>
      <w:r w:rsidRPr="00093860">
        <w:rPr>
          <w:rFonts w:ascii="Times New Roman" w:eastAsia="TimesNewRomanPSMT" w:hAnsi="Times New Roman" w:cs="Times New Roman"/>
          <w:bCs/>
          <w:iCs/>
          <w:sz w:val="24"/>
        </w:rPr>
        <w:t>са роком важности који је 30 (тридесет) дана дужи од истека</w:t>
      </w:r>
      <w:r w:rsidRPr="00093860">
        <w:rPr>
          <w:rFonts w:ascii="Times New Roman" w:eastAsia="TimesNewRomanPSMT" w:hAnsi="Times New Roman" w:cs="Times New Roman"/>
          <w:bCs/>
          <w:iCs/>
          <w:sz w:val="24"/>
          <w:lang w:val="sr-Cyrl-CS"/>
        </w:rPr>
        <w:t xml:space="preserve"> гарантног </w:t>
      </w:r>
      <w:r w:rsidRPr="00093860">
        <w:rPr>
          <w:rFonts w:ascii="Times New Roman" w:eastAsia="TimesNewRomanPSMT" w:hAnsi="Times New Roman" w:cs="Times New Roman"/>
          <w:bCs/>
          <w:iCs/>
          <w:sz w:val="24"/>
        </w:rPr>
        <w:t>рока</w:t>
      </w:r>
      <w:r w:rsidRPr="00093860">
        <w:rPr>
          <w:rFonts w:ascii="Times New Roman" w:eastAsia="TimesNewRomanPSMT" w:hAnsi="Times New Roman" w:cs="Times New Roman"/>
          <w:bCs/>
          <w:iCs/>
          <w:sz w:val="24"/>
          <w:lang w:val="sr-Cyrl-CS"/>
        </w:rPr>
        <w:t xml:space="preserve">. </w:t>
      </w:r>
      <w:r w:rsidRPr="00093860">
        <w:rPr>
          <w:rFonts w:ascii="Times New Roman" w:hAnsi="Times New Roman" w:cs="Times New Roman"/>
          <w:sz w:val="24"/>
        </w:rPr>
        <w:t xml:space="preserve">Наручилац ће уновчити банкарску гаранцију за отклањање </w:t>
      </w:r>
      <w:r w:rsidRPr="00093860">
        <w:rPr>
          <w:rFonts w:ascii="Times New Roman" w:hAnsi="Times New Roman" w:cs="Times New Roman"/>
          <w:sz w:val="24"/>
          <w:lang w:val="sr-Cyrl-CS"/>
        </w:rPr>
        <w:t>недостатак</w:t>
      </w:r>
      <w:r w:rsidRPr="00093860">
        <w:rPr>
          <w:rFonts w:ascii="Times New Roman" w:hAnsi="Times New Roman" w:cs="Times New Roman"/>
          <w:sz w:val="24"/>
        </w:rPr>
        <w:t xml:space="preserve">а у гарантном року у случају да </w:t>
      </w:r>
      <w:r w:rsidRPr="00093860">
        <w:rPr>
          <w:rFonts w:ascii="Times New Roman" w:hAnsi="Times New Roman" w:cs="Times New Roman"/>
          <w:sz w:val="24"/>
          <w:lang w:val="sr-Cyrl-CS"/>
        </w:rPr>
        <w:t>Извођач</w:t>
      </w:r>
      <w:r w:rsidRPr="00093860">
        <w:rPr>
          <w:rFonts w:ascii="Times New Roman" w:hAnsi="Times New Roman" w:cs="Times New Roman"/>
          <w:sz w:val="24"/>
        </w:rPr>
        <w:t xml:space="preserve"> не изврши обавезу отклањања </w:t>
      </w:r>
      <w:r w:rsidRPr="00093860">
        <w:rPr>
          <w:rFonts w:ascii="Times New Roman" w:hAnsi="Times New Roman" w:cs="Times New Roman"/>
          <w:sz w:val="24"/>
          <w:lang w:val="sr-Cyrl-CS"/>
        </w:rPr>
        <w:t xml:space="preserve">уочених недостатака </w:t>
      </w:r>
      <w:r w:rsidRPr="00093860">
        <w:rPr>
          <w:rFonts w:ascii="Times New Roman" w:hAnsi="Times New Roman" w:cs="Times New Roman"/>
          <w:sz w:val="24"/>
        </w:rPr>
        <w:t>у гарантном року.</w:t>
      </w:r>
    </w:p>
    <w:p w14:paraId="28E7DEAA" w14:textId="77777777" w:rsidR="00C56E9E" w:rsidRDefault="00C56E9E" w:rsidP="00C56E9E">
      <w:pPr>
        <w:spacing w:after="80"/>
        <w:jc w:val="both"/>
        <w:rPr>
          <w:rFonts w:ascii="Times New Roman" w:hAnsi="Times New Roman" w:cs="Times New Roman"/>
          <w:sz w:val="24"/>
          <w:szCs w:val="24"/>
          <w:lang w:val="sr-Cyrl-CS"/>
        </w:rPr>
      </w:pPr>
      <w:r w:rsidRPr="00CE067C">
        <w:rPr>
          <w:rFonts w:ascii="Times New Roman" w:hAnsi="Times New Roman" w:cs="Times New Roman"/>
          <w:sz w:val="24"/>
          <w:szCs w:val="24"/>
          <w:lang w:val="sr-Cyrl-CS"/>
        </w:rPr>
        <w:t>Све гаранц</w:t>
      </w:r>
      <w:r>
        <w:rPr>
          <w:rFonts w:ascii="Times New Roman" w:hAnsi="Times New Roman" w:cs="Times New Roman"/>
          <w:sz w:val="24"/>
          <w:szCs w:val="24"/>
          <w:lang w:val="sr-Cyrl-CS"/>
        </w:rPr>
        <w:t>ије морају да буду:</w:t>
      </w:r>
    </w:p>
    <w:p w14:paraId="6255E211" w14:textId="77777777" w:rsidR="00C56E9E" w:rsidRPr="003B109D" w:rsidRDefault="00C56E9E" w:rsidP="00C56E9E">
      <w:pPr>
        <w:pStyle w:val="ListParagraph"/>
        <w:numPr>
          <w:ilvl w:val="0"/>
          <w:numId w:val="12"/>
        </w:numPr>
        <w:spacing w:after="40"/>
        <w:ind w:left="426" w:hanging="142"/>
        <w:rPr>
          <w:rFonts w:cs="Times New Roman"/>
          <w:sz w:val="24"/>
          <w:lang w:val="sr-Cyrl-CS"/>
        </w:rPr>
      </w:pPr>
      <w:r w:rsidRPr="003B109D">
        <w:rPr>
          <w:rFonts w:cs="Times New Roman"/>
          <w:sz w:val="24"/>
          <w:lang w:val="sr-Cyrl-CS"/>
        </w:rPr>
        <w:t xml:space="preserve">Изражене </w:t>
      </w:r>
      <w:r w:rsidRPr="00BE03D3">
        <w:rPr>
          <w:rFonts w:cs="Times New Roman"/>
          <w:sz w:val="24"/>
          <w:lang w:val="sr-Cyrl-CS"/>
        </w:rPr>
        <w:t>у динарима;</w:t>
      </w:r>
    </w:p>
    <w:p w14:paraId="13CE9CDD" w14:textId="77777777" w:rsidR="00C56E9E" w:rsidRPr="003B109D" w:rsidRDefault="00C56E9E" w:rsidP="00C56E9E">
      <w:pPr>
        <w:pStyle w:val="ListParagraph"/>
        <w:numPr>
          <w:ilvl w:val="0"/>
          <w:numId w:val="12"/>
        </w:numPr>
        <w:spacing w:after="40"/>
        <w:ind w:left="426" w:hanging="142"/>
        <w:rPr>
          <w:rFonts w:cs="Times New Roman"/>
          <w:sz w:val="24"/>
          <w:lang w:val="sr-Cyrl-CS"/>
        </w:rPr>
      </w:pPr>
      <w:r w:rsidRPr="003B109D">
        <w:rPr>
          <w:rFonts w:cs="Times New Roman"/>
          <w:sz w:val="24"/>
          <w:lang w:val="sr-Cyrl-CS"/>
        </w:rPr>
        <w:t>Неопозиве, без протеста, безусловне и плативе на први позив;</w:t>
      </w:r>
    </w:p>
    <w:p w14:paraId="78649955" w14:textId="77777777" w:rsidR="00C56E9E" w:rsidRPr="003B109D" w:rsidRDefault="00C56E9E" w:rsidP="00C56E9E">
      <w:pPr>
        <w:pStyle w:val="ListParagraph"/>
        <w:numPr>
          <w:ilvl w:val="0"/>
          <w:numId w:val="12"/>
        </w:numPr>
        <w:spacing w:after="40"/>
        <w:ind w:left="426" w:hanging="142"/>
        <w:rPr>
          <w:rFonts w:cs="Times New Roman"/>
          <w:sz w:val="24"/>
          <w:lang w:val="sr-Cyrl-CS"/>
        </w:rPr>
      </w:pPr>
      <w:r w:rsidRPr="003B109D">
        <w:rPr>
          <w:rFonts w:cs="Times New Roman"/>
          <w:sz w:val="24"/>
          <w:lang w:val="sr-Cyrl-CS"/>
        </w:rPr>
        <w:t>Достављене банкарске гаранције не могу да садрже никакве додатне услове, краћи период важења него што је то одредио Наручилац, ниже износе него што је то одредио Наручилац, нити измењену територијалну надлежност у случају спора;</w:t>
      </w:r>
    </w:p>
    <w:p w14:paraId="364979E5" w14:textId="5AD9780D" w:rsidR="00C56E9E" w:rsidRPr="00BE03D3" w:rsidRDefault="00BE03D3" w:rsidP="00BE03D3">
      <w:pPr>
        <w:autoSpaceDE w:val="0"/>
        <w:autoSpaceDN w:val="0"/>
        <w:adjustRightInd w:val="0"/>
        <w:ind w:firstLine="284"/>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CE067C">
        <w:rPr>
          <w:rFonts w:ascii="Times New Roman" w:hAnsi="Times New Roman" w:cs="Times New Roman"/>
          <w:sz w:val="24"/>
          <w:szCs w:val="24"/>
          <w:lang w:val="sr-Cyrl-CS"/>
        </w:rPr>
        <w:t xml:space="preserve">Гаранције одобрава и </w:t>
      </w:r>
      <w:r w:rsidRPr="00BE03D3">
        <w:rPr>
          <w:rFonts w:ascii="Times New Roman" w:hAnsi="Times New Roman" w:cs="Times New Roman"/>
          <w:sz w:val="24"/>
          <w:szCs w:val="24"/>
          <w:lang w:val="sr-Cyrl-CS"/>
        </w:rPr>
        <w:t>прихвата Наручилац.</w:t>
      </w:r>
    </w:p>
    <w:p w14:paraId="3BD612C5" w14:textId="77777777" w:rsidR="00C56E9E" w:rsidRPr="00BE03D3" w:rsidRDefault="00C56E9E" w:rsidP="00C56E9E">
      <w:pPr>
        <w:autoSpaceDE w:val="0"/>
        <w:autoSpaceDN w:val="0"/>
        <w:adjustRightInd w:val="0"/>
        <w:jc w:val="center"/>
        <w:rPr>
          <w:rFonts w:ascii="Times New Roman" w:hAnsi="Times New Roman" w:cs="Times New Roman"/>
          <w:sz w:val="24"/>
          <w:szCs w:val="24"/>
          <w:lang w:val="sr-Cyrl-CS"/>
        </w:rPr>
      </w:pPr>
      <w:r w:rsidRPr="00BE03D3">
        <w:rPr>
          <w:rFonts w:ascii="Times New Roman" w:hAnsi="Times New Roman" w:cs="Times New Roman"/>
          <w:sz w:val="24"/>
          <w:szCs w:val="24"/>
          <w:lang w:val="sr-Cyrl-CS"/>
        </w:rPr>
        <w:t>Члан 10.</w:t>
      </w:r>
    </w:p>
    <w:p w14:paraId="1E9ADB79" w14:textId="77777777" w:rsidR="00C56E9E" w:rsidRPr="00C47186" w:rsidRDefault="00C56E9E" w:rsidP="00C56E9E">
      <w:pPr>
        <w:autoSpaceDE w:val="0"/>
        <w:autoSpaceDN w:val="0"/>
        <w:adjustRightInd w:val="0"/>
        <w:spacing w:line="240" w:lineRule="auto"/>
        <w:jc w:val="both"/>
        <w:rPr>
          <w:rFonts w:ascii="Times New Roman" w:hAnsi="Times New Roman" w:cs="Times New Roman"/>
          <w:sz w:val="24"/>
          <w:szCs w:val="24"/>
          <w:lang w:val="sr-Cyrl-CS"/>
        </w:rPr>
      </w:pPr>
      <w:r w:rsidRPr="00C47186">
        <w:rPr>
          <w:rFonts w:ascii="Times New Roman" w:hAnsi="Times New Roman" w:cs="Times New Roman"/>
          <w:sz w:val="24"/>
          <w:szCs w:val="24"/>
          <w:lang w:val="sr-Cyrl-CS"/>
        </w:rPr>
        <w:t>Извођач је обавезан да осигура радове и опрему који су предмет уговора од свих уобичајених ризика до пуне вредности радова (осигурање објеката у изградњи), а мора да покрива следеће ризике: пожар, удар грома, експлозија, пад летилице, вода или друга средства за гашење пожара, поплава, бујица, висока вода, киша, снег, лавина, олуја било које врсте, земљотрес, слегање и клизање тла, одроњавање, провална крађа и обична крађа (за уграђене материјале), нестручност, нехат, немар, зла намера, људска грешка.</w:t>
      </w:r>
    </w:p>
    <w:p w14:paraId="35E26482" w14:textId="77777777" w:rsidR="00C56E9E" w:rsidRPr="00C47186" w:rsidRDefault="00C56E9E" w:rsidP="00C56E9E">
      <w:pPr>
        <w:autoSpaceDE w:val="0"/>
        <w:autoSpaceDN w:val="0"/>
        <w:adjustRightInd w:val="0"/>
        <w:spacing w:line="240" w:lineRule="auto"/>
        <w:jc w:val="both"/>
        <w:rPr>
          <w:rFonts w:ascii="Times New Roman" w:hAnsi="Times New Roman" w:cs="Times New Roman"/>
          <w:sz w:val="24"/>
          <w:szCs w:val="24"/>
          <w:lang w:val="sr-Cyrl-CS"/>
        </w:rPr>
      </w:pPr>
      <w:r w:rsidRPr="00C47186">
        <w:rPr>
          <w:rFonts w:ascii="Times New Roman" w:hAnsi="Times New Roman" w:cs="Times New Roman"/>
          <w:sz w:val="24"/>
          <w:szCs w:val="24"/>
          <w:lang w:val="sr-Cyrl-CS"/>
        </w:rPr>
        <w:t>Извођач је дужан да  осигура радове који су предмет уговора од одговорности за штету причињену трећим лицима (осигурање за штету причињену трећим лицима) са минималном сумом осигур</w:t>
      </w:r>
      <w:r>
        <w:rPr>
          <w:rFonts w:ascii="Times New Roman" w:hAnsi="Times New Roman" w:cs="Times New Roman"/>
          <w:sz w:val="24"/>
          <w:szCs w:val="24"/>
          <w:lang w:val="sr-Cyrl-CS"/>
        </w:rPr>
        <w:t xml:space="preserve">ања у износу од </w:t>
      </w:r>
      <w:r w:rsidRPr="00BE03D3">
        <w:rPr>
          <w:rFonts w:ascii="Times New Roman" w:hAnsi="Times New Roman" w:cs="Times New Roman"/>
          <w:sz w:val="24"/>
          <w:szCs w:val="24"/>
          <w:lang w:val="sr-Cyrl-CS"/>
        </w:rPr>
        <w:t>100.000,00 ЕУР.</w:t>
      </w:r>
    </w:p>
    <w:p w14:paraId="4936A7DE" w14:textId="77777777" w:rsidR="00C56E9E" w:rsidRPr="00C47186" w:rsidRDefault="00C56E9E" w:rsidP="00C56E9E">
      <w:pPr>
        <w:autoSpaceDE w:val="0"/>
        <w:autoSpaceDN w:val="0"/>
        <w:adjustRightInd w:val="0"/>
        <w:spacing w:line="240" w:lineRule="auto"/>
        <w:jc w:val="both"/>
        <w:rPr>
          <w:rFonts w:ascii="Times New Roman" w:hAnsi="Times New Roman" w:cs="Times New Roman"/>
          <w:sz w:val="24"/>
          <w:szCs w:val="24"/>
          <w:lang w:val="sr-Cyrl-CS"/>
        </w:rPr>
      </w:pPr>
      <w:r w:rsidRPr="00C47186">
        <w:rPr>
          <w:rFonts w:ascii="Times New Roman" w:hAnsi="Times New Roman" w:cs="Times New Roman"/>
          <w:sz w:val="24"/>
          <w:szCs w:val="24"/>
          <w:lang w:val="sr-Cyrl-CS"/>
        </w:rPr>
        <w:t>Извођач је дужан да осигура запослене и сва друга лица ангажована на извођењу радова  за време трајања радова (осигурање од поседица</w:t>
      </w:r>
      <w:r>
        <w:rPr>
          <w:rFonts w:ascii="Times New Roman" w:hAnsi="Times New Roman" w:cs="Times New Roman"/>
          <w:sz w:val="24"/>
          <w:szCs w:val="24"/>
          <w:lang w:val="sr-Cyrl-CS"/>
        </w:rPr>
        <w:t xml:space="preserve"> незгоде).</w:t>
      </w:r>
    </w:p>
    <w:p w14:paraId="50D2C4EB" w14:textId="77777777" w:rsidR="00C56E9E" w:rsidRPr="00C47186" w:rsidRDefault="00C56E9E" w:rsidP="00C56E9E">
      <w:pPr>
        <w:autoSpaceDE w:val="0"/>
        <w:autoSpaceDN w:val="0"/>
        <w:adjustRightInd w:val="0"/>
        <w:spacing w:line="240" w:lineRule="auto"/>
        <w:jc w:val="both"/>
        <w:rPr>
          <w:rFonts w:ascii="Times New Roman" w:hAnsi="Times New Roman" w:cs="Times New Roman"/>
          <w:sz w:val="24"/>
          <w:szCs w:val="24"/>
          <w:lang w:val="sr-Cyrl-CS"/>
        </w:rPr>
      </w:pPr>
      <w:r w:rsidRPr="00C47186">
        <w:rPr>
          <w:rFonts w:ascii="Times New Roman" w:hAnsi="Times New Roman" w:cs="Times New Roman"/>
          <w:sz w:val="24"/>
          <w:szCs w:val="24"/>
          <w:lang w:val="sr-Cyrl-CS"/>
        </w:rPr>
        <w:t>Полисом осигурања коју закључује Извођач, у погледу предмета уговора, мора бити осигуран и Наручилац, као и сваки члан групе и подизвођач који учествује у извођењу радова.</w:t>
      </w:r>
    </w:p>
    <w:p w14:paraId="40D939F9" w14:textId="77777777" w:rsidR="00C56E9E" w:rsidRPr="00C47186" w:rsidRDefault="00C56E9E" w:rsidP="00C56E9E">
      <w:pPr>
        <w:autoSpaceDE w:val="0"/>
        <w:autoSpaceDN w:val="0"/>
        <w:adjustRightInd w:val="0"/>
        <w:spacing w:line="240" w:lineRule="auto"/>
        <w:jc w:val="both"/>
        <w:rPr>
          <w:rFonts w:ascii="Times New Roman" w:hAnsi="Times New Roman" w:cs="Times New Roman"/>
          <w:sz w:val="24"/>
          <w:szCs w:val="24"/>
          <w:lang w:val="sr-Cyrl-CS"/>
        </w:rPr>
      </w:pPr>
    </w:p>
    <w:p w14:paraId="6891CDB0" w14:textId="77777777" w:rsidR="00C56E9E" w:rsidRDefault="00C56E9E" w:rsidP="00C56E9E">
      <w:pPr>
        <w:autoSpaceDE w:val="0"/>
        <w:autoSpaceDN w:val="0"/>
        <w:adjustRightInd w:val="0"/>
        <w:spacing w:line="240" w:lineRule="auto"/>
        <w:jc w:val="both"/>
        <w:rPr>
          <w:rFonts w:ascii="Times New Roman" w:hAnsi="Times New Roman" w:cs="Times New Roman"/>
          <w:sz w:val="24"/>
          <w:szCs w:val="24"/>
          <w:lang w:val="sr-Cyrl-CS"/>
        </w:rPr>
      </w:pPr>
      <w:r w:rsidRPr="00C47186">
        <w:rPr>
          <w:rFonts w:ascii="Times New Roman" w:hAnsi="Times New Roman" w:cs="Times New Roman"/>
          <w:sz w:val="24"/>
          <w:szCs w:val="24"/>
          <w:lang w:val="sr-Cyrl-CS"/>
        </w:rPr>
        <w:t>Извођач је дужан да достави Наручиоцу оригинал или копију полисе осигурања за цео период извођења радова у року од 20 дана од дана потписивања уговора</w:t>
      </w:r>
      <w:r>
        <w:rPr>
          <w:rFonts w:ascii="Times New Roman" w:hAnsi="Times New Roman" w:cs="Times New Roman"/>
          <w:sz w:val="24"/>
          <w:szCs w:val="24"/>
          <w:lang w:val="sr-Cyrl-CS"/>
        </w:rPr>
        <w:t>.</w:t>
      </w:r>
    </w:p>
    <w:p w14:paraId="3C8CB6AC" w14:textId="77777777" w:rsidR="00C56E9E" w:rsidRPr="00C47186" w:rsidRDefault="00C56E9E" w:rsidP="00C56E9E">
      <w:pPr>
        <w:autoSpaceDE w:val="0"/>
        <w:autoSpaceDN w:val="0"/>
        <w:adjustRightInd w:val="0"/>
        <w:spacing w:line="240" w:lineRule="auto"/>
        <w:jc w:val="both"/>
        <w:rPr>
          <w:rFonts w:ascii="Times New Roman" w:hAnsi="Times New Roman" w:cs="Times New Roman"/>
          <w:sz w:val="24"/>
          <w:szCs w:val="24"/>
          <w:highlight w:val="yellow"/>
          <w:lang w:val="sr-Cyrl-CS"/>
        </w:rPr>
      </w:pPr>
    </w:p>
    <w:p w14:paraId="7D48C73D" w14:textId="77777777" w:rsidR="00C56E9E" w:rsidRPr="00371384" w:rsidRDefault="00C56E9E" w:rsidP="00C56E9E">
      <w:pPr>
        <w:autoSpaceDE w:val="0"/>
        <w:autoSpaceDN w:val="0"/>
        <w:adjustRightInd w:val="0"/>
        <w:rPr>
          <w:rFonts w:ascii="Times New Roman" w:hAnsi="Times New Roman" w:cs="Times New Roman"/>
          <w:b/>
          <w:sz w:val="24"/>
          <w:szCs w:val="24"/>
          <w:lang w:val="sr-Cyrl-CS"/>
        </w:rPr>
      </w:pPr>
      <w:r w:rsidRPr="00371384">
        <w:rPr>
          <w:rFonts w:ascii="Times New Roman" w:hAnsi="Times New Roman" w:cs="Times New Roman"/>
          <w:b/>
          <w:sz w:val="24"/>
          <w:szCs w:val="24"/>
          <w:lang w:val="sr-Cyrl-CS"/>
        </w:rPr>
        <w:t>ГАРАНТНИ РОК</w:t>
      </w:r>
    </w:p>
    <w:p w14:paraId="6C10586F" w14:textId="77777777" w:rsidR="00C56E9E" w:rsidRPr="00371384" w:rsidRDefault="00C56E9E" w:rsidP="00C56E9E">
      <w:pPr>
        <w:autoSpaceDE w:val="0"/>
        <w:autoSpaceDN w:val="0"/>
        <w:adjustRightInd w:val="0"/>
        <w:jc w:val="center"/>
        <w:rPr>
          <w:rFonts w:ascii="Times New Roman" w:hAnsi="Times New Roman" w:cs="Times New Roman"/>
          <w:sz w:val="24"/>
          <w:szCs w:val="24"/>
          <w:lang w:val="sr-Cyrl-CS"/>
        </w:rPr>
      </w:pPr>
      <w:r w:rsidRPr="00371384">
        <w:rPr>
          <w:rFonts w:ascii="Times New Roman" w:hAnsi="Times New Roman" w:cs="Times New Roman"/>
          <w:sz w:val="24"/>
          <w:szCs w:val="24"/>
          <w:lang w:val="sr-Cyrl-CS"/>
        </w:rPr>
        <w:t>Члан 1</w:t>
      </w:r>
      <w:r>
        <w:rPr>
          <w:rFonts w:ascii="Times New Roman" w:hAnsi="Times New Roman" w:cs="Times New Roman"/>
          <w:sz w:val="24"/>
          <w:szCs w:val="24"/>
          <w:lang w:val="sr-Cyrl-CS"/>
        </w:rPr>
        <w:t>1</w:t>
      </w:r>
      <w:r w:rsidRPr="00371384">
        <w:rPr>
          <w:rFonts w:ascii="Times New Roman" w:hAnsi="Times New Roman" w:cs="Times New Roman"/>
          <w:sz w:val="24"/>
          <w:szCs w:val="24"/>
          <w:lang w:val="sr-Cyrl-CS"/>
        </w:rPr>
        <w:t>.</w:t>
      </w:r>
    </w:p>
    <w:p w14:paraId="4A1D7C1B" w14:textId="77777777" w:rsidR="00C56E9E" w:rsidRPr="0000323F" w:rsidRDefault="00C56E9E" w:rsidP="00C56E9E">
      <w:pPr>
        <w:autoSpaceDE w:val="0"/>
        <w:autoSpaceDN w:val="0"/>
        <w:adjustRightInd w:val="0"/>
        <w:spacing w:after="80"/>
        <w:jc w:val="both"/>
        <w:rPr>
          <w:rFonts w:ascii="Times New Roman" w:hAnsi="Times New Roman" w:cs="Times New Roman"/>
          <w:sz w:val="24"/>
          <w:szCs w:val="24"/>
          <w:highlight w:val="yellow"/>
          <w:lang w:val="sr-Cyrl-CS"/>
        </w:rPr>
      </w:pPr>
      <w:r w:rsidRPr="00371384">
        <w:rPr>
          <w:rFonts w:ascii="Times New Roman" w:hAnsi="Times New Roman" w:cs="Times New Roman"/>
          <w:sz w:val="24"/>
          <w:szCs w:val="24"/>
          <w:lang w:val="sr-Cyrl-CS"/>
        </w:rPr>
        <w:t xml:space="preserve">Гарантни рок за изведене радове износи </w:t>
      </w:r>
      <w:r w:rsidRPr="00371384">
        <w:rPr>
          <w:rFonts w:ascii="Times New Roman" w:eastAsia="Calibri" w:hAnsi="Times New Roman" w:cs="Times New Roman"/>
          <w:color w:val="000000" w:themeColor="text1"/>
          <w:sz w:val="24"/>
          <w:szCs w:val="24"/>
          <w:lang w:val="sr-Cyrl-CS"/>
        </w:rPr>
        <w:t>2 (две) године</w:t>
      </w:r>
      <w:r w:rsidRPr="00371384">
        <w:rPr>
          <w:rFonts w:ascii="Times New Roman" w:hAnsi="Times New Roman" w:cs="Times New Roman"/>
          <w:sz w:val="24"/>
          <w:szCs w:val="24"/>
          <w:lang w:val="sr-Cyrl-CS"/>
        </w:rPr>
        <w:t xml:space="preserve"> рачунајући од дана примопредаје </w:t>
      </w:r>
      <w:r w:rsidRPr="00E73AD9">
        <w:rPr>
          <w:rFonts w:ascii="Times New Roman" w:hAnsi="Times New Roman" w:cs="Times New Roman"/>
          <w:sz w:val="24"/>
          <w:szCs w:val="24"/>
          <w:lang w:val="sr-Cyrl-CS"/>
        </w:rPr>
        <w:t>радова. За уграђене материјале важи гарантни рок у складу са условима произвођача, који тече од дана извршене примопредаје радова Наручиоцу.</w:t>
      </w:r>
    </w:p>
    <w:p w14:paraId="682EF34B" w14:textId="77777777" w:rsidR="00C56E9E" w:rsidRDefault="00C56E9E" w:rsidP="00C56E9E">
      <w:pPr>
        <w:autoSpaceDE w:val="0"/>
        <w:autoSpaceDN w:val="0"/>
        <w:adjustRightInd w:val="0"/>
        <w:spacing w:after="80"/>
        <w:jc w:val="both"/>
        <w:rPr>
          <w:rFonts w:ascii="Times New Roman" w:hAnsi="Times New Roman" w:cs="Times New Roman"/>
          <w:sz w:val="24"/>
          <w:szCs w:val="24"/>
          <w:lang w:val="sr-Cyrl-CS"/>
        </w:rPr>
      </w:pPr>
      <w:r w:rsidRPr="00371384">
        <w:rPr>
          <w:rFonts w:ascii="Times New Roman" w:hAnsi="Times New Roman" w:cs="Times New Roman"/>
          <w:sz w:val="24"/>
          <w:szCs w:val="24"/>
          <w:lang w:val="sr-Cyrl-CS"/>
        </w:rPr>
        <w:t>Извођач је обавезан да, на дан извршене примопредаје радова који су предмет овог уговора, записнички преда Кориснику све гарантне листове за уграђене материјале, као и упутства за руковање.</w:t>
      </w:r>
    </w:p>
    <w:p w14:paraId="6C387C21" w14:textId="77777777" w:rsidR="00C56E9E" w:rsidRPr="00371384" w:rsidRDefault="00C56E9E" w:rsidP="00C56E9E">
      <w:pPr>
        <w:autoSpaceDE w:val="0"/>
        <w:autoSpaceDN w:val="0"/>
        <w:adjustRightInd w:val="0"/>
        <w:spacing w:after="80"/>
        <w:jc w:val="both"/>
        <w:rPr>
          <w:rFonts w:ascii="Times New Roman" w:hAnsi="Times New Roman" w:cs="Times New Roman"/>
          <w:sz w:val="24"/>
          <w:szCs w:val="24"/>
          <w:lang w:val="sr-Cyrl-CS"/>
        </w:rPr>
      </w:pPr>
    </w:p>
    <w:p w14:paraId="4DFEEFCE" w14:textId="77777777" w:rsidR="00C56E9E" w:rsidRPr="00333CBF" w:rsidRDefault="00C56E9E" w:rsidP="00C56E9E">
      <w:pPr>
        <w:autoSpaceDE w:val="0"/>
        <w:autoSpaceDN w:val="0"/>
        <w:adjustRightInd w:val="0"/>
        <w:jc w:val="center"/>
        <w:rPr>
          <w:rFonts w:ascii="Times New Roman" w:hAnsi="Times New Roman" w:cs="Times New Roman"/>
          <w:sz w:val="24"/>
          <w:szCs w:val="24"/>
          <w:lang w:val="sr-Cyrl-CS"/>
        </w:rPr>
      </w:pPr>
      <w:r w:rsidRPr="00333CBF">
        <w:rPr>
          <w:rFonts w:ascii="Times New Roman" w:hAnsi="Times New Roman" w:cs="Times New Roman"/>
          <w:sz w:val="24"/>
          <w:szCs w:val="24"/>
          <w:lang w:val="sr-Cyrl-CS"/>
        </w:rPr>
        <w:lastRenderedPageBreak/>
        <w:t>Члан 1</w:t>
      </w:r>
      <w:r>
        <w:rPr>
          <w:rFonts w:ascii="Times New Roman" w:hAnsi="Times New Roman" w:cs="Times New Roman"/>
          <w:sz w:val="24"/>
          <w:szCs w:val="24"/>
          <w:lang w:val="sr-Cyrl-CS"/>
        </w:rPr>
        <w:t>2</w:t>
      </w:r>
      <w:r w:rsidRPr="00333CBF">
        <w:rPr>
          <w:rFonts w:ascii="Times New Roman" w:hAnsi="Times New Roman" w:cs="Times New Roman"/>
          <w:sz w:val="24"/>
          <w:szCs w:val="24"/>
          <w:lang w:val="sr-Cyrl-CS"/>
        </w:rPr>
        <w:t>.</w:t>
      </w:r>
    </w:p>
    <w:p w14:paraId="48428861" w14:textId="77777777" w:rsidR="00C56E9E" w:rsidRPr="00361F89" w:rsidRDefault="00C56E9E" w:rsidP="00C56E9E">
      <w:pPr>
        <w:suppressAutoHyphens/>
        <w:spacing w:after="0" w:line="100" w:lineRule="atLeast"/>
        <w:jc w:val="both"/>
        <w:rPr>
          <w:rFonts w:ascii="Times New Roman" w:eastAsia="Arial Unicode MS" w:hAnsi="Times New Roman" w:cs="Times New Roman"/>
          <w:bCs/>
          <w:color w:val="000000" w:themeColor="text1"/>
          <w:kern w:val="2"/>
          <w:sz w:val="24"/>
          <w:szCs w:val="24"/>
          <w:lang w:val="sl-SI" w:eastAsia="ar-SA"/>
        </w:rPr>
      </w:pPr>
      <w:r w:rsidRPr="00361F89">
        <w:rPr>
          <w:rFonts w:ascii="Times New Roman" w:eastAsia="Arial Unicode MS" w:hAnsi="Times New Roman" w:cs="Times New Roman"/>
          <w:color w:val="000000" w:themeColor="text1"/>
          <w:kern w:val="2"/>
          <w:sz w:val="24"/>
          <w:szCs w:val="24"/>
          <w:lang w:val="sr-Cyrl-CS" w:eastAsia="ar-SA"/>
        </w:rPr>
        <w:t>Извођач</w:t>
      </w:r>
      <w:r w:rsidRPr="00361F89">
        <w:rPr>
          <w:rFonts w:ascii="Times New Roman" w:eastAsia="Arial Unicode MS" w:hAnsi="Times New Roman" w:cs="Times New Roman"/>
          <w:bCs/>
          <w:color w:val="000000" w:themeColor="text1"/>
          <w:kern w:val="2"/>
          <w:sz w:val="24"/>
          <w:szCs w:val="24"/>
          <w:lang w:val="sr-Cyrl-CS" w:eastAsia="ar-SA"/>
        </w:rPr>
        <w:t xml:space="preserve"> </w:t>
      </w:r>
      <w:r>
        <w:rPr>
          <w:rFonts w:ascii="Times New Roman" w:eastAsia="Arial Unicode MS" w:hAnsi="Times New Roman" w:cs="Times New Roman"/>
          <w:bCs/>
          <w:color w:val="000000" w:themeColor="text1"/>
          <w:kern w:val="2"/>
          <w:sz w:val="24"/>
          <w:szCs w:val="24"/>
          <w:lang w:val="sr-Cyrl-CS" w:eastAsia="ar-SA"/>
        </w:rPr>
        <w:t>је</w:t>
      </w:r>
      <w:r w:rsidRPr="00361F89">
        <w:rPr>
          <w:rFonts w:ascii="Times New Roman" w:eastAsia="Arial Unicode MS" w:hAnsi="Times New Roman" w:cs="Times New Roman"/>
          <w:bCs/>
          <w:color w:val="000000" w:themeColor="text1"/>
          <w:kern w:val="2"/>
          <w:sz w:val="24"/>
          <w:szCs w:val="24"/>
          <w:lang w:val="sr-Cyrl-CS" w:eastAsia="ar-SA"/>
        </w:rPr>
        <w:t xml:space="preserve"> </w:t>
      </w:r>
      <w:r>
        <w:rPr>
          <w:rFonts w:ascii="Times New Roman" w:eastAsia="Arial Unicode MS" w:hAnsi="Times New Roman" w:cs="Times New Roman"/>
          <w:bCs/>
          <w:color w:val="000000" w:themeColor="text1"/>
          <w:kern w:val="2"/>
          <w:sz w:val="24"/>
          <w:szCs w:val="24"/>
          <w:lang w:val="sr-Cyrl-CS" w:eastAsia="ar-SA"/>
        </w:rPr>
        <w:t xml:space="preserve">дужан </w:t>
      </w:r>
      <w:r w:rsidRPr="00361F89">
        <w:rPr>
          <w:rFonts w:ascii="Times New Roman" w:eastAsia="Arial Unicode MS" w:hAnsi="Times New Roman" w:cs="Times New Roman"/>
          <w:bCs/>
          <w:color w:val="000000" w:themeColor="text1"/>
          <w:kern w:val="2"/>
          <w:sz w:val="24"/>
          <w:szCs w:val="24"/>
          <w:lang w:val="sl-SI" w:eastAsia="ar-SA"/>
        </w:rPr>
        <w:t xml:space="preserve">да у гарантном року на писмени захтев </w:t>
      </w:r>
      <w:r w:rsidRPr="00361F89">
        <w:rPr>
          <w:rFonts w:ascii="Times New Roman" w:eastAsia="Arial Unicode MS" w:hAnsi="Times New Roman" w:cs="Times New Roman"/>
          <w:bCs/>
          <w:color w:val="000000" w:themeColor="text1"/>
          <w:kern w:val="2"/>
          <w:sz w:val="24"/>
          <w:szCs w:val="24"/>
          <w:lang w:val="sr-Cyrl-CS" w:eastAsia="ar-SA"/>
        </w:rPr>
        <w:t>Наручиоца</w:t>
      </w:r>
      <w:r w:rsidRPr="00361F89">
        <w:rPr>
          <w:rFonts w:ascii="Times New Roman" w:eastAsia="Arial Unicode MS" w:hAnsi="Times New Roman" w:cs="Times New Roman"/>
          <w:bCs/>
          <w:color w:val="000000" w:themeColor="text1"/>
          <w:kern w:val="2"/>
          <w:sz w:val="24"/>
          <w:szCs w:val="24"/>
          <w:lang w:val="sl-SI" w:eastAsia="ar-SA"/>
        </w:rPr>
        <w:t xml:space="preserve">, о свом трошку отклони све недостатке који се појаве у току гарантног рока, а који су наступили услед тога што се </w:t>
      </w:r>
      <w:r w:rsidRPr="00361F89">
        <w:rPr>
          <w:rFonts w:ascii="Times New Roman" w:eastAsia="Arial Unicode MS" w:hAnsi="Times New Roman" w:cs="Times New Roman"/>
          <w:color w:val="000000" w:themeColor="text1"/>
          <w:kern w:val="2"/>
          <w:sz w:val="24"/>
          <w:szCs w:val="24"/>
          <w:lang w:val="sr-Cyrl-CS" w:eastAsia="ar-SA"/>
        </w:rPr>
        <w:t>Извођач</w:t>
      </w:r>
      <w:r w:rsidRPr="00361F89">
        <w:rPr>
          <w:rFonts w:ascii="Times New Roman" w:eastAsia="Arial Unicode MS" w:hAnsi="Times New Roman" w:cs="Times New Roman"/>
          <w:bCs/>
          <w:color w:val="000000" w:themeColor="text1"/>
          <w:kern w:val="2"/>
          <w:sz w:val="24"/>
          <w:szCs w:val="24"/>
          <w:lang w:val="sl-SI" w:eastAsia="ar-SA"/>
        </w:rPr>
        <w:t xml:space="preserve"> није држао својих обавеза у погледу квалитета радова и материјала.</w:t>
      </w:r>
    </w:p>
    <w:p w14:paraId="3B76C336" w14:textId="77777777" w:rsidR="00C56E9E" w:rsidRDefault="00C56E9E" w:rsidP="00C56E9E">
      <w:pPr>
        <w:suppressAutoHyphens/>
        <w:spacing w:after="0" w:line="100" w:lineRule="atLeast"/>
        <w:jc w:val="both"/>
        <w:rPr>
          <w:rFonts w:ascii="Times New Roman" w:eastAsia="Arial Unicode MS" w:hAnsi="Times New Roman" w:cs="Times New Roman"/>
          <w:bCs/>
          <w:color w:val="000000" w:themeColor="text1"/>
          <w:kern w:val="2"/>
          <w:sz w:val="24"/>
          <w:szCs w:val="24"/>
          <w:lang w:val="sr-Cyrl-CS" w:eastAsia="ar-SA"/>
        </w:rPr>
      </w:pPr>
    </w:p>
    <w:p w14:paraId="562BBD84" w14:textId="77777777" w:rsidR="00C56E9E" w:rsidRPr="00361F89" w:rsidRDefault="00C56E9E" w:rsidP="00C56E9E">
      <w:pPr>
        <w:suppressAutoHyphens/>
        <w:spacing w:after="0" w:line="100" w:lineRule="atLeast"/>
        <w:jc w:val="both"/>
        <w:rPr>
          <w:rFonts w:ascii="Times New Roman" w:eastAsia="Arial Unicode MS" w:hAnsi="Times New Roman" w:cs="Times New Roman"/>
          <w:bCs/>
          <w:color w:val="000000" w:themeColor="text1"/>
          <w:kern w:val="2"/>
          <w:sz w:val="24"/>
          <w:szCs w:val="24"/>
          <w:lang w:val="sl-SI" w:eastAsia="ar-SA"/>
        </w:rPr>
      </w:pPr>
      <w:r w:rsidRPr="00361F89">
        <w:rPr>
          <w:rFonts w:ascii="Times New Roman" w:eastAsia="Arial Unicode MS" w:hAnsi="Times New Roman" w:cs="Times New Roman"/>
          <w:bCs/>
          <w:color w:val="000000" w:themeColor="text1"/>
          <w:kern w:val="2"/>
          <w:sz w:val="24"/>
          <w:szCs w:val="24"/>
          <w:lang w:val="sr-Cyrl-CS" w:eastAsia="ar-SA"/>
        </w:rPr>
        <w:t>Наручилац</w:t>
      </w:r>
      <w:r w:rsidRPr="00361F89">
        <w:rPr>
          <w:rFonts w:ascii="Times New Roman" w:eastAsia="Arial Unicode MS" w:hAnsi="Times New Roman" w:cs="Times New Roman"/>
          <w:bCs/>
          <w:color w:val="000000" w:themeColor="text1"/>
          <w:kern w:val="2"/>
          <w:sz w:val="24"/>
          <w:szCs w:val="24"/>
          <w:lang w:val="sl-SI" w:eastAsia="ar-SA"/>
        </w:rPr>
        <w:t xml:space="preserve"> ће одредити </w:t>
      </w:r>
      <w:r w:rsidRPr="00361F89">
        <w:rPr>
          <w:rFonts w:ascii="Times New Roman" w:eastAsia="Arial Unicode MS" w:hAnsi="Times New Roman" w:cs="Times New Roman"/>
          <w:color w:val="000000" w:themeColor="text1"/>
          <w:kern w:val="2"/>
          <w:sz w:val="24"/>
          <w:szCs w:val="24"/>
          <w:lang w:val="sr-Cyrl-CS" w:eastAsia="ar-SA"/>
        </w:rPr>
        <w:t>Извођачу</w:t>
      </w:r>
      <w:r>
        <w:rPr>
          <w:rFonts w:ascii="Times New Roman" w:eastAsia="Arial Unicode MS" w:hAnsi="Times New Roman" w:cs="Times New Roman"/>
          <w:color w:val="000000" w:themeColor="text1"/>
          <w:kern w:val="2"/>
          <w:sz w:val="24"/>
          <w:szCs w:val="24"/>
          <w:lang w:eastAsia="ar-SA"/>
        </w:rPr>
        <w:t xml:space="preserve"> </w:t>
      </w:r>
      <w:r w:rsidRPr="00361F89">
        <w:rPr>
          <w:rFonts w:ascii="Times New Roman" w:eastAsia="Arial Unicode MS" w:hAnsi="Times New Roman" w:cs="Times New Roman"/>
          <w:bCs/>
          <w:color w:val="000000" w:themeColor="text1"/>
          <w:kern w:val="2"/>
          <w:sz w:val="24"/>
          <w:szCs w:val="24"/>
          <w:lang w:val="sl-SI" w:eastAsia="ar-SA"/>
        </w:rPr>
        <w:t>примерени рок за откла</w:t>
      </w:r>
      <w:r w:rsidRPr="00361F89">
        <w:rPr>
          <w:rFonts w:ascii="Times New Roman" w:eastAsia="Arial Unicode MS" w:hAnsi="Times New Roman" w:cs="Times New Roman"/>
          <w:bCs/>
          <w:color w:val="000000" w:themeColor="text1"/>
          <w:kern w:val="2"/>
          <w:sz w:val="24"/>
          <w:szCs w:val="24"/>
          <w:lang w:val="sr-Cyrl-CS" w:eastAsia="ar-SA"/>
        </w:rPr>
        <w:t>њ</w:t>
      </w:r>
      <w:r w:rsidRPr="00361F89">
        <w:rPr>
          <w:rFonts w:ascii="Times New Roman" w:eastAsia="Arial Unicode MS" w:hAnsi="Times New Roman" w:cs="Times New Roman"/>
          <w:bCs/>
          <w:color w:val="000000" w:themeColor="text1"/>
          <w:kern w:val="2"/>
          <w:sz w:val="24"/>
          <w:szCs w:val="24"/>
          <w:lang w:val="sl-SI" w:eastAsia="ar-SA"/>
        </w:rPr>
        <w:t>а</w:t>
      </w:r>
      <w:r w:rsidRPr="00361F89">
        <w:rPr>
          <w:rFonts w:ascii="Times New Roman" w:eastAsia="Arial Unicode MS" w:hAnsi="Times New Roman" w:cs="Times New Roman"/>
          <w:bCs/>
          <w:color w:val="000000" w:themeColor="text1"/>
          <w:kern w:val="2"/>
          <w:sz w:val="24"/>
          <w:szCs w:val="24"/>
          <w:lang w:val="sr-Cyrl-CS" w:eastAsia="ar-SA"/>
        </w:rPr>
        <w:t>њ</w:t>
      </w:r>
      <w:r w:rsidRPr="00361F89">
        <w:rPr>
          <w:rFonts w:ascii="Times New Roman" w:eastAsia="Arial Unicode MS" w:hAnsi="Times New Roman" w:cs="Times New Roman"/>
          <w:bCs/>
          <w:color w:val="000000" w:themeColor="text1"/>
          <w:kern w:val="2"/>
          <w:sz w:val="24"/>
          <w:szCs w:val="24"/>
          <w:lang w:val="sl-SI" w:eastAsia="ar-SA"/>
        </w:rPr>
        <w:t>е недостатака.</w:t>
      </w:r>
    </w:p>
    <w:p w14:paraId="6712550E" w14:textId="77777777" w:rsidR="00C56E9E" w:rsidRDefault="00C56E9E" w:rsidP="00C56E9E">
      <w:pPr>
        <w:suppressAutoHyphens/>
        <w:spacing w:after="0" w:line="100" w:lineRule="atLeast"/>
        <w:jc w:val="both"/>
        <w:rPr>
          <w:rFonts w:ascii="Times New Roman" w:eastAsia="Arial Unicode MS" w:hAnsi="Times New Roman" w:cs="Times New Roman"/>
          <w:bCs/>
          <w:color w:val="000000" w:themeColor="text1"/>
          <w:kern w:val="2"/>
          <w:sz w:val="24"/>
          <w:szCs w:val="24"/>
          <w:lang w:val="sl-SI" w:eastAsia="ar-SA"/>
        </w:rPr>
      </w:pPr>
      <w:r w:rsidRPr="00361F89">
        <w:rPr>
          <w:rFonts w:ascii="Times New Roman" w:eastAsia="Arial Unicode MS" w:hAnsi="Times New Roman" w:cs="Times New Roman"/>
          <w:bCs/>
          <w:color w:val="000000" w:themeColor="text1"/>
          <w:kern w:val="2"/>
          <w:sz w:val="24"/>
          <w:szCs w:val="24"/>
          <w:lang w:val="sl-SI" w:eastAsia="ar-SA"/>
        </w:rPr>
        <w:t xml:space="preserve">Уколико </w:t>
      </w:r>
      <w:r w:rsidRPr="00361F89">
        <w:rPr>
          <w:rFonts w:ascii="Times New Roman" w:eastAsia="Arial Unicode MS" w:hAnsi="Times New Roman" w:cs="Times New Roman"/>
          <w:color w:val="000000" w:themeColor="text1"/>
          <w:kern w:val="2"/>
          <w:sz w:val="24"/>
          <w:szCs w:val="24"/>
          <w:lang w:val="sr-Cyrl-CS" w:eastAsia="ar-SA"/>
        </w:rPr>
        <w:t>Извођач</w:t>
      </w:r>
      <w:r>
        <w:rPr>
          <w:rFonts w:ascii="Times New Roman" w:eastAsia="Arial Unicode MS" w:hAnsi="Times New Roman" w:cs="Times New Roman"/>
          <w:bCs/>
          <w:color w:val="000000" w:themeColor="text1"/>
          <w:kern w:val="2"/>
          <w:sz w:val="24"/>
          <w:szCs w:val="24"/>
          <w:lang w:val="sl-SI" w:eastAsia="ar-SA"/>
        </w:rPr>
        <w:t xml:space="preserve"> </w:t>
      </w:r>
      <w:r>
        <w:rPr>
          <w:rFonts w:ascii="Times New Roman" w:eastAsia="Arial Unicode MS" w:hAnsi="Times New Roman" w:cs="Times New Roman"/>
          <w:bCs/>
          <w:color w:val="000000" w:themeColor="text1"/>
          <w:kern w:val="2"/>
          <w:sz w:val="24"/>
          <w:szCs w:val="24"/>
          <w:lang w:val="sr-Cyrl-CS" w:eastAsia="ar-SA"/>
        </w:rPr>
        <w:t>не</w:t>
      </w:r>
      <w:r w:rsidRPr="00361F89">
        <w:rPr>
          <w:rFonts w:ascii="Times New Roman" w:eastAsia="Arial Unicode MS" w:hAnsi="Times New Roman" w:cs="Times New Roman"/>
          <w:bCs/>
          <w:color w:val="000000" w:themeColor="text1"/>
          <w:kern w:val="2"/>
          <w:sz w:val="24"/>
          <w:szCs w:val="24"/>
          <w:lang w:val="sl-SI" w:eastAsia="ar-SA"/>
        </w:rPr>
        <w:t xml:space="preserve"> отклони недостатке у року који је </w:t>
      </w:r>
      <w:r w:rsidRPr="00361F89">
        <w:rPr>
          <w:rFonts w:ascii="Times New Roman" w:eastAsia="Arial Unicode MS" w:hAnsi="Times New Roman" w:cs="Times New Roman"/>
          <w:bCs/>
          <w:color w:val="000000" w:themeColor="text1"/>
          <w:kern w:val="2"/>
          <w:sz w:val="24"/>
          <w:szCs w:val="24"/>
          <w:lang w:val="sr-Cyrl-CS" w:eastAsia="ar-SA"/>
        </w:rPr>
        <w:t>Наручилац</w:t>
      </w:r>
      <w:r>
        <w:rPr>
          <w:rFonts w:ascii="Times New Roman" w:eastAsia="Arial Unicode MS" w:hAnsi="Times New Roman" w:cs="Times New Roman"/>
          <w:bCs/>
          <w:color w:val="000000" w:themeColor="text1"/>
          <w:kern w:val="2"/>
          <w:sz w:val="24"/>
          <w:szCs w:val="24"/>
          <w:lang w:val="sl-SI" w:eastAsia="ar-SA"/>
        </w:rPr>
        <w:t xml:space="preserve"> одредио, </w:t>
      </w:r>
      <w:r w:rsidRPr="00361F89">
        <w:rPr>
          <w:rFonts w:ascii="Times New Roman" w:eastAsia="Arial Unicode MS" w:hAnsi="Times New Roman" w:cs="Times New Roman"/>
          <w:bCs/>
          <w:color w:val="000000" w:themeColor="text1"/>
          <w:kern w:val="2"/>
          <w:sz w:val="24"/>
          <w:szCs w:val="24"/>
          <w:lang w:val="sr-Cyrl-CS" w:eastAsia="ar-SA"/>
        </w:rPr>
        <w:t>Наручилац</w:t>
      </w:r>
      <w:r>
        <w:rPr>
          <w:rFonts w:ascii="Times New Roman" w:eastAsia="Arial Unicode MS" w:hAnsi="Times New Roman" w:cs="Times New Roman"/>
          <w:bCs/>
          <w:color w:val="000000" w:themeColor="text1"/>
          <w:kern w:val="2"/>
          <w:sz w:val="24"/>
          <w:szCs w:val="24"/>
          <w:lang w:val="sr-Cyrl-CS" w:eastAsia="ar-SA"/>
        </w:rPr>
        <w:t xml:space="preserve"> </w:t>
      </w:r>
      <w:r w:rsidRPr="00361F89">
        <w:rPr>
          <w:rFonts w:ascii="Times New Roman" w:eastAsia="Arial Unicode MS" w:hAnsi="Times New Roman" w:cs="Times New Roman"/>
          <w:color w:val="000000" w:themeColor="text1"/>
          <w:kern w:val="2"/>
          <w:sz w:val="24"/>
          <w:szCs w:val="24"/>
          <w:lang w:val="sl-SI" w:eastAsia="ar-SA"/>
        </w:rPr>
        <w:t>достављен</w:t>
      </w:r>
      <w:r w:rsidRPr="00361F89">
        <w:rPr>
          <w:rFonts w:ascii="Times New Roman" w:eastAsia="Arial Unicode MS" w:hAnsi="Times New Roman" w:cs="Times New Roman"/>
          <w:color w:val="000000" w:themeColor="text1"/>
          <w:kern w:val="2"/>
          <w:sz w:val="24"/>
          <w:szCs w:val="24"/>
          <w:lang w:val="sr-Cyrl-CS" w:eastAsia="ar-SA"/>
        </w:rPr>
        <w:t xml:space="preserve">о средство финансијског обезбеђења </w:t>
      </w:r>
      <w:r w:rsidRPr="00361F89">
        <w:rPr>
          <w:rFonts w:ascii="Times New Roman" w:eastAsia="Arial Unicode MS" w:hAnsi="Times New Roman" w:cs="Times New Roman"/>
          <w:color w:val="000000" w:themeColor="text1"/>
          <w:kern w:val="2"/>
          <w:sz w:val="24"/>
          <w:szCs w:val="24"/>
          <w:lang w:val="sl-SI" w:eastAsia="ar-SA"/>
        </w:rPr>
        <w:t xml:space="preserve">без приговора може наплатити без потребе да доказује или показује основ или разлог </w:t>
      </w:r>
      <w:r w:rsidRPr="00361F89">
        <w:rPr>
          <w:rFonts w:ascii="Times New Roman" w:eastAsia="Arial Unicode MS" w:hAnsi="Times New Roman" w:cs="Times New Roman"/>
          <w:color w:val="000000" w:themeColor="text1"/>
          <w:kern w:val="2"/>
          <w:sz w:val="24"/>
          <w:szCs w:val="24"/>
          <w:lang w:val="sr-Cyrl-CS" w:eastAsia="ar-SA"/>
        </w:rPr>
        <w:t xml:space="preserve">за то </w:t>
      </w:r>
      <w:r w:rsidRPr="00361F89">
        <w:rPr>
          <w:rFonts w:ascii="Times New Roman" w:eastAsia="Arial Unicode MS" w:hAnsi="Times New Roman" w:cs="Times New Roman"/>
          <w:color w:val="000000" w:themeColor="text1"/>
          <w:kern w:val="2"/>
          <w:sz w:val="24"/>
          <w:szCs w:val="24"/>
          <w:lang w:val="sl-SI" w:eastAsia="ar-SA"/>
        </w:rPr>
        <w:t>банци која је исту издала</w:t>
      </w:r>
      <w:r w:rsidRPr="00361F89">
        <w:rPr>
          <w:rFonts w:ascii="Times New Roman" w:eastAsia="Arial Unicode MS" w:hAnsi="Times New Roman" w:cs="Times New Roman"/>
          <w:bCs/>
          <w:color w:val="000000" w:themeColor="text1"/>
          <w:kern w:val="2"/>
          <w:sz w:val="24"/>
          <w:szCs w:val="24"/>
          <w:lang w:val="sl-SI" w:eastAsia="ar-SA"/>
        </w:rPr>
        <w:t>.</w:t>
      </w:r>
    </w:p>
    <w:p w14:paraId="4555EDB3" w14:textId="77777777" w:rsidR="00C56E9E" w:rsidRPr="00361F89" w:rsidRDefault="00C56E9E" w:rsidP="00C56E9E">
      <w:pPr>
        <w:suppressAutoHyphens/>
        <w:spacing w:after="0" w:line="100" w:lineRule="atLeast"/>
        <w:jc w:val="both"/>
        <w:rPr>
          <w:rFonts w:ascii="Times New Roman" w:eastAsia="Arial Unicode MS" w:hAnsi="Times New Roman" w:cs="Times New Roman"/>
          <w:bCs/>
          <w:color w:val="000000" w:themeColor="text1"/>
          <w:kern w:val="2"/>
          <w:sz w:val="24"/>
          <w:szCs w:val="24"/>
          <w:lang w:val="sr-Cyrl-CS" w:eastAsia="ar-SA"/>
        </w:rPr>
      </w:pPr>
    </w:p>
    <w:p w14:paraId="0C8CD049" w14:textId="76BE0FC3" w:rsidR="00C56E9E" w:rsidRPr="00361F89" w:rsidRDefault="00C56E9E" w:rsidP="00C56E9E">
      <w:pPr>
        <w:suppressAutoHyphens/>
        <w:spacing w:after="0" w:line="100" w:lineRule="atLeast"/>
        <w:jc w:val="both"/>
        <w:rPr>
          <w:rFonts w:ascii="Times New Roman" w:eastAsia="Arial Unicode MS" w:hAnsi="Times New Roman" w:cs="Times New Roman"/>
          <w:bCs/>
          <w:color w:val="000000" w:themeColor="text1"/>
          <w:kern w:val="2"/>
          <w:sz w:val="24"/>
          <w:szCs w:val="24"/>
          <w:lang w:val="sr-Cyrl-CS" w:eastAsia="ar-SA"/>
        </w:rPr>
      </w:pPr>
      <w:r w:rsidRPr="00361F89">
        <w:rPr>
          <w:rFonts w:ascii="Times New Roman" w:eastAsia="Arial Unicode MS" w:hAnsi="Times New Roman" w:cs="Times New Roman"/>
          <w:bCs/>
          <w:color w:val="000000" w:themeColor="text1"/>
          <w:kern w:val="2"/>
          <w:sz w:val="24"/>
          <w:szCs w:val="24"/>
          <w:lang w:val="sr-Cyrl-CS" w:eastAsia="ar-SA"/>
        </w:rPr>
        <w:t xml:space="preserve">Уколико </w:t>
      </w:r>
      <w:r w:rsidRPr="00361F89">
        <w:rPr>
          <w:rFonts w:ascii="Times New Roman" w:eastAsia="Arial Unicode MS" w:hAnsi="Times New Roman" w:cs="Times New Roman"/>
          <w:color w:val="000000" w:themeColor="text1"/>
          <w:kern w:val="2"/>
          <w:sz w:val="24"/>
          <w:szCs w:val="24"/>
          <w:lang w:val="sr-Cyrl-CS" w:eastAsia="ar-SA"/>
        </w:rPr>
        <w:t>средство финансијског обезбеђења</w:t>
      </w:r>
      <w:r w:rsidRPr="00361F89">
        <w:rPr>
          <w:rFonts w:ascii="Times New Roman" w:eastAsia="Arial Unicode MS" w:hAnsi="Times New Roman" w:cs="Times New Roman"/>
          <w:bCs/>
          <w:color w:val="000000" w:themeColor="text1"/>
          <w:kern w:val="2"/>
          <w:sz w:val="24"/>
          <w:szCs w:val="24"/>
          <w:lang w:val="sl-SI" w:eastAsia="ar-SA"/>
        </w:rPr>
        <w:t xml:space="preserve"> за откла</w:t>
      </w:r>
      <w:r w:rsidRPr="00361F89">
        <w:rPr>
          <w:rFonts w:ascii="Times New Roman" w:eastAsia="Arial Unicode MS" w:hAnsi="Times New Roman" w:cs="Times New Roman"/>
          <w:bCs/>
          <w:color w:val="000000" w:themeColor="text1"/>
          <w:kern w:val="2"/>
          <w:sz w:val="24"/>
          <w:szCs w:val="24"/>
          <w:lang w:val="sr-Cyrl-CS" w:eastAsia="ar-SA"/>
        </w:rPr>
        <w:t>њ</w:t>
      </w:r>
      <w:r w:rsidRPr="00361F89">
        <w:rPr>
          <w:rFonts w:ascii="Times New Roman" w:eastAsia="Arial Unicode MS" w:hAnsi="Times New Roman" w:cs="Times New Roman"/>
          <w:bCs/>
          <w:color w:val="000000" w:themeColor="text1"/>
          <w:kern w:val="2"/>
          <w:sz w:val="24"/>
          <w:szCs w:val="24"/>
          <w:lang w:val="sl-SI" w:eastAsia="ar-SA"/>
        </w:rPr>
        <w:t>а</w:t>
      </w:r>
      <w:r w:rsidRPr="00361F89">
        <w:rPr>
          <w:rFonts w:ascii="Times New Roman" w:eastAsia="Arial Unicode MS" w:hAnsi="Times New Roman" w:cs="Times New Roman"/>
          <w:bCs/>
          <w:color w:val="000000" w:themeColor="text1"/>
          <w:kern w:val="2"/>
          <w:sz w:val="24"/>
          <w:szCs w:val="24"/>
          <w:lang w:val="sr-Cyrl-CS" w:eastAsia="ar-SA"/>
        </w:rPr>
        <w:t>њ</w:t>
      </w:r>
      <w:r w:rsidRPr="00361F89">
        <w:rPr>
          <w:rFonts w:ascii="Times New Roman" w:eastAsia="Arial Unicode MS" w:hAnsi="Times New Roman" w:cs="Times New Roman"/>
          <w:bCs/>
          <w:color w:val="000000" w:themeColor="text1"/>
          <w:kern w:val="2"/>
          <w:sz w:val="24"/>
          <w:szCs w:val="24"/>
          <w:lang w:val="sl-SI" w:eastAsia="ar-SA"/>
        </w:rPr>
        <w:t xml:space="preserve">е недостатака у гарантном року </w:t>
      </w:r>
      <w:r w:rsidRPr="00361F89">
        <w:rPr>
          <w:rFonts w:ascii="Times New Roman" w:eastAsia="Arial Unicode MS" w:hAnsi="Times New Roman" w:cs="Times New Roman"/>
          <w:bCs/>
          <w:color w:val="000000" w:themeColor="text1"/>
          <w:kern w:val="2"/>
          <w:sz w:val="24"/>
          <w:szCs w:val="24"/>
          <w:lang w:val="sr-Cyrl-CS" w:eastAsia="ar-SA"/>
        </w:rPr>
        <w:t>не покрива у потпуности трошкове настале от</w:t>
      </w:r>
      <w:r w:rsidR="00DB1363">
        <w:rPr>
          <w:rFonts w:ascii="Times New Roman" w:eastAsia="Arial Unicode MS" w:hAnsi="Times New Roman" w:cs="Times New Roman"/>
          <w:bCs/>
          <w:color w:val="000000" w:themeColor="text1"/>
          <w:kern w:val="2"/>
          <w:sz w:val="24"/>
          <w:szCs w:val="24"/>
          <w:lang w:val="sr-Cyrl-CS" w:eastAsia="ar-SA"/>
        </w:rPr>
        <w:t>к</w:t>
      </w:r>
      <w:r w:rsidRPr="00361F89">
        <w:rPr>
          <w:rFonts w:ascii="Times New Roman" w:eastAsia="Arial Unicode MS" w:hAnsi="Times New Roman" w:cs="Times New Roman"/>
          <w:bCs/>
          <w:color w:val="000000" w:themeColor="text1"/>
          <w:kern w:val="2"/>
          <w:sz w:val="24"/>
          <w:szCs w:val="24"/>
          <w:lang w:val="sr-Cyrl-CS" w:eastAsia="ar-SA"/>
        </w:rPr>
        <w:t xml:space="preserve">лањањем недостатака, Наручилац има право да од </w:t>
      </w:r>
      <w:r w:rsidRPr="00361F89">
        <w:rPr>
          <w:rFonts w:ascii="Times New Roman" w:eastAsia="Arial Unicode MS" w:hAnsi="Times New Roman" w:cs="Times New Roman"/>
          <w:color w:val="000000" w:themeColor="text1"/>
          <w:kern w:val="2"/>
          <w:sz w:val="24"/>
          <w:szCs w:val="24"/>
          <w:lang w:val="sr-Cyrl-CS" w:eastAsia="ar-SA"/>
        </w:rPr>
        <w:t>Извођача</w:t>
      </w:r>
      <w:r w:rsidRPr="00361F89">
        <w:rPr>
          <w:rFonts w:ascii="Times New Roman" w:eastAsia="Arial Unicode MS" w:hAnsi="Times New Roman" w:cs="Times New Roman"/>
          <w:bCs/>
          <w:color w:val="000000" w:themeColor="text1"/>
          <w:kern w:val="2"/>
          <w:sz w:val="24"/>
          <w:szCs w:val="24"/>
          <w:lang w:val="sr-Cyrl-CS" w:eastAsia="ar-SA"/>
        </w:rPr>
        <w:t xml:space="preserve"> тражи накнаду до пуног износа штете.</w:t>
      </w:r>
    </w:p>
    <w:p w14:paraId="111F3559"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p>
    <w:p w14:paraId="754E4CFA" w14:textId="77777777" w:rsidR="00C56E9E" w:rsidRPr="000C7286" w:rsidRDefault="00C56E9E" w:rsidP="00C56E9E">
      <w:pPr>
        <w:autoSpaceDE w:val="0"/>
        <w:autoSpaceDN w:val="0"/>
        <w:adjustRightInd w:val="0"/>
        <w:rPr>
          <w:rFonts w:ascii="Times New Roman" w:hAnsi="Times New Roman" w:cs="Times New Roman"/>
          <w:b/>
          <w:sz w:val="24"/>
          <w:szCs w:val="24"/>
          <w:lang w:val="sr-Cyrl-CS"/>
        </w:rPr>
      </w:pPr>
      <w:r w:rsidRPr="000C7286">
        <w:rPr>
          <w:rFonts w:ascii="Times New Roman" w:hAnsi="Times New Roman" w:cs="Times New Roman"/>
          <w:b/>
          <w:sz w:val="24"/>
          <w:szCs w:val="24"/>
          <w:lang w:val="sr-Cyrl-CS"/>
        </w:rPr>
        <w:t>КВАЛИТЕТ ИЗВЕДЕНИХ РАДОВА</w:t>
      </w:r>
    </w:p>
    <w:p w14:paraId="57EC151F" w14:textId="77777777" w:rsidR="00C56E9E" w:rsidRPr="000C7286" w:rsidRDefault="00C56E9E" w:rsidP="00C56E9E">
      <w:pPr>
        <w:autoSpaceDE w:val="0"/>
        <w:autoSpaceDN w:val="0"/>
        <w:adjustRightInd w:val="0"/>
        <w:jc w:val="center"/>
        <w:rPr>
          <w:rFonts w:ascii="Times New Roman" w:hAnsi="Times New Roman" w:cs="Times New Roman"/>
          <w:sz w:val="24"/>
          <w:szCs w:val="24"/>
          <w:lang w:val="sr-Cyrl-CS"/>
        </w:rPr>
      </w:pPr>
      <w:r w:rsidRPr="000C7286">
        <w:rPr>
          <w:rFonts w:ascii="Times New Roman" w:hAnsi="Times New Roman" w:cs="Times New Roman"/>
          <w:sz w:val="24"/>
          <w:szCs w:val="24"/>
          <w:lang w:val="sr-Cyrl-CS"/>
        </w:rPr>
        <w:t>Члан 1</w:t>
      </w:r>
      <w:r>
        <w:rPr>
          <w:rFonts w:ascii="Times New Roman" w:hAnsi="Times New Roman" w:cs="Times New Roman"/>
          <w:sz w:val="24"/>
          <w:szCs w:val="24"/>
          <w:lang w:val="sr-Cyrl-CS"/>
        </w:rPr>
        <w:t>3</w:t>
      </w:r>
      <w:r w:rsidRPr="000C7286">
        <w:rPr>
          <w:rFonts w:ascii="Times New Roman" w:hAnsi="Times New Roman" w:cs="Times New Roman"/>
          <w:sz w:val="24"/>
          <w:szCs w:val="24"/>
          <w:lang w:val="sr-Cyrl-CS"/>
        </w:rPr>
        <w:t>.</w:t>
      </w:r>
    </w:p>
    <w:p w14:paraId="16F31B4F" w14:textId="77777777" w:rsidR="00C56E9E" w:rsidRPr="000C7286" w:rsidRDefault="00C56E9E" w:rsidP="00C56E9E">
      <w:pPr>
        <w:autoSpaceDE w:val="0"/>
        <w:autoSpaceDN w:val="0"/>
        <w:adjustRightInd w:val="0"/>
        <w:spacing w:after="80"/>
        <w:jc w:val="both"/>
        <w:rPr>
          <w:rFonts w:ascii="Times New Roman" w:hAnsi="Times New Roman" w:cs="Times New Roman"/>
          <w:sz w:val="24"/>
          <w:szCs w:val="24"/>
          <w:lang w:val="sr-Cyrl-CS"/>
        </w:rPr>
      </w:pPr>
      <w:r w:rsidRPr="000C7286">
        <w:rPr>
          <w:rFonts w:ascii="Times New Roman" w:hAnsi="Times New Roman" w:cs="Times New Roman"/>
          <w:sz w:val="24"/>
          <w:szCs w:val="24"/>
          <w:lang w:val="sr-Cyrl-CS"/>
        </w:rPr>
        <w:t>За укупан уграђени материјал и опрему Извођач 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14:paraId="076B5F66" w14:textId="77777777" w:rsidR="00C56E9E" w:rsidRPr="000C7286" w:rsidRDefault="00C56E9E" w:rsidP="00C56E9E">
      <w:pPr>
        <w:autoSpaceDE w:val="0"/>
        <w:autoSpaceDN w:val="0"/>
        <w:adjustRightInd w:val="0"/>
        <w:spacing w:after="80"/>
        <w:jc w:val="both"/>
        <w:rPr>
          <w:rFonts w:ascii="Times New Roman" w:hAnsi="Times New Roman" w:cs="Times New Roman"/>
          <w:sz w:val="24"/>
          <w:szCs w:val="24"/>
          <w:lang w:val="sr-Cyrl-CS"/>
        </w:rPr>
      </w:pPr>
      <w:r w:rsidRPr="000C7286">
        <w:rPr>
          <w:rFonts w:ascii="Times New Roman" w:hAnsi="Times New Roman" w:cs="Times New Roman"/>
          <w:sz w:val="24"/>
          <w:szCs w:val="24"/>
          <w:lang w:val="sr-Cyrl-CS"/>
        </w:rPr>
        <w:t>Уколико Наручилац утврди да уграђени материјал или опрема не одговара стандардима и техничким прописима, забрањује његову употребу. У случају спора меродаван је налаз овлашћене организације за контролу квалитета.</w:t>
      </w:r>
    </w:p>
    <w:p w14:paraId="3D377A49" w14:textId="77777777" w:rsidR="00C56E9E" w:rsidRPr="000C7286" w:rsidRDefault="00C56E9E" w:rsidP="00C56E9E">
      <w:pPr>
        <w:autoSpaceDE w:val="0"/>
        <w:autoSpaceDN w:val="0"/>
        <w:adjustRightInd w:val="0"/>
        <w:spacing w:after="80"/>
        <w:jc w:val="both"/>
        <w:rPr>
          <w:rFonts w:ascii="Times New Roman" w:hAnsi="Times New Roman" w:cs="Times New Roman"/>
          <w:sz w:val="24"/>
          <w:szCs w:val="24"/>
          <w:lang w:val="sr-Cyrl-CS"/>
        </w:rPr>
      </w:pPr>
      <w:r w:rsidRPr="000C7286">
        <w:rPr>
          <w:rFonts w:ascii="Times New Roman" w:hAnsi="Times New Roman" w:cs="Times New Roman"/>
          <w:sz w:val="24"/>
          <w:szCs w:val="24"/>
          <w:lang w:val="sr-Cyrl-CS"/>
        </w:rPr>
        <w:t>Извођач је дужан да о свом трошку обави одговарајућа испитивања материјала и контролу квалитета опреме и одговоран је уколико употреби материјал који не одговара квалитету.</w:t>
      </w:r>
    </w:p>
    <w:p w14:paraId="145B1F22" w14:textId="77777777" w:rsidR="00C56E9E" w:rsidRPr="000C7286" w:rsidRDefault="00C56E9E" w:rsidP="00C56E9E">
      <w:pPr>
        <w:autoSpaceDE w:val="0"/>
        <w:autoSpaceDN w:val="0"/>
        <w:adjustRightInd w:val="0"/>
        <w:spacing w:after="80"/>
        <w:jc w:val="both"/>
        <w:rPr>
          <w:rFonts w:ascii="Times New Roman" w:hAnsi="Times New Roman" w:cs="Times New Roman"/>
          <w:sz w:val="24"/>
          <w:szCs w:val="24"/>
          <w:lang w:val="sr-Cyrl-CS"/>
        </w:rPr>
      </w:pPr>
      <w:r w:rsidRPr="000C7286">
        <w:rPr>
          <w:rFonts w:ascii="Times New Roman" w:hAnsi="Times New Roman" w:cs="Times New Roman"/>
          <w:sz w:val="24"/>
          <w:szCs w:val="24"/>
          <w:lang w:val="sr-Cyrl-CS"/>
        </w:rPr>
        <w:t>У 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документацијом и уговорним одредбама. Уколико Извођач у одређеном року то не учини, Наручилац има право да ангажује другог Извођача искључиво на трошак Извођача по овом уговору.</w:t>
      </w:r>
    </w:p>
    <w:p w14:paraId="06C62250" w14:textId="77777777" w:rsidR="00C56E9E" w:rsidRDefault="00C56E9E" w:rsidP="00C56E9E">
      <w:pPr>
        <w:autoSpaceDE w:val="0"/>
        <w:autoSpaceDN w:val="0"/>
        <w:adjustRightInd w:val="0"/>
        <w:rPr>
          <w:rFonts w:ascii="Times New Roman" w:hAnsi="Times New Roman" w:cs="Times New Roman"/>
          <w:sz w:val="24"/>
          <w:szCs w:val="24"/>
          <w:highlight w:val="yellow"/>
          <w:lang w:val="sr-Cyrl-CS"/>
        </w:rPr>
      </w:pPr>
    </w:p>
    <w:p w14:paraId="7A1F0B0F" w14:textId="77777777" w:rsidR="00C56E9E" w:rsidRPr="00333CBF" w:rsidRDefault="00C56E9E" w:rsidP="00C56E9E">
      <w:pPr>
        <w:autoSpaceDE w:val="0"/>
        <w:autoSpaceDN w:val="0"/>
        <w:adjustRightInd w:val="0"/>
        <w:jc w:val="center"/>
        <w:rPr>
          <w:rFonts w:ascii="Times New Roman" w:hAnsi="Times New Roman" w:cs="Times New Roman"/>
          <w:sz w:val="24"/>
          <w:szCs w:val="24"/>
          <w:lang w:val="sr-Cyrl-CS"/>
        </w:rPr>
      </w:pPr>
      <w:r w:rsidRPr="00333CBF">
        <w:rPr>
          <w:rFonts w:ascii="Times New Roman" w:hAnsi="Times New Roman" w:cs="Times New Roman"/>
          <w:sz w:val="24"/>
          <w:szCs w:val="24"/>
          <w:lang w:val="sr-Cyrl-CS"/>
        </w:rPr>
        <w:t>Члан 1</w:t>
      </w:r>
      <w:r>
        <w:rPr>
          <w:rFonts w:ascii="Times New Roman" w:hAnsi="Times New Roman" w:cs="Times New Roman"/>
          <w:sz w:val="24"/>
          <w:szCs w:val="24"/>
          <w:lang w:val="sr-Cyrl-CS"/>
        </w:rPr>
        <w:t>4</w:t>
      </w:r>
      <w:r w:rsidRPr="00333CBF">
        <w:rPr>
          <w:rFonts w:ascii="Times New Roman" w:hAnsi="Times New Roman" w:cs="Times New Roman"/>
          <w:sz w:val="24"/>
          <w:szCs w:val="24"/>
          <w:lang w:val="sr-Cyrl-CS"/>
        </w:rPr>
        <w:t>.</w:t>
      </w:r>
    </w:p>
    <w:p w14:paraId="13F840E7" w14:textId="77777777" w:rsidR="00C56E9E" w:rsidRPr="00333CBF" w:rsidRDefault="00C56E9E" w:rsidP="00C56E9E">
      <w:pPr>
        <w:autoSpaceDE w:val="0"/>
        <w:autoSpaceDN w:val="0"/>
        <w:adjustRightInd w:val="0"/>
        <w:spacing w:after="80"/>
        <w:jc w:val="both"/>
        <w:rPr>
          <w:rFonts w:ascii="Times New Roman" w:hAnsi="Times New Roman" w:cs="Times New Roman"/>
          <w:sz w:val="24"/>
          <w:szCs w:val="24"/>
          <w:lang w:val="sr-Cyrl-CS"/>
        </w:rPr>
      </w:pPr>
      <w:r w:rsidRPr="00333CBF">
        <w:rPr>
          <w:rFonts w:ascii="Times New Roman" w:hAnsi="Times New Roman" w:cs="Times New Roman"/>
          <w:sz w:val="24"/>
          <w:szCs w:val="24"/>
          <w:lang w:val="sr-Cyrl-CS"/>
        </w:rPr>
        <w:t>Извођач ће део радова који су предмет овог уговора извршити преко подизвођача</w:t>
      </w:r>
      <w:r>
        <w:rPr>
          <w:rFonts w:ascii="Times New Roman" w:hAnsi="Times New Roman" w:cs="Times New Roman"/>
          <w:sz w:val="24"/>
          <w:szCs w:val="24"/>
          <w:lang w:val="sr-Cyrl-CS"/>
        </w:rPr>
        <w:t xml:space="preserve"> </w:t>
      </w:r>
      <w:r w:rsidRPr="00DB1363">
        <w:rPr>
          <w:rFonts w:ascii="Times New Roman" w:hAnsi="Times New Roman" w:cs="Times New Roman"/>
          <w:b/>
          <w:i/>
          <w:sz w:val="24"/>
          <w:szCs w:val="24"/>
          <w:lang w:val="sr-Cyrl-CS"/>
        </w:rPr>
        <w:t>(назив и седиште подизвођача)</w:t>
      </w:r>
      <w:r>
        <w:rPr>
          <w:rFonts w:ascii="Times New Roman" w:hAnsi="Times New Roman" w:cs="Times New Roman"/>
          <w:sz w:val="24"/>
          <w:szCs w:val="24"/>
          <w:lang w:val="sr-Cyrl-CS"/>
        </w:rPr>
        <w:t xml:space="preserve"> ________________________________________, а све у складу са Обрасцем </w:t>
      </w:r>
      <w:r>
        <w:rPr>
          <w:rFonts w:ascii="Times New Roman" w:eastAsia="Arial Unicode MS" w:hAnsi="Times New Roman" w:cs="Times New Roman"/>
          <w:iCs/>
          <w:color w:val="000000" w:themeColor="text1"/>
          <w:kern w:val="2"/>
          <w:sz w:val="24"/>
          <w:szCs w:val="24"/>
          <w:lang w:val="sr-Cyrl-CS" w:eastAsia="ar-SA"/>
        </w:rPr>
        <w:t xml:space="preserve">2 – </w:t>
      </w:r>
      <w:r w:rsidRPr="001B5547">
        <w:rPr>
          <w:rFonts w:ascii="Times New Roman" w:eastAsia="Times New Roman" w:hAnsi="Times New Roman" w:cs="Times New Roman"/>
          <w:noProof/>
          <w:sz w:val="24"/>
          <w:szCs w:val="24"/>
          <w:lang w:val="ru-RU" w:eastAsia="ja-JP"/>
        </w:rPr>
        <w:t xml:space="preserve">Подаци о подизвођачу или </w:t>
      </w:r>
      <w:r w:rsidRPr="001B5547">
        <w:rPr>
          <w:rFonts w:ascii="Times New Roman" w:eastAsia="Times New Roman" w:hAnsi="Times New Roman" w:cs="Times New Roman"/>
          <w:bCs/>
          <w:iCs/>
          <w:noProof/>
          <w:sz w:val="24"/>
          <w:szCs w:val="24"/>
          <w:lang w:val="ru-RU" w:eastAsia="ja-JP"/>
        </w:rPr>
        <w:t>учеснику у заједничкој понуди</w:t>
      </w:r>
      <w:r>
        <w:rPr>
          <w:rFonts w:ascii="Times New Roman" w:eastAsia="Times New Roman" w:hAnsi="Times New Roman" w:cs="Times New Roman"/>
          <w:bCs/>
          <w:iCs/>
          <w:noProof/>
          <w:sz w:val="24"/>
          <w:szCs w:val="24"/>
          <w:lang w:val="ru-RU" w:eastAsia="ja-JP"/>
        </w:rPr>
        <w:t>,</w:t>
      </w:r>
      <w:r>
        <w:rPr>
          <w:rFonts w:ascii="Times New Roman" w:hAnsi="Times New Roman" w:cs="Times New Roman"/>
          <w:sz w:val="24"/>
          <w:szCs w:val="24"/>
          <w:lang w:val="sr-Cyrl-CS"/>
        </w:rPr>
        <w:t xml:space="preserve"> као саставним делом понуде Извођача</w:t>
      </w:r>
      <w:r w:rsidRPr="00333CBF">
        <w:rPr>
          <w:rFonts w:ascii="Times New Roman" w:hAnsi="Times New Roman" w:cs="Times New Roman"/>
          <w:sz w:val="24"/>
          <w:szCs w:val="24"/>
          <w:lang w:val="sr-Cyrl-CS"/>
        </w:rPr>
        <w:t>.</w:t>
      </w:r>
      <w:r w:rsidRPr="00333CBF">
        <w:rPr>
          <w:rFonts w:ascii="Times New Roman" w:hAnsi="Times New Roman" w:cs="Times New Roman"/>
          <w:sz w:val="24"/>
          <w:szCs w:val="24"/>
          <w:lang w:val="sr-Cyrl-CS"/>
        </w:rPr>
        <w:tab/>
      </w:r>
    </w:p>
    <w:p w14:paraId="35DE9A89" w14:textId="23E425E7" w:rsidR="00C56E9E" w:rsidRPr="00333CBF" w:rsidRDefault="00C56E9E" w:rsidP="00C56E9E">
      <w:pPr>
        <w:autoSpaceDE w:val="0"/>
        <w:autoSpaceDN w:val="0"/>
        <w:adjustRightInd w:val="0"/>
        <w:spacing w:after="80"/>
        <w:jc w:val="both"/>
        <w:rPr>
          <w:rFonts w:ascii="Times New Roman" w:hAnsi="Times New Roman" w:cs="Times New Roman"/>
          <w:sz w:val="24"/>
          <w:szCs w:val="24"/>
          <w:lang w:val="sr-Cyrl-CS"/>
        </w:rPr>
      </w:pPr>
      <w:r w:rsidRPr="00333CBF">
        <w:rPr>
          <w:rFonts w:ascii="Times New Roman" w:hAnsi="Times New Roman" w:cs="Times New Roman"/>
          <w:sz w:val="24"/>
          <w:szCs w:val="24"/>
          <w:lang w:val="sr-Cyrl-CS"/>
        </w:rPr>
        <w:t>Извођач у потпуности одговара Наручиоц</w:t>
      </w:r>
      <w:r w:rsidR="00DB1363">
        <w:rPr>
          <w:rFonts w:ascii="Times New Roman" w:hAnsi="Times New Roman" w:cs="Times New Roman"/>
          <w:sz w:val="24"/>
          <w:szCs w:val="24"/>
          <w:lang w:val="sr-Cyrl-CS"/>
        </w:rPr>
        <w:t xml:space="preserve">у </w:t>
      </w:r>
      <w:r w:rsidRPr="00333CBF">
        <w:rPr>
          <w:rFonts w:ascii="Times New Roman" w:hAnsi="Times New Roman" w:cs="Times New Roman"/>
          <w:sz w:val="24"/>
          <w:szCs w:val="24"/>
          <w:lang w:val="sr-Cyrl-CS"/>
        </w:rPr>
        <w:t>за извршење уговорених обавеза, те и за радове изведене од стране подизвођача, као да их је сам извео.</w:t>
      </w:r>
    </w:p>
    <w:p w14:paraId="37DB5196" w14:textId="77777777" w:rsidR="00C56E9E" w:rsidRPr="00333CBF" w:rsidRDefault="00C56E9E" w:rsidP="00C56E9E">
      <w:pPr>
        <w:autoSpaceDE w:val="0"/>
        <w:autoSpaceDN w:val="0"/>
        <w:adjustRightInd w:val="0"/>
        <w:spacing w:after="80"/>
        <w:jc w:val="both"/>
        <w:rPr>
          <w:rFonts w:ascii="Times New Roman" w:hAnsi="Times New Roman" w:cs="Times New Roman"/>
          <w:sz w:val="24"/>
          <w:szCs w:val="24"/>
          <w:lang w:val="sr-Cyrl-CS"/>
        </w:rPr>
      </w:pPr>
      <w:r w:rsidRPr="00333CBF">
        <w:rPr>
          <w:rFonts w:ascii="Times New Roman" w:hAnsi="Times New Roman" w:cs="Times New Roman"/>
          <w:sz w:val="24"/>
          <w:szCs w:val="24"/>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14:paraId="73D5BCD5" w14:textId="77777777" w:rsidR="00C56E9E" w:rsidRPr="00333CBF" w:rsidRDefault="00C56E9E" w:rsidP="00C56E9E">
      <w:pPr>
        <w:autoSpaceDE w:val="0"/>
        <w:autoSpaceDN w:val="0"/>
        <w:adjustRightInd w:val="0"/>
        <w:spacing w:after="80"/>
        <w:jc w:val="both"/>
        <w:rPr>
          <w:rFonts w:ascii="Times New Roman" w:hAnsi="Times New Roman" w:cs="Times New Roman"/>
          <w:sz w:val="24"/>
          <w:szCs w:val="24"/>
          <w:lang w:val="sr-Cyrl-CS"/>
        </w:rPr>
      </w:pPr>
      <w:r w:rsidRPr="00333CBF">
        <w:rPr>
          <w:rFonts w:ascii="Times New Roman" w:hAnsi="Times New Roman" w:cs="Times New Roman"/>
          <w:sz w:val="24"/>
          <w:szCs w:val="24"/>
          <w:lang w:val="sr-Cyrl-CS"/>
        </w:rPr>
        <w:lastRenderedPageBreak/>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69BA334F" w14:textId="77777777" w:rsidR="00C56E9E" w:rsidRPr="00DB1363" w:rsidRDefault="00C56E9E" w:rsidP="00C56E9E">
      <w:pPr>
        <w:autoSpaceDE w:val="0"/>
        <w:autoSpaceDN w:val="0"/>
        <w:adjustRightInd w:val="0"/>
        <w:spacing w:after="80"/>
        <w:jc w:val="both"/>
        <w:rPr>
          <w:rFonts w:ascii="Times New Roman" w:hAnsi="Times New Roman" w:cs="Times New Roman"/>
          <w:b/>
          <w:i/>
          <w:sz w:val="24"/>
          <w:szCs w:val="24"/>
          <w:lang w:val="sr-Cyrl-CS"/>
        </w:rPr>
      </w:pPr>
      <w:r w:rsidRPr="00340A36">
        <w:rPr>
          <w:rFonts w:ascii="Times New Roman" w:hAnsi="Times New Roman" w:cs="Times New Roman"/>
          <w:b/>
          <w:i/>
          <w:sz w:val="24"/>
          <w:szCs w:val="24"/>
          <w:lang w:val="sr-Cyrl-CS"/>
        </w:rPr>
        <w:t>(Члан 14. ће бити изостављен уколико није поднета понуда са подизвођачем)</w:t>
      </w:r>
    </w:p>
    <w:p w14:paraId="274F4853" w14:textId="77777777" w:rsidR="00C56E9E" w:rsidRPr="0000323F" w:rsidRDefault="00C56E9E" w:rsidP="00C56E9E">
      <w:pPr>
        <w:autoSpaceDE w:val="0"/>
        <w:autoSpaceDN w:val="0"/>
        <w:adjustRightInd w:val="0"/>
        <w:spacing w:after="80"/>
        <w:jc w:val="both"/>
        <w:rPr>
          <w:rFonts w:ascii="Times New Roman" w:hAnsi="Times New Roman" w:cs="Times New Roman"/>
          <w:b/>
          <w:sz w:val="24"/>
          <w:szCs w:val="24"/>
          <w:highlight w:val="yellow"/>
          <w:lang w:val="sr-Cyrl-CS"/>
        </w:rPr>
      </w:pPr>
    </w:p>
    <w:p w14:paraId="27965DD6" w14:textId="77777777" w:rsidR="00C56E9E" w:rsidRPr="002C2FE9" w:rsidRDefault="00C56E9E" w:rsidP="00C56E9E">
      <w:pPr>
        <w:autoSpaceDE w:val="0"/>
        <w:autoSpaceDN w:val="0"/>
        <w:adjustRightInd w:val="0"/>
        <w:rPr>
          <w:rFonts w:ascii="Times New Roman" w:hAnsi="Times New Roman" w:cs="Times New Roman"/>
          <w:b/>
          <w:sz w:val="24"/>
          <w:szCs w:val="24"/>
          <w:lang w:val="sr-Cyrl-CS"/>
        </w:rPr>
      </w:pPr>
      <w:r w:rsidRPr="002C2FE9">
        <w:rPr>
          <w:rFonts w:ascii="Times New Roman" w:hAnsi="Times New Roman" w:cs="Times New Roman"/>
          <w:b/>
          <w:sz w:val="24"/>
          <w:szCs w:val="24"/>
          <w:lang w:val="sr-Cyrl-CS"/>
        </w:rPr>
        <w:t>ВИШКОВИ, ХИТНИ НЕПРЕДВИЂЕНИ И НАКНАДНИ РАДОВИ</w:t>
      </w:r>
    </w:p>
    <w:p w14:paraId="4E9AB1BC" w14:textId="77777777" w:rsidR="00C56E9E" w:rsidRPr="002C2FE9" w:rsidRDefault="00C56E9E" w:rsidP="00C56E9E">
      <w:pPr>
        <w:autoSpaceDE w:val="0"/>
        <w:autoSpaceDN w:val="0"/>
        <w:adjustRightInd w:val="0"/>
        <w:jc w:val="center"/>
        <w:rPr>
          <w:rFonts w:ascii="Times New Roman" w:hAnsi="Times New Roman" w:cs="Times New Roman"/>
          <w:sz w:val="24"/>
          <w:szCs w:val="24"/>
          <w:lang w:val="sr-Cyrl-CS"/>
        </w:rPr>
      </w:pPr>
      <w:r w:rsidRPr="002C2FE9">
        <w:rPr>
          <w:rFonts w:ascii="Times New Roman" w:hAnsi="Times New Roman" w:cs="Times New Roman"/>
          <w:sz w:val="24"/>
          <w:szCs w:val="24"/>
          <w:lang w:val="sr-Cyrl-CS"/>
        </w:rPr>
        <w:t>Члан 1</w:t>
      </w:r>
      <w:r>
        <w:rPr>
          <w:rFonts w:ascii="Times New Roman" w:hAnsi="Times New Roman" w:cs="Times New Roman"/>
          <w:sz w:val="24"/>
          <w:szCs w:val="24"/>
          <w:lang w:val="sr-Cyrl-CS"/>
        </w:rPr>
        <w:t>5</w:t>
      </w:r>
      <w:r w:rsidRPr="002C2FE9">
        <w:rPr>
          <w:rFonts w:ascii="Times New Roman" w:hAnsi="Times New Roman" w:cs="Times New Roman"/>
          <w:sz w:val="24"/>
          <w:szCs w:val="24"/>
          <w:lang w:val="sr-Cyrl-CS"/>
        </w:rPr>
        <w:t>.</w:t>
      </w:r>
    </w:p>
    <w:p w14:paraId="1FA14EB8" w14:textId="77777777" w:rsidR="00C56E9E" w:rsidRPr="002C2FE9" w:rsidRDefault="00C56E9E" w:rsidP="00C56E9E">
      <w:pPr>
        <w:autoSpaceDE w:val="0"/>
        <w:autoSpaceDN w:val="0"/>
        <w:adjustRightInd w:val="0"/>
        <w:spacing w:after="80"/>
        <w:jc w:val="both"/>
        <w:rPr>
          <w:rFonts w:ascii="Times New Roman" w:hAnsi="Times New Roman" w:cs="Times New Roman"/>
          <w:sz w:val="24"/>
          <w:szCs w:val="24"/>
          <w:lang w:val="sr-Cyrl-CS"/>
        </w:rPr>
      </w:pPr>
      <w:r w:rsidRPr="002C2FE9">
        <w:rPr>
          <w:rFonts w:ascii="Times New Roman" w:hAnsi="Times New Roman" w:cs="Times New Roman"/>
          <w:sz w:val="24"/>
          <w:szCs w:val="24"/>
          <w:lang w:val="sr-Cyrl-CS"/>
        </w:rPr>
        <w:t>Уколико се током извођења уговорених радова појави потреба за извођењем</w:t>
      </w:r>
      <w:r w:rsidRPr="002C2FE9">
        <w:rPr>
          <w:rFonts w:ascii="Times New Roman" w:hAnsi="Times New Roman" w:cs="Times New Roman"/>
          <w:sz w:val="24"/>
          <w:szCs w:val="24"/>
          <w:lang w:val="sr-Latn-CS"/>
        </w:rPr>
        <w:t xml:space="preserve"> </w:t>
      </w:r>
      <w:r w:rsidRPr="002C2FE9">
        <w:rPr>
          <w:rFonts w:ascii="Times New Roman" w:hAnsi="Times New Roman" w:cs="Times New Roman"/>
          <w:sz w:val="24"/>
          <w:szCs w:val="24"/>
          <w:lang w:val="sr-Cyrl-CS"/>
        </w:rPr>
        <w:t xml:space="preserve">вишкова радова Извођач је дужан да застане са том врстом радова и о томе обавести </w:t>
      </w:r>
      <w:r>
        <w:rPr>
          <w:rFonts w:ascii="Times New Roman" w:hAnsi="Times New Roman" w:cs="Times New Roman"/>
          <w:sz w:val="24"/>
          <w:szCs w:val="24"/>
          <w:lang w:val="sr-Cyrl-CS"/>
        </w:rPr>
        <w:t>Надзорни орган</w:t>
      </w:r>
      <w:r w:rsidRPr="002C2FE9">
        <w:rPr>
          <w:rFonts w:ascii="Times New Roman" w:hAnsi="Times New Roman" w:cs="Times New Roman"/>
          <w:sz w:val="24"/>
          <w:szCs w:val="24"/>
          <w:lang w:val="sr-Cyrl-CS"/>
        </w:rPr>
        <w:t xml:space="preserve"> и Наручиоца у писаној форми.</w:t>
      </w:r>
    </w:p>
    <w:p w14:paraId="0A559F05" w14:textId="77777777" w:rsidR="00C56E9E" w:rsidRPr="002C2FE9" w:rsidRDefault="00C56E9E" w:rsidP="00C56E9E">
      <w:pPr>
        <w:autoSpaceDE w:val="0"/>
        <w:autoSpaceDN w:val="0"/>
        <w:adjustRightInd w:val="0"/>
        <w:spacing w:after="80"/>
        <w:jc w:val="both"/>
        <w:rPr>
          <w:rFonts w:ascii="Times New Roman" w:hAnsi="Times New Roman" w:cs="Times New Roman"/>
          <w:sz w:val="24"/>
          <w:szCs w:val="24"/>
          <w:lang w:val="sr-Cyrl-CS"/>
        </w:rPr>
      </w:pPr>
      <w:r w:rsidRPr="002C2FE9">
        <w:rPr>
          <w:rFonts w:ascii="Times New Roman" w:hAnsi="Times New Roman" w:cs="Times New Roman"/>
          <w:sz w:val="24"/>
          <w:szCs w:val="24"/>
          <w:lang w:val="sr-Cyrl-CS"/>
        </w:rPr>
        <w:t xml:space="preserve">Извођач није овлашћен да без писане сагласности Наручиоца и </w:t>
      </w:r>
      <w:r>
        <w:rPr>
          <w:rFonts w:ascii="Times New Roman" w:hAnsi="Times New Roman" w:cs="Times New Roman"/>
          <w:sz w:val="24"/>
          <w:szCs w:val="24"/>
          <w:lang w:val="sr-Cyrl-CS"/>
        </w:rPr>
        <w:t>Надзорног органа</w:t>
      </w:r>
      <w:r w:rsidRPr="002C2FE9">
        <w:rPr>
          <w:rFonts w:ascii="Times New Roman" w:hAnsi="Times New Roman" w:cs="Times New Roman"/>
          <w:sz w:val="24"/>
          <w:szCs w:val="24"/>
          <w:lang w:val="sr-Cyrl-CS"/>
        </w:rPr>
        <w:t xml:space="preserve"> мења обим уговорених радова и изводи вишкове радова.</w:t>
      </w:r>
    </w:p>
    <w:p w14:paraId="11C242CF"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p>
    <w:p w14:paraId="6489B752" w14:textId="77777777" w:rsidR="00C56E9E" w:rsidRPr="002C2FE9" w:rsidRDefault="00C56E9E" w:rsidP="00C56E9E">
      <w:pPr>
        <w:autoSpaceDE w:val="0"/>
        <w:autoSpaceDN w:val="0"/>
        <w:adjustRightInd w:val="0"/>
        <w:jc w:val="center"/>
        <w:rPr>
          <w:rFonts w:ascii="Times New Roman" w:hAnsi="Times New Roman" w:cs="Times New Roman"/>
          <w:sz w:val="24"/>
          <w:szCs w:val="24"/>
          <w:lang w:val="sr-Cyrl-CS"/>
        </w:rPr>
      </w:pPr>
      <w:r w:rsidRPr="002C2FE9">
        <w:rPr>
          <w:rFonts w:ascii="Times New Roman" w:hAnsi="Times New Roman" w:cs="Times New Roman"/>
          <w:sz w:val="24"/>
          <w:szCs w:val="24"/>
          <w:lang w:val="sr-Cyrl-CS"/>
        </w:rPr>
        <w:t>Члан 1</w:t>
      </w:r>
      <w:r>
        <w:rPr>
          <w:rFonts w:ascii="Times New Roman" w:hAnsi="Times New Roman" w:cs="Times New Roman"/>
          <w:sz w:val="24"/>
          <w:szCs w:val="24"/>
          <w:lang w:val="sr-Cyrl-CS"/>
        </w:rPr>
        <w:t>6</w:t>
      </w:r>
      <w:r w:rsidRPr="002C2FE9">
        <w:rPr>
          <w:rFonts w:ascii="Times New Roman" w:hAnsi="Times New Roman" w:cs="Times New Roman"/>
          <w:sz w:val="24"/>
          <w:szCs w:val="24"/>
          <w:lang w:val="sr-Cyrl-CS"/>
        </w:rPr>
        <w:t>.</w:t>
      </w:r>
    </w:p>
    <w:p w14:paraId="124AA081" w14:textId="77777777" w:rsidR="00C56E9E" w:rsidRPr="002C2FE9" w:rsidRDefault="00C56E9E" w:rsidP="00C56E9E">
      <w:pPr>
        <w:autoSpaceDE w:val="0"/>
        <w:autoSpaceDN w:val="0"/>
        <w:adjustRightInd w:val="0"/>
        <w:spacing w:after="80"/>
        <w:jc w:val="both"/>
        <w:rPr>
          <w:rFonts w:ascii="Times New Roman" w:hAnsi="Times New Roman" w:cs="Times New Roman"/>
          <w:sz w:val="24"/>
          <w:szCs w:val="24"/>
          <w:lang w:val="sr-Cyrl-CS"/>
        </w:rPr>
      </w:pPr>
      <w:r w:rsidRPr="002C2FE9">
        <w:rPr>
          <w:rFonts w:ascii="Times New Roman" w:hAnsi="Times New Roman" w:cs="Times New Roman"/>
          <w:sz w:val="24"/>
          <w:szCs w:val="24"/>
          <w:lang w:val="sr-Cyrl-CS"/>
        </w:rPr>
        <w:t xml:space="preserve">Извођач може и без претходне сагласности Наручиоца, а уз сагласност </w:t>
      </w:r>
      <w:r>
        <w:rPr>
          <w:rFonts w:ascii="Times New Roman" w:hAnsi="Times New Roman" w:cs="Times New Roman"/>
          <w:sz w:val="24"/>
          <w:szCs w:val="24"/>
          <w:lang w:val="sr-Cyrl-CS"/>
        </w:rPr>
        <w:t>Надзорног органа</w:t>
      </w:r>
      <w:r w:rsidRPr="002C2FE9">
        <w:rPr>
          <w:rFonts w:ascii="Times New Roman" w:hAnsi="Times New Roman" w:cs="Times New Roman"/>
          <w:sz w:val="24"/>
          <w:szCs w:val="24"/>
          <w:lang w:val="sr-Cyrl-CS"/>
        </w:rPr>
        <w:t>, извести хитне непредвиђене радове, уколико је њихово извођење нужно.</w:t>
      </w:r>
    </w:p>
    <w:p w14:paraId="53FC34ED" w14:textId="7D133DB5" w:rsidR="00C56E9E" w:rsidRPr="002C2FE9" w:rsidRDefault="00C56E9E" w:rsidP="00C56E9E">
      <w:pPr>
        <w:autoSpaceDE w:val="0"/>
        <w:autoSpaceDN w:val="0"/>
        <w:adjustRightInd w:val="0"/>
        <w:spacing w:after="80"/>
        <w:jc w:val="both"/>
        <w:rPr>
          <w:rFonts w:ascii="Times New Roman" w:hAnsi="Times New Roman" w:cs="Times New Roman"/>
          <w:sz w:val="24"/>
          <w:szCs w:val="24"/>
          <w:lang w:val="sr-Cyrl-CS"/>
        </w:rPr>
      </w:pPr>
      <w:r w:rsidRPr="002C2FE9">
        <w:rPr>
          <w:rFonts w:ascii="Times New Roman" w:hAnsi="Times New Roman" w:cs="Times New Roman"/>
          <w:sz w:val="24"/>
          <w:szCs w:val="24"/>
          <w:lang w:val="sr-Cyrl-CS"/>
        </w:rPr>
        <w:t xml:space="preserve">Извођач и </w:t>
      </w:r>
      <w:r w:rsidR="00205EED">
        <w:rPr>
          <w:rFonts w:ascii="Times New Roman" w:hAnsi="Times New Roman" w:cs="Times New Roman"/>
          <w:sz w:val="24"/>
          <w:szCs w:val="24"/>
          <w:lang w:val="sr-Cyrl-CS"/>
        </w:rPr>
        <w:t>Надзорни орган</w:t>
      </w:r>
      <w:r w:rsidRPr="002C2FE9">
        <w:rPr>
          <w:rFonts w:ascii="Times New Roman" w:hAnsi="Times New Roman" w:cs="Times New Roman"/>
          <w:sz w:val="24"/>
          <w:szCs w:val="24"/>
          <w:lang w:val="sr-Cyrl-CS"/>
        </w:rPr>
        <w:t xml:space="preserve"> су дужни да истог дана када наступе околности из става 1. овог члана, о томе обавесте Наручиоца.</w:t>
      </w:r>
    </w:p>
    <w:p w14:paraId="0D874D8E" w14:textId="77777777" w:rsidR="00C56E9E" w:rsidRPr="00205EED" w:rsidRDefault="00C56E9E" w:rsidP="00C56E9E">
      <w:pPr>
        <w:autoSpaceDE w:val="0"/>
        <w:autoSpaceDN w:val="0"/>
        <w:adjustRightInd w:val="0"/>
        <w:spacing w:after="80"/>
        <w:jc w:val="both"/>
        <w:rPr>
          <w:rFonts w:ascii="Times New Roman" w:hAnsi="Times New Roman" w:cs="Times New Roman"/>
          <w:sz w:val="24"/>
          <w:szCs w:val="24"/>
          <w:lang w:val="sr-Cyrl-CS"/>
        </w:rPr>
      </w:pPr>
      <w:r w:rsidRPr="00205EED">
        <w:rPr>
          <w:rFonts w:ascii="Times New Roman" w:hAnsi="Times New Roman" w:cs="Times New Roman"/>
          <w:sz w:val="24"/>
          <w:szCs w:val="24"/>
          <w:lang w:val="sr-Cyrl-CS"/>
        </w:rPr>
        <w:t>Наручилац може раскинути уговор уколико би услед ових радова цена морала бити знатно повећана, о чему је дужан да без одлагања обавести Извођача.</w:t>
      </w:r>
    </w:p>
    <w:p w14:paraId="1AB6F1D1" w14:textId="77777777" w:rsidR="00C56E9E" w:rsidRPr="002C2FE9" w:rsidRDefault="00C56E9E" w:rsidP="00C56E9E">
      <w:pPr>
        <w:autoSpaceDE w:val="0"/>
        <w:autoSpaceDN w:val="0"/>
        <w:adjustRightInd w:val="0"/>
        <w:spacing w:after="80"/>
        <w:jc w:val="both"/>
        <w:rPr>
          <w:rFonts w:ascii="Times New Roman" w:hAnsi="Times New Roman" w:cs="Times New Roman"/>
          <w:sz w:val="24"/>
          <w:szCs w:val="24"/>
          <w:lang w:val="sr-Cyrl-CS"/>
        </w:rPr>
      </w:pPr>
      <w:r w:rsidRPr="002C2FE9">
        <w:rPr>
          <w:rFonts w:ascii="Times New Roman" w:hAnsi="Times New Roman" w:cs="Times New Roman"/>
          <w:sz w:val="24"/>
          <w:szCs w:val="24"/>
          <w:lang w:val="sr-Cyrl-CS"/>
        </w:rPr>
        <w:t>Извођач има право на правичну накнаду за хитне непредвиђене радове.</w:t>
      </w:r>
    </w:p>
    <w:p w14:paraId="77679F5C" w14:textId="77777777" w:rsidR="00C56E9E" w:rsidRPr="006054BA" w:rsidRDefault="00C56E9E" w:rsidP="00C56E9E">
      <w:pPr>
        <w:autoSpaceDE w:val="0"/>
        <w:autoSpaceDN w:val="0"/>
        <w:adjustRightInd w:val="0"/>
        <w:rPr>
          <w:rFonts w:ascii="Times New Roman" w:hAnsi="Times New Roman" w:cs="Times New Roman"/>
          <w:sz w:val="24"/>
          <w:szCs w:val="24"/>
          <w:lang w:val="sr-Cyrl-CS"/>
        </w:rPr>
      </w:pPr>
      <w:r w:rsidRPr="006054BA">
        <w:rPr>
          <w:rFonts w:ascii="Times New Roman" w:hAnsi="Times New Roman" w:cs="Times New Roman"/>
          <w:sz w:val="24"/>
          <w:szCs w:val="24"/>
          <w:lang w:val="sr-Cyrl-CS"/>
        </w:rPr>
        <w:t xml:space="preserve"> </w:t>
      </w:r>
    </w:p>
    <w:p w14:paraId="5D5994B7" w14:textId="77777777" w:rsidR="00C56E9E" w:rsidRPr="006054BA" w:rsidRDefault="00C56E9E" w:rsidP="00C56E9E">
      <w:pPr>
        <w:autoSpaceDE w:val="0"/>
        <w:autoSpaceDN w:val="0"/>
        <w:adjustRightInd w:val="0"/>
        <w:jc w:val="center"/>
        <w:rPr>
          <w:rFonts w:ascii="Times New Roman" w:hAnsi="Times New Roman" w:cs="Times New Roman"/>
          <w:sz w:val="24"/>
          <w:szCs w:val="24"/>
          <w:lang w:val="sr-Cyrl-CS"/>
        </w:rPr>
      </w:pPr>
      <w:r w:rsidRPr="006054BA">
        <w:rPr>
          <w:rFonts w:ascii="Times New Roman" w:hAnsi="Times New Roman" w:cs="Times New Roman"/>
          <w:sz w:val="24"/>
          <w:szCs w:val="24"/>
          <w:lang w:val="sr-Cyrl-CS"/>
        </w:rPr>
        <w:t>Члан 1</w:t>
      </w:r>
      <w:r>
        <w:rPr>
          <w:rFonts w:ascii="Times New Roman" w:hAnsi="Times New Roman" w:cs="Times New Roman"/>
          <w:sz w:val="24"/>
          <w:szCs w:val="24"/>
          <w:lang w:val="sr-Cyrl-CS"/>
        </w:rPr>
        <w:t>7</w:t>
      </w:r>
      <w:r w:rsidRPr="006054BA">
        <w:rPr>
          <w:rFonts w:ascii="Times New Roman" w:hAnsi="Times New Roman" w:cs="Times New Roman"/>
          <w:sz w:val="24"/>
          <w:szCs w:val="24"/>
          <w:lang w:val="sr-Cyrl-CS"/>
        </w:rPr>
        <w:t>.</w:t>
      </w:r>
    </w:p>
    <w:p w14:paraId="50AB19E7" w14:textId="77777777" w:rsidR="00C56E9E" w:rsidRPr="006054BA" w:rsidRDefault="00C56E9E" w:rsidP="00C56E9E">
      <w:pPr>
        <w:autoSpaceDE w:val="0"/>
        <w:autoSpaceDN w:val="0"/>
        <w:adjustRightInd w:val="0"/>
        <w:spacing w:after="80"/>
        <w:jc w:val="both"/>
        <w:rPr>
          <w:rFonts w:ascii="Times New Roman" w:hAnsi="Times New Roman" w:cs="Times New Roman"/>
          <w:sz w:val="24"/>
          <w:szCs w:val="24"/>
          <w:lang w:val="sr-Cyrl-CS"/>
        </w:rPr>
      </w:pPr>
      <w:r w:rsidRPr="006054BA">
        <w:rPr>
          <w:rFonts w:ascii="Times New Roman" w:hAnsi="Times New Roman" w:cs="Times New Roman"/>
          <w:sz w:val="24"/>
          <w:szCs w:val="24"/>
          <w:lang w:val="sr-Cyrl-CS"/>
        </w:rPr>
        <w:t>Накнадни радови су радови који нису уговорени и нису нужни за испуњење овог уговора.</w:t>
      </w:r>
    </w:p>
    <w:p w14:paraId="4F0DA28F" w14:textId="77777777" w:rsidR="00C56E9E" w:rsidRPr="006054BA" w:rsidRDefault="00C56E9E" w:rsidP="00C56E9E">
      <w:pPr>
        <w:autoSpaceDE w:val="0"/>
        <w:autoSpaceDN w:val="0"/>
        <w:adjustRightInd w:val="0"/>
        <w:spacing w:after="80"/>
        <w:jc w:val="both"/>
        <w:rPr>
          <w:rFonts w:ascii="Times New Roman" w:hAnsi="Times New Roman" w:cs="Times New Roman"/>
          <w:sz w:val="24"/>
          <w:szCs w:val="24"/>
          <w:lang w:val="sr-Cyrl-CS"/>
        </w:rPr>
      </w:pPr>
      <w:r w:rsidRPr="006054BA">
        <w:rPr>
          <w:rFonts w:ascii="Times New Roman" w:hAnsi="Times New Roman" w:cs="Times New Roman"/>
          <w:sz w:val="24"/>
          <w:szCs w:val="24"/>
          <w:lang w:val="sr-Cyrl-CS"/>
        </w:rPr>
        <w:t>Фактички обављени накнадни радови, без закљученог уговора, су правно неважећи.</w:t>
      </w:r>
    </w:p>
    <w:p w14:paraId="59223A83"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p>
    <w:p w14:paraId="112BA961" w14:textId="77777777" w:rsidR="00C56E9E" w:rsidRPr="002C2FE9" w:rsidRDefault="00C56E9E" w:rsidP="00C56E9E">
      <w:pPr>
        <w:autoSpaceDE w:val="0"/>
        <w:autoSpaceDN w:val="0"/>
        <w:adjustRightInd w:val="0"/>
        <w:rPr>
          <w:rFonts w:ascii="Times New Roman" w:hAnsi="Times New Roman" w:cs="Times New Roman"/>
          <w:b/>
          <w:sz w:val="24"/>
          <w:szCs w:val="24"/>
          <w:lang w:val="sr-Cyrl-CS"/>
        </w:rPr>
      </w:pPr>
      <w:r w:rsidRPr="002C2FE9">
        <w:rPr>
          <w:rFonts w:ascii="Times New Roman" w:hAnsi="Times New Roman" w:cs="Times New Roman"/>
          <w:b/>
          <w:sz w:val="24"/>
          <w:szCs w:val="24"/>
          <w:lang w:val="sr-Cyrl-CS"/>
        </w:rPr>
        <w:t>ПРИМОПРЕДАЈА РАДОВА</w:t>
      </w:r>
    </w:p>
    <w:p w14:paraId="530DB665" w14:textId="77777777" w:rsidR="00C56E9E" w:rsidRPr="002C2FE9" w:rsidRDefault="00C56E9E" w:rsidP="00C56E9E">
      <w:pPr>
        <w:autoSpaceDE w:val="0"/>
        <w:autoSpaceDN w:val="0"/>
        <w:adjustRightInd w:val="0"/>
        <w:jc w:val="center"/>
        <w:rPr>
          <w:rFonts w:ascii="Times New Roman" w:hAnsi="Times New Roman" w:cs="Times New Roman"/>
          <w:sz w:val="24"/>
          <w:szCs w:val="24"/>
          <w:lang w:val="sr-Cyrl-CS"/>
        </w:rPr>
      </w:pPr>
      <w:r w:rsidRPr="002C2FE9">
        <w:rPr>
          <w:rFonts w:ascii="Times New Roman" w:hAnsi="Times New Roman" w:cs="Times New Roman"/>
          <w:sz w:val="24"/>
          <w:szCs w:val="24"/>
          <w:lang w:val="sr-Cyrl-CS"/>
        </w:rPr>
        <w:t>Члан 1</w:t>
      </w:r>
      <w:r>
        <w:rPr>
          <w:rFonts w:ascii="Times New Roman" w:hAnsi="Times New Roman" w:cs="Times New Roman"/>
          <w:sz w:val="24"/>
          <w:szCs w:val="24"/>
          <w:lang w:val="sr-Cyrl-CS"/>
        </w:rPr>
        <w:t>8</w:t>
      </w:r>
      <w:r w:rsidRPr="002C2FE9">
        <w:rPr>
          <w:rFonts w:ascii="Times New Roman" w:hAnsi="Times New Roman" w:cs="Times New Roman"/>
          <w:sz w:val="24"/>
          <w:szCs w:val="24"/>
          <w:lang w:val="sr-Cyrl-CS"/>
        </w:rPr>
        <w:t>.</w:t>
      </w:r>
    </w:p>
    <w:p w14:paraId="501B1775" w14:textId="77777777" w:rsidR="00C56E9E" w:rsidRPr="00205EED" w:rsidRDefault="00C56E9E" w:rsidP="00C56E9E">
      <w:pPr>
        <w:autoSpaceDE w:val="0"/>
        <w:autoSpaceDN w:val="0"/>
        <w:adjustRightInd w:val="0"/>
        <w:spacing w:after="0"/>
        <w:jc w:val="both"/>
        <w:rPr>
          <w:rFonts w:ascii="Times New Roman" w:hAnsi="Times New Roman" w:cs="Times New Roman"/>
          <w:b/>
          <w:i/>
          <w:sz w:val="24"/>
          <w:szCs w:val="24"/>
          <w:lang w:val="sr-Cyrl-CS"/>
        </w:rPr>
      </w:pPr>
      <w:r w:rsidRPr="00340A36">
        <w:rPr>
          <w:rFonts w:ascii="Times New Roman" w:hAnsi="Times New Roman" w:cs="Times New Roman"/>
          <w:b/>
          <w:i/>
          <w:sz w:val="24"/>
          <w:szCs w:val="24"/>
          <w:lang w:val="sr-Cyrl-CS"/>
        </w:rPr>
        <w:t>(Уколико је предмет уговора више објеката)</w:t>
      </w:r>
    </w:p>
    <w:p w14:paraId="3A5FCA62" w14:textId="724CCFDF" w:rsidR="00C56E9E" w:rsidRDefault="00C56E9E" w:rsidP="00C56E9E">
      <w:pPr>
        <w:autoSpaceDE w:val="0"/>
        <w:autoSpaceDN w:val="0"/>
        <w:adjustRightInd w:val="0"/>
        <w:jc w:val="both"/>
        <w:rPr>
          <w:rFonts w:ascii="Times New Roman" w:hAnsi="Times New Roman" w:cs="Times New Roman"/>
          <w:sz w:val="24"/>
          <w:szCs w:val="24"/>
          <w:lang w:val="sr-Cyrl-CS"/>
        </w:rPr>
      </w:pPr>
      <w:r w:rsidRPr="00205EED">
        <w:rPr>
          <w:rFonts w:ascii="Times New Roman" w:hAnsi="Times New Roman" w:cs="Times New Roman"/>
          <w:sz w:val="24"/>
          <w:szCs w:val="24"/>
          <w:lang w:val="sr-Cyrl-CS"/>
        </w:rPr>
        <w:t>Примопредаја радова се</w:t>
      </w:r>
      <w:r w:rsidR="00205EED">
        <w:rPr>
          <w:rFonts w:ascii="Times New Roman" w:hAnsi="Times New Roman" w:cs="Times New Roman"/>
          <w:sz w:val="24"/>
          <w:szCs w:val="24"/>
          <w:lang w:val="sr-Cyrl-CS"/>
        </w:rPr>
        <w:t xml:space="preserve"> врши за сваку секцију посебно. </w:t>
      </w:r>
      <w:r w:rsidRPr="00205EED">
        <w:rPr>
          <w:rFonts w:ascii="Times New Roman" w:hAnsi="Times New Roman" w:cs="Times New Roman"/>
          <w:sz w:val="24"/>
          <w:szCs w:val="24"/>
          <w:lang w:val="sr-Cyrl-CS"/>
        </w:rPr>
        <w:t>Сваки школски објекат представља засебну секцију.</w:t>
      </w:r>
    </w:p>
    <w:p w14:paraId="07E3D424" w14:textId="77777777" w:rsidR="00C56E9E" w:rsidRPr="002C2FE9" w:rsidRDefault="00C56E9E" w:rsidP="00C56E9E">
      <w:pPr>
        <w:autoSpaceDE w:val="0"/>
        <w:autoSpaceDN w:val="0"/>
        <w:adjustRightInd w:val="0"/>
        <w:jc w:val="both"/>
        <w:rPr>
          <w:rFonts w:ascii="Times New Roman" w:hAnsi="Times New Roman" w:cs="Times New Roman"/>
          <w:sz w:val="24"/>
          <w:szCs w:val="24"/>
          <w:lang w:val="sr-Cyrl-CS"/>
        </w:rPr>
      </w:pPr>
      <w:r w:rsidRPr="002C2FE9">
        <w:rPr>
          <w:rFonts w:ascii="Times New Roman" w:hAnsi="Times New Roman" w:cs="Times New Roman"/>
          <w:sz w:val="24"/>
          <w:szCs w:val="24"/>
          <w:lang w:val="sr-Cyrl-CS"/>
        </w:rPr>
        <w:t xml:space="preserve">Извођач о завршетку радова који су предмет овог уговора обавештава Наручиоца и </w:t>
      </w:r>
      <w:r>
        <w:rPr>
          <w:rFonts w:ascii="Times New Roman" w:hAnsi="Times New Roman" w:cs="Times New Roman"/>
          <w:sz w:val="24"/>
          <w:szCs w:val="24"/>
          <w:lang w:val="sr-Cyrl-CS"/>
        </w:rPr>
        <w:t>Надзорни орган</w:t>
      </w:r>
      <w:r w:rsidRPr="002C2FE9">
        <w:rPr>
          <w:rFonts w:ascii="Times New Roman" w:hAnsi="Times New Roman" w:cs="Times New Roman"/>
          <w:sz w:val="24"/>
          <w:szCs w:val="24"/>
          <w:lang w:val="sr-Cyrl-CS"/>
        </w:rPr>
        <w:t>, а дан завршетка радова уписује се у грађевински дневник.</w:t>
      </w:r>
    </w:p>
    <w:p w14:paraId="4A4E27F1" w14:textId="6191FB1F" w:rsidR="00C56E9E" w:rsidRPr="002C2FE9" w:rsidRDefault="00C56E9E" w:rsidP="00C56E9E">
      <w:pPr>
        <w:autoSpaceDE w:val="0"/>
        <w:autoSpaceDN w:val="0"/>
        <w:adjustRightInd w:val="0"/>
        <w:jc w:val="both"/>
        <w:rPr>
          <w:rFonts w:ascii="Times New Roman" w:hAnsi="Times New Roman" w:cs="Times New Roman"/>
          <w:sz w:val="24"/>
          <w:szCs w:val="24"/>
          <w:lang w:val="sr-Cyrl-CS"/>
        </w:rPr>
      </w:pPr>
      <w:r w:rsidRPr="002C2FE9">
        <w:rPr>
          <w:rFonts w:ascii="Times New Roman" w:hAnsi="Times New Roman" w:cs="Times New Roman"/>
          <w:sz w:val="24"/>
          <w:szCs w:val="24"/>
          <w:lang w:val="sr-Cyrl-CS"/>
        </w:rPr>
        <w:t xml:space="preserve">Комисију за примопредају радова чине по један представник Наручиоца, </w:t>
      </w:r>
      <w:r>
        <w:rPr>
          <w:rFonts w:ascii="Times New Roman" w:hAnsi="Times New Roman" w:cs="Times New Roman"/>
          <w:sz w:val="24"/>
          <w:szCs w:val="24"/>
          <w:lang w:val="sr-Cyrl-CS"/>
        </w:rPr>
        <w:t>Надзорног органа</w:t>
      </w:r>
      <w:r w:rsidR="00205EED">
        <w:rPr>
          <w:rFonts w:ascii="Times New Roman" w:hAnsi="Times New Roman" w:cs="Times New Roman"/>
          <w:sz w:val="24"/>
          <w:szCs w:val="24"/>
          <w:lang w:val="sr-Cyrl-CS"/>
        </w:rPr>
        <w:t xml:space="preserve">, Извођача, Јединице локалне самоуправе и </w:t>
      </w:r>
      <w:r w:rsidR="00702490">
        <w:rPr>
          <w:rFonts w:ascii="Times New Roman" w:hAnsi="Times New Roman" w:cs="Times New Roman"/>
          <w:sz w:val="24"/>
          <w:szCs w:val="24"/>
          <w:lang w:val="sr-Cyrl-CS"/>
        </w:rPr>
        <w:t>овлашћено лице испред школе (Корисник).</w:t>
      </w:r>
    </w:p>
    <w:p w14:paraId="335F319A" w14:textId="77777777" w:rsidR="00C56E9E" w:rsidRPr="002C2FE9" w:rsidRDefault="00C56E9E" w:rsidP="00C56E9E">
      <w:pPr>
        <w:autoSpaceDE w:val="0"/>
        <w:autoSpaceDN w:val="0"/>
        <w:adjustRightInd w:val="0"/>
        <w:jc w:val="both"/>
        <w:rPr>
          <w:rFonts w:ascii="Times New Roman" w:hAnsi="Times New Roman" w:cs="Times New Roman"/>
          <w:sz w:val="24"/>
          <w:szCs w:val="24"/>
          <w:lang w:val="sr-Cyrl-CS"/>
        </w:rPr>
      </w:pPr>
      <w:r w:rsidRPr="002C2FE9">
        <w:rPr>
          <w:rFonts w:ascii="Times New Roman" w:hAnsi="Times New Roman" w:cs="Times New Roman"/>
          <w:sz w:val="24"/>
          <w:szCs w:val="24"/>
          <w:lang w:val="sr-Cyrl-CS"/>
        </w:rPr>
        <w:lastRenderedPageBreak/>
        <w:t>Примопредаја радова се врши комисијски најкасније у року од 15 дана од завршетка радова.</w:t>
      </w:r>
    </w:p>
    <w:p w14:paraId="65FEADBF" w14:textId="77777777" w:rsidR="00C56E9E" w:rsidRPr="002C2FE9" w:rsidRDefault="00C56E9E" w:rsidP="00C56E9E">
      <w:pPr>
        <w:autoSpaceDE w:val="0"/>
        <w:autoSpaceDN w:val="0"/>
        <w:adjustRightInd w:val="0"/>
        <w:jc w:val="both"/>
        <w:rPr>
          <w:rFonts w:ascii="Times New Roman" w:hAnsi="Times New Roman" w:cs="Times New Roman"/>
          <w:sz w:val="24"/>
          <w:szCs w:val="24"/>
          <w:lang w:val="sr-Cyrl-CS"/>
        </w:rPr>
      </w:pPr>
      <w:r w:rsidRPr="002C2FE9">
        <w:rPr>
          <w:rFonts w:ascii="Times New Roman" w:hAnsi="Times New Roman" w:cs="Times New Roman"/>
          <w:sz w:val="24"/>
          <w:szCs w:val="24"/>
          <w:lang w:val="sr-Cyrl-CS"/>
        </w:rPr>
        <w:t>Комисија сачињава записник о примопредаји радова на дан примопредаје радова.</w:t>
      </w:r>
    </w:p>
    <w:p w14:paraId="765C5931" w14:textId="040E628F" w:rsidR="00C56E9E" w:rsidRPr="00017EAF" w:rsidRDefault="00C56E9E" w:rsidP="00C56E9E">
      <w:pPr>
        <w:autoSpaceDE w:val="0"/>
        <w:autoSpaceDN w:val="0"/>
        <w:adjustRightInd w:val="0"/>
        <w:spacing w:after="80"/>
        <w:jc w:val="both"/>
        <w:rPr>
          <w:rFonts w:ascii="Times New Roman" w:hAnsi="Times New Roman" w:cs="Times New Roman"/>
          <w:sz w:val="24"/>
          <w:szCs w:val="24"/>
          <w:lang w:val="sr-Cyrl-CS"/>
        </w:rPr>
      </w:pPr>
      <w:r w:rsidRPr="00350C13">
        <w:rPr>
          <w:rFonts w:ascii="Times New Roman" w:hAnsi="Times New Roman" w:cs="Times New Roman"/>
          <w:sz w:val="24"/>
          <w:szCs w:val="24"/>
          <w:lang w:val="sr-Cyrl-CS"/>
        </w:rPr>
        <w:t>Извођач је дужан да приликом примопредаје радова преда попуњене одговарајуће табеле свих уграђених материјала у три извода са приложеним а</w:t>
      </w:r>
      <w:r w:rsidR="00350C13" w:rsidRPr="00350C13">
        <w:rPr>
          <w:rFonts w:ascii="Times New Roman" w:hAnsi="Times New Roman" w:cs="Times New Roman"/>
          <w:sz w:val="24"/>
          <w:szCs w:val="24"/>
          <w:lang w:val="sr-Cyrl-CS"/>
        </w:rPr>
        <w:t>тестима, као и пројекте изведеног објекта</w:t>
      </w:r>
      <w:r w:rsidRPr="00350C13">
        <w:rPr>
          <w:rFonts w:ascii="Times New Roman" w:hAnsi="Times New Roman" w:cs="Times New Roman"/>
          <w:sz w:val="24"/>
          <w:szCs w:val="24"/>
          <w:lang w:val="sr-Cyrl-CS"/>
        </w:rPr>
        <w:t xml:space="preserve"> у два примерка уколико је то потребно у складу са Законом о планирању и изградњи.</w:t>
      </w:r>
    </w:p>
    <w:p w14:paraId="4FD6A0B7" w14:textId="77777777" w:rsidR="00C56E9E" w:rsidRDefault="00C56E9E" w:rsidP="00C56E9E">
      <w:pPr>
        <w:autoSpaceDE w:val="0"/>
        <w:autoSpaceDN w:val="0"/>
        <w:adjustRightInd w:val="0"/>
        <w:jc w:val="center"/>
        <w:rPr>
          <w:rFonts w:ascii="Times New Roman" w:hAnsi="Times New Roman" w:cs="Times New Roman"/>
          <w:sz w:val="24"/>
          <w:szCs w:val="24"/>
          <w:lang w:val="sr-Cyrl-CS"/>
        </w:rPr>
      </w:pPr>
    </w:p>
    <w:p w14:paraId="77E06651" w14:textId="77777777" w:rsidR="00C56E9E" w:rsidRPr="00546766" w:rsidRDefault="00C56E9E" w:rsidP="00C56E9E">
      <w:pPr>
        <w:autoSpaceDE w:val="0"/>
        <w:autoSpaceDN w:val="0"/>
        <w:adjustRightInd w:val="0"/>
        <w:jc w:val="center"/>
        <w:rPr>
          <w:rFonts w:ascii="Times New Roman" w:hAnsi="Times New Roman" w:cs="Times New Roman"/>
          <w:sz w:val="24"/>
          <w:szCs w:val="24"/>
          <w:lang w:val="sr-Cyrl-CS"/>
        </w:rPr>
      </w:pPr>
      <w:r w:rsidRPr="00546766">
        <w:rPr>
          <w:rFonts w:ascii="Times New Roman" w:hAnsi="Times New Roman" w:cs="Times New Roman"/>
          <w:sz w:val="24"/>
          <w:szCs w:val="24"/>
          <w:lang w:val="sr-Cyrl-CS"/>
        </w:rPr>
        <w:t>Члан 1</w:t>
      </w:r>
      <w:r>
        <w:rPr>
          <w:rFonts w:ascii="Times New Roman" w:hAnsi="Times New Roman" w:cs="Times New Roman"/>
          <w:sz w:val="24"/>
          <w:szCs w:val="24"/>
          <w:lang w:val="sr-Cyrl-CS"/>
        </w:rPr>
        <w:t>9</w:t>
      </w:r>
      <w:r w:rsidRPr="00546766">
        <w:rPr>
          <w:rFonts w:ascii="Times New Roman" w:hAnsi="Times New Roman" w:cs="Times New Roman"/>
          <w:sz w:val="24"/>
          <w:szCs w:val="24"/>
          <w:lang w:val="sr-Cyrl-CS"/>
        </w:rPr>
        <w:t>.</w:t>
      </w:r>
    </w:p>
    <w:p w14:paraId="76C22975" w14:textId="77777777" w:rsidR="00C56E9E" w:rsidRPr="00546766" w:rsidRDefault="00C56E9E" w:rsidP="00C56E9E">
      <w:pPr>
        <w:autoSpaceDE w:val="0"/>
        <w:autoSpaceDN w:val="0"/>
        <w:adjustRightInd w:val="0"/>
        <w:jc w:val="both"/>
        <w:rPr>
          <w:rFonts w:ascii="Times New Roman" w:hAnsi="Times New Roman" w:cs="Times New Roman"/>
          <w:sz w:val="24"/>
          <w:szCs w:val="24"/>
          <w:lang w:val="sr-Cyrl-CS"/>
        </w:rPr>
      </w:pPr>
      <w:r w:rsidRPr="00546766">
        <w:rPr>
          <w:rFonts w:ascii="Times New Roman" w:hAnsi="Times New Roman" w:cs="Times New Roman"/>
          <w:sz w:val="24"/>
          <w:szCs w:val="24"/>
          <w:lang w:val="sr-Cyrl-CS"/>
        </w:rPr>
        <w:t xml:space="preserve">Коначна количина и вредност радова по овом уговору утврђује се на бази стварно изведених количина радова оверених у грађевинској књизи од стране </w:t>
      </w:r>
      <w:r>
        <w:rPr>
          <w:rFonts w:ascii="Times New Roman" w:hAnsi="Times New Roman" w:cs="Times New Roman"/>
          <w:sz w:val="24"/>
          <w:szCs w:val="24"/>
          <w:lang w:val="sr-Cyrl-CS"/>
        </w:rPr>
        <w:t>Надзорног органа</w:t>
      </w:r>
      <w:r w:rsidRPr="00546766">
        <w:rPr>
          <w:rFonts w:ascii="Times New Roman" w:hAnsi="Times New Roman" w:cs="Times New Roman"/>
          <w:sz w:val="24"/>
          <w:szCs w:val="24"/>
          <w:lang w:val="sr-Cyrl-CS"/>
        </w:rPr>
        <w:t xml:space="preserve"> и усвојених јединичних цена из понуде.</w:t>
      </w:r>
    </w:p>
    <w:p w14:paraId="2B1B0B05" w14:textId="77777777" w:rsidR="00C56E9E" w:rsidRPr="0000323F" w:rsidRDefault="00C56E9E" w:rsidP="00C56E9E">
      <w:pPr>
        <w:autoSpaceDE w:val="0"/>
        <w:autoSpaceDN w:val="0"/>
        <w:adjustRightInd w:val="0"/>
        <w:rPr>
          <w:rFonts w:ascii="Times New Roman" w:hAnsi="Times New Roman" w:cs="Times New Roman"/>
          <w:sz w:val="24"/>
          <w:szCs w:val="24"/>
          <w:highlight w:val="yellow"/>
          <w:lang w:val="sr-Cyrl-CS"/>
        </w:rPr>
      </w:pPr>
    </w:p>
    <w:p w14:paraId="4782894C" w14:textId="77777777" w:rsidR="00C56E9E" w:rsidRPr="0086760E" w:rsidRDefault="00C56E9E" w:rsidP="00C56E9E">
      <w:pPr>
        <w:autoSpaceDE w:val="0"/>
        <w:autoSpaceDN w:val="0"/>
        <w:adjustRightInd w:val="0"/>
        <w:rPr>
          <w:rFonts w:ascii="Times New Roman" w:hAnsi="Times New Roman" w:cs="Times New Roman"/>
          <w:b/>
          <w:sz w:val="24"/>
          <w:szCs w:val="24"/>
          <w:lang w:val="sr-Cyrl-CS"/>
        </w:rPr>
      </w:pPr>
      <w:r w:rsidRPr="0086760E">
        <w:rPr>
          <w:rFonts w:ascii="Times New Roman" w:hAnsi="Times New Roman" w:cs="Times New Roman"/>
          <w:b/>
          <w:sz w:val="24"/>
          <w:szCs w:val="24"/>
          <w:lang w:val="sr-Cyrl-CS"/>
        </w:rPr>
        <w:t>РАСКИД УГОВОРА</w:t>
      </w:r>
    </w:p>
    <w:p w14:paraId="75D9F136" w14:textId="77777777" w:rsidR="00C56E9E" w:rsidRPr="0086760E" w:rsidRDefault="00C56E9E" w:rsidP="00C56E9E">
      <w:pPr>
        <w:autoSpaceDE w:val="0"/>
        <w:autoSpaceDN w:val="0"/>
        <w:adjustRightInd w:val="0"/>
        <w:jc w:val="center"/>
        <w:rPr>
          <w:rFonts w:ascii="Times New Roman" w:hAnsi="Times New Roman" w:cs="Times New Roman"/>
          <w:sz w:val="24"/>
          <w:szCs w:val="24"/>
          <w:lang w:val="sr-Cyrl-CS"/>
        </w:rPr>
      </w:pPr>
      <w:r w:rsidRPr="0086760E">
        <w:rPr>
          <w:rFonts w:ascii="Times New Roman" w:hAnsi="Times New Roman" w:cs="Times New Roman"/>
          <w:sz w:val="24"/>
          <w:szCs w:val="24"/>
          <w:lang w:val="sr-Cyrl-CS"/>
        </w:rPr>
        <w:t xml:space="preserve">Члан </w:t>
      </w:r>
      <w:r>
        <w:rPr>
          <w:rFonts w:ascii="Times New Roman" w:hAnsi="Times New Roman" w:cs="Times New Roman"/>
          <w:sz w:val="24"/>
          <w:szCs w:val="24"/>
          <w:lang w:val="sr-Cyrl-CS"/>
        </w:rPr>
        <w:t>20</w:t>
      </w:r>
      <w:r w:rsidRPr="0086760E">
        <w:rPr>
          <w:rFonts w:ascii="Times New Roman" w:hAnsi="Times New Roman" w:cs="Times New Roman"/>
          <w:sz w:val="24"/>
          <w:szCs w:val="24"/>
          <w:lang w:val="sr-Cyrl-CS"/>
        </w:rPr>
        <w:t>.</w:t>
      </w:r>
    </w:p>
    <w:p w14:paraId="4507A532" w14:textId="77777777" w:rsidR="00C56E9E" w:rsidRPr="00BF69F6" w:rsidRDefault="00C56E9E" w:rsidP="00C56E9E">
      <w:pPr>
        <w:autoSpaceDE w:val="0"/>
        <w:autoSpaceDN w:val="0"/>
        <w:adjustRightInd w:val="0"/>
        <w:jc w:val="both"/>
        <w:rPr>
          <w:rFonts w:ascii="Times New Roman" w:hAnsi="Times New Roman" w:cs="Times New Roman"/>
          <w:sz w:val="24"/>
          <w:szCs w:val="24"/>
          <w:lang w:val="sr-Cyrl-CS"/>
        </w:rPr>
      </w:pPr>
      <w:r w:rsidRPr="0086760E">
        <w:rPr>
          <w:rFonts w:ascii="Times New Roman" w:hAnsi="Times New Roman" w:cs="Times New Roman"/>
          <w:sz w:val="24"/>
          <w:szCs w:val="24"/>
          <w:lang w:val="sr-Cyrl-CS"/>
        </w:rPr>
        <w:t xml:space="preserve"> </w:t>
      </w:r>
      <w:r w:rsidRPr="00BF69F6">
        <w:rPr>
          <w:rFonts w:ascii="Times New Roman" w:hAnsi="Times New Roman" w:cs="Times New Roman"/>
          <w:sz w:val="24"/>
          <w:szCs w:val="24"/>
          <w:lang w:val="sr-Cyrl-CS"/>
        </w:rPr>
        <w:t>Наручилац има право на једнострани раскид Уговора у следећим случајевима:</w:t>
      </w:r>
    </w:p>
    <w:p w14:paraId="51593D50" w14:textId="77777777" w:rsidR="00C56E9E" w:rsidRPr="00BF69F6" w:rsidRDefault="00C56E9E" w:rsidP="00C56E9E">
      <w:pPr>
        <w:pStyle w:val="ListParagraph"/>
        <w:numPr>
          <w:ilvl w:val="0"/>
          <w:numId w:val="7"/>
        </w:numPr>
        <w:autoSpaceDE w:val="0"/>
        <w:autoSpaceDN w:val="0"/>
        <w:adjustRightInd w:val="0"/>
        <w:rPr>
          <w:rFonts w:cs="Times New Roman"/>
          <w:sz w:val="24"/>
          <w:lang w:val="sr-Cyrl-CS"/>
        </w:rPr>
      </w:pPr>
      <w:r w:rsidRPr="00BF69F6">
        <w:rPr>
          <w:rFonts w:cs="Times New Roman"/>
          <w:sz w:val="24"/>
          <w:lang w:val="sr-Cyrl-CS"/>
        </w:rPr>
        <w:t>уколико Извођач касни са извођењем радова дуже од 15 календарских дана, као и ако Извођач не изводи радове у складу са пројектно-техничком документацијом или из неоправданих разлога прекине са извођењем радова;</w:t>
      </w:r>
    </w:p>
    <w:p w14:paraId="67921135" w14:textId="77777777" w:rsidR="00C56E9E" w:rsidRPr="00BF69F6" w:rsidRDefault="00C56E9E" w:rsidP="00C56E9E">
      <w:pPr>
        <w:pStyle w:val="ListParagraph"/>
        <w:numPr>
          <w:ilvl w:val="0"/>
          <w:numId w:val="7"/>
        </w:numPr>
        <w:autoSpaceDE w:val="0"/>
        <w:autoSpaceDN w:val="0"/>
        <w:adjustRightInd w:val="0"/>
        <w:rPr>
          <w:rFonts w:cs="Times New Roman"/>
          <w:sz w:val="24"/>
          <w:lang w:val="sr-Cyrl-CS"/>
        </w:rPr>
      </w:pPr>
      <w:r w:rsidRPr="00BF69F6">
        <w:rPr>
          <w:rFonts w:cs="Times New Roman"/>
          <w:sz w:val="24"/>
          <w:lang w:val="sr-Cyrl-CS"/>
        </w:rPr>
        <w:t>уколико извршени радови не одговарају прописима или стандардима за ту врсту посла и квалитету наведеном у понуди Извођача, а Извођач није поступио по примедбама стручног надзора;</w:t>
      </w:r>
    </w:p>
    <w:p w14:paraId="69AB14B7" w14:textId="67C5258F" w:rsidR="00C56E9E" w:rsidRPr="00BF69F6" w:rsidRDefault="00C56E9E" w:rsidP="00C56E9E">
      <w:pPr>
        <w:pStyle w:val="ListParagraph"/>
        <w:numPr>
          <w:ilvl w:val="0"/>
          <w:numId w:val="7"/>
        </w:numPr>
        <w:autoSpaceDE w:val="0"/>
        <w:autoSpaceDN w:val="0"/>
        <w:adjustRightInd w:val="0"/>
        <w:rPr>
          <w:rFonts w:cs="Times New Roman"/>
          <w:sz w:val="24"/>
          <w:lang w:val="sr-Cyrl-CS"/>
        </w:rPr>
      </w:pPr>
      <w:r w:rsidRPr="00BF69F6">
        <w:rPr>
          <w:rFonts w:cs="Times New Roman"/>
          <w:sz w:val="24"/>
          <w:lang w:val="sr-Cyrl-CS"/>
        </w:rPr>
        <w:t>у случају недостатка средстава за његову</w:t>
      </w:r>
      <w:r w:rsidR="00BF69F6" w:rsidRPr="00BF69F6">
        <w:rPr>
          <w:rFonts w:cs="Times New Roman"/>
          <w:sz w:val="24"/>
          <w:lang w:val="sr-Cyrl-CS"/>
        </w:rPr>
        <w:t xml:space="preserve"> реализацију;</w:t>
      </w:r>
    </w:p>
    <w:p w14:paraId="38D53E55" w14:textId="3C90E871" w:rsidR="00BF69F6" w:rsidRPr="00BF69F6" w:rsidRDefault="00BF69F6" w:rsidP="00C56E9E">
      <w:pPr>
        <w:pStyle w:val="ListParagraph"/>
        <w:numPr>
          <w:ilvl w:val="0"/>
          <w:numId w:val="7"/>
        </w:numPr>
        <w:autoSpaceDE w:val="0"/>
        <w:autoSpaceDN w:val="0"/>
        <w:adjustRightInd w:val="0"/>
        <w:rPr>
          <w:rFonts w:cs="Times New Roman"/>
          <w:sz w:val="24"/>
          <w:lang w:val="sr-Cyrl-CS"/>
        </w:rPr>
      </w:pPr>
      <w:r w:rsidRPr="00BF69F6">
        <w:rPr>
          <w:rFonts w:cs="Times New Roman"/>
          <w:sz w:val="24"/>
          <w:lang w:val="sr-Cyrl-CS"/>
        </w:rPr>
        <w:t>у случају других повреда уговорених обавеза.</w:t>
      </w:r>
    </w:p>
    <w:p w14:paraId="634690FC" w14:textId="77777777" w:rsidR="00C56E9E" w:rsidRPr="00BF69F6" w:rsidRDefault="00C56E9E" w:rsidP="00C56E9E">
      <w:pPr>
        <w:autoSpaceDE w:val="0"/>
        <w:autoSpaceDN w:val="0"/>
        <w:adjustRightInd w:val="0"/>
        <w:rPr>
          <w:rFonts w:ascii="Times New Roman" w:hAnsi="Times New Roman" w:cs="Times New Roman"/>
          <w:sz w:val="24"/>
          <w:szCs w:val="24"/>
          <w:lang w:val="sr-Cyrl-CS"/>
        </w:rPr>
      </w:pPr>
    </w:p>
    <w:p w14:paraId="253511F4" w14:textId="77777777" w:rsidR="00C56E9E" w:rsidRPr="00BF69F6" w:rsidRDefault="00C56E9E" w:rsidP="00C56E9E">
      <w:pPr>
        <w:autoSpaceDE w:val="0"/>
        <w:autoSpaceDN w:val="0"/>
        <w:adjustRightInd w:val="0"/>
        <w:jc w:val="center"/>
        <w:rPr>
          <w:rFonts w:ascii="Times New Roman" w:hAnsi="Times New Roman" w:cs="Times New Roman"/>
          <w:sz w:val="24"/>
          <w:szCs w:val="24"/>
          <w:lang w:val="sr-Cyrl-CS"/>
        </w:rPr>
      </w:pPr>
      <w:r w:rsidRPr="00BF69F6">
        <w:rPr>
          <w:rFonts w:ascii="Times New Roman" w:hAnsi="Times New Roman" w:cs="Times New Roman"/>
          <w:sz w:val="24"/>
          <w:szCs w:val="24"/>
          <w:lang w:val="sr-Cyrl-CS"/>
        </w:rPr>
        <w:t>Члан 21.</w:t>
      </w:r>
    </w:p>
    <w:p w14:paraId="7FFE8186" w14:textId="77777777" w:rsidR="00C56E9E" w:rsidRPr="00BF69F6" w:rsidRDefault="00C56E9E" w:rsidP="00C56E9E">
      <w:pPr>
        <w:autoSpaceDE w:val="0"/>
        <w:autoSpaceDN w:val="0"/>
        <w:adjustRightInd w:val="0"/>
        <w:spacing w:after="80"/>
        <w:jc w:val="both"/>
        <w:rPr>
          <w:rFonts w:ascii="Times New Roman" w:hAnsi="Times New Roman" w:cs="Times New Roman"/>
          <w:sz w:val="24"/>
          <w:szCs w:val="24"/>
          <w:lang w:val="sr-Cyrl-CS"/>
        </w:rPr>
      </w:pPr>
      <w:r w:rsidRPr="00BF69F6">
        <w:rPr>
          <w:rFonts w:ascii="Times New Roman" w:hAnsi="Times New Roman" w:cs="Times New Roman"/>
          <w:sz w:val="24"/>
          <w:szCs w:val="24"/>
          <w:lang w:val="sr-Cyrl-CS"/>
        </w:rPr>
        <w:t>У случају једностраног раскида уговора, осим у случају недостатка средстава за његову реализацију, Наручилац има право да за радове који су предмет овог уговора ангажује другог извођача и активира гаранцију банке за добро извршење посла.</w:t>
      </w:r>
    </w:p>
    <w:p w14:paraId="61BBE13F" w14:textId="0007004B" w:rsidR="00C56E9E" w:rsidRPr="00BF69F6" w:rsidRDefault="00C56E9E" w:rsidP="00C56E9E">
      <w:pPr>
        <w:autoSpaceDE w:val="0"/>
        <w:autoSpaceDN w:val="0"/>
        <w:adjustRightInd w:val="0"/>
        <w:spacing w:after="80"/>
        <w:jc w:val="both"/>
        <w:rPr>
          <w:rFonts w:ascii="Times New Roman" w:hAnsi="Times New Roman" w:cs="Times New Roman"/>
          <w:sz w:val="24"/>
          <w:szCs w:val="24"/>
          <w:lang w:val="sr-Cyrl-CS"/>
        </w:rPr>
      </w:pPr>
      <w:r w:rsidRPr="00BF69F6">
        <w:rPr>
          <w:rFonts w:ascii="Times New Roman" w:hAnsi="Times New Roman" w:cs="Times New Roman"/>
          <w:sz w:val="24"/>
          <w:szCs w:val="24"/>
          <w:lang w:val="sr-Cyrl-CS"/>
        </w:rPr>
        <w:t>Извођач је у наведеном случају обавезан да надокнади Наручиоцу штету</w:t>
      </w:r>
      <w:r w:rsidR="00BF69F6">
        <w:rPr>
          <w:rFonts w:ascii="Times New Roman" w:hAnsi="Times New Roman" w:cs="Times New Roman"/>
          <w:sz w:val="24"/>
          <w:szCs w:val="24"/>
          <w:lang w:val="sr-Cyrl-CS"/>
        </w:rPr>
        <w:t>.</w:t>
      </w:r>
    </w:p>
    <w:p w14:paraId="7FBD198E" w14:textId="77777777" w:rsidR="00C56E9E" w:rsidRPr="00017EAF" w:rsidRDefault="00C56E9E" w:rsidP="00C56E9E">
      <w:pPr>
        <w:autoSpaceDE w:val="0"/>
        <w:autoSpaceDN w:val="0"/>
        <w:adjustRightInd w:val="0"/>
        <w:spacing w:after="80"/>
        <w:jc w:val="both"/>
        <w:rPr>
          <w:rFonts w:ascii="Times New Roman" w:hAnsi="Times New Roman" w:cs="Times New Roman"/>
          <w:sz w:val="24"/>
          <w:szCs w:val="24"/>
          <w:lang w:val="sr-Cyrl-CS"/>
        </w:rPr>
      </w:pPr>
      <w:r w:rsidRPr="00017EAF">
        <w:rPr>
          <w:rFonts w:ascii="Times New Roman" w:hAnsi="Times New Roman" w:cs="Times New Roman"/>
          <w:sz w:val="24"/>
          <w:szCs w:val="24"/>
          <w:lang w:val="sr-Cyrl-CS"/>
        </w:rPr>
        <w:t xml:space="preserve">Уговор се раскида изјавом у писаној форми која се доставља другој уговорној страни и са отказним роком од 15 дана од дана пријема изјаве. Изјава мора да садржи основ за раскид уговора. </w:t>
      </w:r>
    </w:p>
    <w:p w14:paraId="148A5D77" w14:textId="0308C202" w:rsidR="00C56E9E" w:rsidRPr="00515233" w:rsidRDefault="00C56E9E" w:rsidP="00C56E9E">
      <w:pPr>
        <w:autoSpaceDE w:val="0"/>
        <w:autoSpaceDN w:val="0"/>
        <w:adjustRightInd w:val="0"/>
        <w:spacing w:after="80"/>
        <w:jc w:val="both"/>
        <w:rPr>
          <w:rFonts w:ascii="Times New Roman" w:hAnsi="Times New Roman" w:cs="Times New Roman"/>
          <w:sz w:val="24"/>
          <w:szCs w:val="24"/>
          <w:lang w:val="sr-Cyrl-CS"/>
        </w:rPr>
      </w:pPr>
      <w:r w:rsidRPr="00017EAF">
        <w:rPr>
          <w:rFonts w:ascii="Times New Roman" w:hAnsi="Times New Roman" w:cs="Times New Roman"/>
          <w:sz w:val="24"/>
          <w:szCs w:val="24"/>
          <w:lang w:val="sr-Cyrl-CS"/>
        </w:rPr>
        <w:t>У случају раскида уговора, Извођач је дужан да</w:t>
      </w:r>
      <w:r>
        <w:rPr>
          <w:rFonts w:ascii="Times New Roman" w:hAnsi="Times New Roman" w:cs="Times New Roman"/>
          <w:sz w:val="24"/>
          <w:szCs w:val="24"/>
          <w:lang w:val="sr-Cyrl-CS"/>
        </w:rPr>
        <w:t xml:space="preserve"> у року од 15 дана од дана пријема изјаве</w:t>
      </w:r>
      <w:r w:rsidRPr="00017EAF">
        <w:rPr>
          <w:rFonts w:ascii="Times New Roman" w:hAnsi="Times New Roman" w:cs="Times New Roman"/>
          <w:sz w:val="24"/>
          <w:szCs w:val="24"/>
          <w:lang w:val="sr-Cyrl-CS"/>
        </w:rPr>
        <w:t xml:space="preserve"> изведене радове обезбеди од пропадања, да Наручио</w:t>
      </w:r>
      <w:r w:rsidR="003C5DE1">
        <w:rPr>
          <w:rFonts w:ascii="Times New Roman" w:hAnsi="Times New Roman" w:cs="Times New Roman"/>
          <w:sz w:val="24"/>
          <w:szCs w:val="24"/>
          <w:lang w:val="sr-Cyrl-CS"/>
        </w:rPr>
        <w:t>цу преда пројекат изведеног објекта</w:t>
      </w:r>
      <w:r w:rsidRPr="00017EAF">
        <w:rPr>
          <w:rFonts w:ascii="Times New Roman" w:hAnsi="Times New Roman" w:cs="Times New Roman"/>
          <w:sz w:val="24"/>
          <w:szCs w:val="24"/>
          <w:lang w:val="sr-Cyrl-CS"/>
        </w:rPr>
        <w:t>, као и записник комисије о стварно изведеним радовима и записник комисије о коначном финансијском обрачуну по предметном уговору до дана раскида уговора. Трошкове сноси уговорна страна која је одговорна за раскид уговора.</w:t>
      </w:r>
    </w:p>
    <w:p w14:paraId="1B3061E5" w14:textId="77777777" w:rsidR="00C56E9E" w:rsidRPr="0000323F" w:rsidRDefault="00C56E9E" w:rsidP="00C56E9E">
      <w:pPr>
        <w:autoSpaceDE w:val="0"/>
        <w:autoSpaceDN w:val="0"/>
        <w:adjustRightInd w:val="0"/>
        <w:rPr>
          <w:rFonts w:ascii="Times New Roman" w:hAnsi="Times New Roman" w:cs="Times New Roman"/>
          <w:b/>
          <w:sz w:val="24"/>
          <w:szCs w:val="24"/>
          <w:highlight w:val="yellow"/>
          <w:lang w:val="sr-Cyrl-CS"/>
        </w:rPr>
      </w:pPr>
    </w:p>
    <w:p w14:paraId="2A28427E" w14:textId="77777777" w:rsidR="00C56E9E" w:rsidRPr="0053477A" w:rsidRDefault="00C56E9E" w:rsidP="00C56E9E">
      <w:pPr>
        <w:autoSpaceDE w:val="0"/>
        <w:autoSpaceDN w:val="0"/>
        <w:adjustRightInd w:val="0"/>
        <w:rPr>
          <w:rFonts w:ascii="Times New Roman" w:hAnsi="Times New Roman" w:cs="Times New Roman"/>
          <w:b/>
          <w:sz w:val="24"/>
          <w:szCs w:val="24"/>
          <w:lang w:val="sr-Cyrl-CS"/>
        </w:rPr>
      </w:pPr>
      <w:r w:rsidRPr="0053477A">
        <w:rPr>
          <w:rFonts w:ascii="Times New Roman" w:hAnsi="Times New Roman" w:cs="Times New Roman"/>
          <w:b/>
          <w:sz w:val="24"/>
          <w:szCs w:val="24"/>
          <w:lang w:val="sr-Cyrl-CS"/>
        </w:rPr>
        <w:lastRenderedPageBreak/>
        <w:t>ЗАВРШНЕ ОДРЕДБЕ</w:t>
      </w:r>
    </w:p>
    <w:p w14:paraId="658BAD5E" w14:textId="77777777" w:rsidR="00C56E9E" w:rsidRPr="0053477A" w:rsidRDefault="00C56E9E" w:rsidP="00C56E9E">
      <w:pPr>
        <w:autoSpaceDE w:val="0"/>
        <w:autoSpaceDN w:val="0"/>
        <w:adjustRightInd w:val="0"/>
        <w:jc w:val="center"/>
        <w:rPr>
          <w:rFonts w:ascii="Times New Roman" w:hAnsi="Times New Roman" w:cs="Times New Roman"/>
          <w:sz w:val="24"/>
          <w:szCs w:val="24"/>
          <w:lang w:val="sr-Cyrl-CS"/>
        </w:rPr>
      </w:pPr>
      <w:r w:rsidRPr="0053477A">
        <w:rPr>
          <w:rFonts w:ascii="Times New Roman" w:hAnsi="Times New Roman" w:cs="Times New Roman"/>
          <w:sz w:val="24"/>
          <w:szCs w:val="24"/>
          <w:lang w:val="sr-Cyrl-CS"/>
        </w:rPr>
        <w:t>Члан 2</w:t>
      </w:r>
      <w:r>
        <w:rPr>
          <w:rFonts w:ascii="Times New Roman" w:hAnsi="Times New Roman" w:cs="Times New Roman"/>
          <w:sz w:val="24"/>
          <w:szCs w:val="24"/>
          <w:lang w:val="sr-Cyrl-CS"/>
        </w:rPr>
        <w:t>2</w:t>
      </w:r>
      <w:r w:rsidRPr="0053477A">
        <w:rPr>
          <w:rFonts w:ascii="Times New Roman" w:hAnsi="Times New Roman" w:cs="Times New Roman"/>
          <w:sz w:val="24"/>
          <w:szCs w:val="24"/>
          <w:lang w:val="sr-Cyrl-CS"/>
        </w:rPr>
        <w:t>.</w:t>
      </w:r>
    </w:p>
    <w:p w14:paraId="3A86E7EF" w14:textId="77777777" w:rsidR="00C56E9E" w:rsidRPr="0053477A" w:rsidRDefault="00C56E9E" w:rsidP="00C56E9E">
      <w:pPr>
        <w:autoSpaceDE w:val="0"/>
        <w:autoSpaceDN w:val="0"/>
        <w:adjustRightInd w:val="0"/>
        <w:spacing w:after="0"/>
        <w:jc w:val="both"/>
        <w:rPr>
          <w:rFonts w:ascii="Times New Roman" w:hAnsi="Times New Roman" w:cs="Times New Roman"/>
          <w:sz w:val="24"/>
          <w:szCs w:val="24"/>
          <w:lang w:val="sr-Cyrl-CS"/>
        </w:rPr>
      </w:pPr>
      <w:r w:rsidRPr="0053477A">
        <w:rPr>
          <w:rFonts w:ascii="Times New Roman" w:hAnsi="Times New Roman" w:cs="Times New Roman"/>
          <w:sz w:val="24"/>
          <w:szCs w:val="24"/>
          <w:lang w:val="sr-Cyrl-CS"/>
        </w:rPr>
        <w:t>За све што овим уговором није посебно утврђено примењују се одредбе Закона о облигационим односима, Закона о планирању и изградњи, као и одредбе Посебних узанси о грађењу и других важећих прописа Републике Србије.</w:t>
      </w:r>
    </w:p>
    <w:p w14:paraId="647C8E2B" w14:textId="77777777" w:rsidR="00C56E9E" w:rsidRPr="0053477A" w:rsidRDefault="00C56E9E" w:rsidP="00C56E9E">
      <w:pPr>
        <w:autoSpaceDE w:val="0"/>
        <w:autoSpaceDN w:val="0"/>
        <w:adjustRightInd w:val="0"/>
        <w:jc w:val="both"/>
        <w:rPr>
          <w:rFonts w:ascii="Times New Roman" w:hAnsi="Times New Roman" w:cs="Times New Roman"/>
          <w:sz w:val="24"/>
          <w:szCs w:val="24"/>
          <w:lang w:val="sr-Cyrl-CS"/>
        </w:rPr>
      </w:pPr>
    </w:p>
    <w:p w14:paraId="1966F95D" w14:textId="77777777" w:rsidR="00C56E9E" w:rsidRPr="0053477A" w:rsidRDefault="00C56E9E" w:rsidP="00C56E9E">
      <w:pPr>
        <w:autoSpaceDE w:val="0"/>
        <w:autoSpaceDN w:val="0"/>
        <w:adjustRightInd w:val="0"/>
        <w:jc w:val="center"/>
        <w:rPr>
          <w:rFonts w:ascii="Times New Roman" w:hAnsi="Times New Roman" w:cs="Times New Roman"/>
          <w:sz w:val="24"/>
          <w:szCs w:val="24"/>
          <w:lang w:val="sr-Cyrl-CS"/>
        </w:rPr>
      </w:pPr>
      <w:r w:rsidRPr="0053477A">
        <w:rPr>
          <w:rFonts w:ascii="Times New Roman" w:hAnsi="Times New Roman" w:cs="Times New Roman"/>
          <w:sz w:val="24"/>
          <w:szCs w:val="24"/>
          <w:lang w:val="sr-Cyrl-CS"/>
        </w:rPr>
        <w:t>Члан 2</w:t>
      </w:r>
      <w:r>
        <w:rPr>
          <w:rFonts w:ascii="Times New Roman" w:hAnsi="Times New Roman" w:cs="Times New Roman"/>
          <w:sz w:val="24"/>
          <w:szCs w:val="24"/>
          <w:lang w:val="sr-Cyrl-CS"/>
        </w:rPr>
        <w:t>3</w:t>
      </w:r>
      <w:r w:rsidRPr="0053477A">
        <w:rPr>
          <w:rFonts w:ascii="Times New Roman" w:hAnsi="Times New Roman" w:cs="Times New Roman"/>
          <w:sz w:val="24"/>
          <w:szCs w:val="24"/>
          <w:lang w:val="sr-Cyrl-CS"/>
        </w:rPr>
        <w:t>.</w:t>
      </w:r>
    </w:p>
    <w:p w14:paraId="1E793449" w14:textId="77777777" w:rsidR="00C56E9E" w:rsidRPr="0053477A" w:rsidRDefault="00C56E9E" w:rsidP="00C56E9E">
      <w:pPr>
        <w:autoSpaceDE w:val="0"/>
        <w:autoSpaceDN w:val="0"/>
        <w:adjustRightInd w:val="0"/>
        <w:spacing w:after="80"/>
        <w:jc w:val="both"/>
        <w:rPr>
          <w:rFonts w:ascii="Times New Roman" w:hAnsi="Times New Roman" w:cs="Times New Roman"/>
          <w:sz w:val="24"/>
          <w:szCs w:val="24"/>
          <w:lang w:val="sr-Cyrl-CS"/>
        </w:rPr>
      </w:pPr>
      <w:r w:rsidRPr="0053477A">
        <w:rPr>
          <w:rFonts w:ascii="Times New Roman" w:hAnsi="Times New Roman" w:cs="Times New Roman"/>
          <w:sz w:val="24"/>
          <w:szCs w:val="24"/>
          <w:lang w:val="sr-Cyrl-CS"/>
        </w:rPr>
        <w:t>Све евентуалне спорове уговорне стране ће решавати споразумно.</w:t>
      </w:r>
    </w:p>
    <w:p w14:paraId="2AD7A3A5" w14:textId="77777777" w:rsidR="00C56E9E" w:rsidRPr="0053477A" w:rsidRDefault="00C56E9E" w:rsidP="00C56E9E">
      <w:pPr>
        <w:autoSpaceDE w:val="0"/>
        <w:autoSpaceDN w:val="0"/>
        <w:adjustRightInd w:val="0"/>
        <w:spacing w:after="80"/>
        <w:jc w:val="both"/>
        <w:rPr>
          <w:rFonts w:ascii="Times New Roman" w:hAnsi="Times New Roman" w:cs="Times New Roman"/>
          <w:sz w:val="24"/>
          <w:szCs w:val="24"/>
          <w:lang w:val="sr-Cyrl-CS"/>
        </w:rPr>
      </w:pPr>
      <w:r w:rsidRPr="0053477A">
        <w:rPr>
          <w:rFonts w:ascii="Times New Roman" w:hAnsi="Times New Roman" w:cs="Times New Roman"/>
          <w:sz w:val="24"/>
          <w:szCs w:val="24"/>
          <w:lang w:val="sr-Cyrl-CS"/>
        </w:rPr>
        <w:t>Уколико до споразума не дође, уговара се надлежност Привредног суда у Београду.</w:t>
      </w:r>
    </w:p>
    <w:p w14:paraId="5ACEB666" w14:textId="77777777" w:rsidR="00C56E9E" w:rsidRPr="0053477A" w:rsidRDefault="00C56E9E" w:rsidP="00C56E9E">
      <w:pPr>
        <w:autoSpaceDE w:val="0"/>
        <w:autoSpaceDN w:val="0"/>
        <w:adjustRightInd w:val="0"/>
        <w:rPr>
          <w:rFonts w:ascii="Times New Roman" w:hAnsi="Times New Roman" w:cs="Times New Roman"/>
          <w:sz w:val="24"/>
          <w:szCs w:val="24"/>
          <w:lang w:val="sr-Cyrl-CS"/>
        </w:rPr>
      </w:pPr>
    </w:p>
    <w:p w14:paraId="47385E1E" w14:textId="77777777" w:rsidR="00C56E9E" w:rsidRPr="0053477A" w:rsidRDefault="00C56E9E" w:rsidP="00C56E9E">
      <w:pPr>
        <w:autoSpaceDE w:val="0"/>
        <w:autoSpaceDN w:val="0"/>
        <w:adjustRightInd w:val="0"/>
        <w:jc w:val="center"/>
        <w:rPr>
          <w:rFonts w:ascii="Times New Roman" w:hAnsi="Times New Roman" w:cs="Times New Roman"/>
          <w:sz w:val="24"/>
          <w:szCs w:val="24"/>
          <w:lang w:val="sr-Cyrl-CS"/>
        </w:rPr>
      </w:pPr>
      <w:r w:rsidRPr="0053477A">
        <w:rPr>
          <w:rFonts w:ascii="Times New Roman" w:hAnsi="Times New Roman" w:cs="Times New Roman"/>
          <w:sz w:val="24"/>
          <w:szCs w:val="24"/>
          <w:lang w:val="sr-Cyrl-CS"/>
        </w:rPr>
        <w:t>Члан 2</w:t>
      </w:r>
      <w:r>
        <w:rPr>
          <w:rFonts w:ascii="Times New Roman" w:hAnsi="Times New Roman" w:cs="Times New Roman"/>
          <w:sz w:val="24"/>
          <w:szCs w:val="24"/>
          <w:lang w:val="sr-Cyrl-CS"/>
        </w:rPr>
        <w:t>4</w:t>
      </w:r>
      <w:r w:rsidRPr="0053477A">
        <w:rPr>
          <w:rFonts w:ascii="Times New Roman" w:hAnsi="Times New Roman" w:cs="Times New Roman"/>
          <w:sz w:val="24"/>
          <w:szCs w:val="24"/>
          <w:lang w:val="sr-Cyrl-CS"/>
        </w:rPr>
        <w:t>.</w:t>
      </w:r>
    </w:p>
    <w:p w14:paraId="587F706D" w14:textId="77777777" w:rsidR="00C56E9E" w:rsidRPr="0053477A" w:rsidRDefault="00C56E9E" w:rsidP="00C56E9E">
      <w:pPr>
        <w:autoSpaceDE w:val="0"/>
        <w:autoSpaceDN w:val="0"/>
        <w:adjustRightInd w:val="0"/>
        <w:jc w:val="both"/>
        <w:rPr>
          <w:rFonts w:ascii="Times New Roman" w:hAnsi="Times New Roman" w:cs="Times New Roman"/>
          <w:sz w:val="8"/>
          <w:szCs w:val="8"/>
          <w:lang w:val="sr-Cyrl-CS"/>
        </w:rPr>
      </w:pPr>
      <w:r w:rsidRPr="0053477A">
        <w:rPr>
          <w:rFonts w:ascii="Times New Roman" w:hAnsi="Times New Roman" w:cs="Times New Roman"/>
          <w:sz w:val="24"/>
          <w:szCs w:val="24"/>
          <w:lang w:val="sr-Cyrl-CS"/>
        </w:rPr>
        <w:t>Овај уговор је сачињен шест једнаких примерака, по три за сваку уговорну страну.</w:t>
      </w:r>
      <w:r w:rsidRPr="0053477A">
        <w:rPr>
          <w:rFonts w:ascii="Times New Roman" w:hAnsi="Times New Roman" w:cs="Times New Roman"/>
          <w:sz w:val="24"/>
          <w:szCs w:val="24"/>
          <w:lang w:val="sr-Cyrl-CS"/>
        </w:rPr>
        <w:cr/>
      </w:r>
    </w:p>
    <w:p w14:paraId="2C08E309" w14:textId="77777777" w:rsidR="00C56E9E" w:rsidRDefault="00C56E9E" w:rsidP="00C56E9E">
      <w:pPr>
        <w:autoSpaceDE w:val="0"/>
        <w:autoSpaceDN w:val="0"/>
        <w:adjustRightInd w:val="0"/>
        <w:jc w:val="both"/>
        <w:rPr>
          <w:rFonts w:ascii="Times New Roman" w:eastAsia="Times New Roman" w:hAnsi="Times New Roman" w:cs="Times New Roman"/>
          <w:sz w:val="24"/>
          <w:szCs w:val="24"/>
          <w:lang w:val="ru-RU" w:eastAsia="ja-JP"/>
        </w:rPr>
      </w:pPr>
      <w:r w:rsidRPr="0053477A">
        <w:rPr>
          <w:rFonts w:ascii="Times New Roman" w:eastAsia="Times New Roman" w:hAnsi="Times New Roman" w:cs="Times New Roman"/>
          <w:sz w:val="24"/>
          <w:szCs w:val="24"/>
          <w:lang w:val="ru-RU" w:eastAsia="ja-JP"/>
        </w:rPr>
        <w:t xml:space="preserve">Овај уговор ступа на снагу даном достављања бакарске гаранције за добро извршење посла, гаранцију банке за повраћај </w:t>
      </w:r>
      <w:r w:rsidRPr="003C5DE1">
        <w:rPr>
          <w:rFonts w:ascii="Times New Roman" w:eastAsia="Times New Roman" w:hAnsi="Times New Roman" w:cs="Times New Roman"/>
          <w:sz w:val="24"/>
          <w:szCs w:val="24"/>
          <w:lang w:val="ru-RU" w:eastAsia="ja-JP"/>
        </w:rPr>
        <w:t xml:space="preserve">аванса </w:t>
      </w:r>
      <w:r w:rsidRPr="003C5DE1">
        <w:rPr>
          <w:rFonts w:ascii="Times New Roman" w:eastAsia="Times New Roman" w:hAnsi="Times New Roman" w:cs="Times New Roman"/>
          <w:b/>
          <w:i/>
          <w:sz w:val="24"/>
          <w:szCs w:val="24"/>
          <w:lang w:val="ru-RU" w:eastAsia="ja-JP"/>
        </w:rPr>
        <w:t>(уколико се извођач определио за аванс)</w:t>
      </w:r>
      <w:r w:rsidRPr="003C5DE1">
        <w:rPr>
          <w:rFonts w:ascii="Times New Roman" w:eastAsia="Times New Roman" w:hAnsi="Times New Roman" w:cs="Times New Roman"/>
          <w:sz w:val="24"/>
          <w:szCs w:val="24"/>
          <w:lang w:val="ru-RU" w:eastAsia="ja-JP"/>
        </w:rPr>
        <w:t xml:space="preserve"> и полисе осигурања од стран</w:t>
      </w:r>
      <w:r w:rsidRPr="0053477A">
        <w:rPr>
          <w:rFonts w:ascii="Times New Roman" w:eastAsia="Times New Roman" w:hAnsi="Times New Roman" w:cs="Times New Roman"/>
          <w:sz w:val="24"/>
          <w:szCs w:val="24"/>
          <w:lang w:val="ru-RU" w:eastAsia="ja-JP"/>
        </w:rPr>
        <w:t>е извођача.</w:t>
      </w:r>
    </w:p>
    <w:p w14:paraId="6BFA9726" w14:textId="77777777" w:rsidR="00C56E9E" w:rsidRPr="0053477A" w:rsidRDefault="00C56E9E" w:rsidP="00C56E9E">
      <w:pPr>
        <w:autoSpaceDE w:val="0"/>
        <w:autoSpaceDN w:val="0"/>
        <w:adjustRightInd w:val="0"/>
        <w:jc w:val="both"/>
        <w:rPr>
          <w:rFonts w:ascii="Times New Roman" w:eastAsia="Times New Roman" w:hAnsi="Times New Roman" w:cs="Times New Roman"/>
          <w:sz w:val="24"/>
          <w:szCs w:val="24"/>
          <w:lang w:val="sr-Cyrl-RS" w:eastAsia="ja-JP"/>
        </w:rPr>
      </w:pPr>
    </w:p>
    <w:p w14:paraId="07858691" w14:textId="77777777" w:rsidR="00C56E9E" w:rsidRPr="003C5DE1" w:rsidRDefault="00C56E9E" w:rsidP="00C56E9E">
      <w:pPr>
        <w:ind w:firstLine="720"/>
        <w:jc w:val="both"/>
        <w:rPr>
          <w:rFonts w:ascii="Times New Roman" w:hAnsi="Times New Roman" w:cs="Times New Roman"/>
          <w:sz w:val="24"/>
          <w:szCs w:val="24"/>
          <w:lang w:val="sr-Cyrl-CS"/>
        </w:rPr>
      </w:pPr>
      <w:r w:rsidRPr="003C5DE1">
        <w:rPr>
          <w:rFonts w:ascii="Times New Roman" w:hAnsi="Times New Roman" w:cs="Times New Roman"/>
          <w:sz w:val="24"/>
          <w:szCs w:val="24"/>
          <w:lang w:val="sr-Cyrl-CS"/>
        </w:rPr>
        <w:t>Прилог 1 – Образац понуде.</w:t>
      </w:r>
    </w:p>
    <w:p w14:paraId="28882299" w14:textId="77777777" w:rsidR="00C56E9E" w:rsidRPr="003C5DE1" w:rsidRDefault="00C56E9E" w:rsidP="00C56E9E">
      <w:pPr>
        <w:ind w:firstLine="720"/>
        <w:jc w:val="both"/>
        <w:rPr>
          <w:rFonts w:ascii="Times New Roman" w:hAnsi="Times New Roman" w:cs="Times New Roman"/>
          <w:sz w:val="24"/>
          <w:szCs w:val="24"/>
          <w:lang w:val="sr-Cyrl-CS"/>
        </w:rPr>
      </w:pPr>
      <w:r w:rsidRPr="003C5DE1">
        <w:rPr>
          <w:rFonts w:ascii="Times New Roman" w:hAnsi="Times New Roman" w:cs="Times New Roman"/>
          <w:sz w:val="24"/>
          <w:szCs w:val="24"/>
          <w:lang w:val="sr-Cyrl-CS"/>
        </w:rPr>
        <w:t>Прилог 2 – Предмер и предрачун</w:t>
      </w:r>
    </w:p>
    <w:p w14:paraId="753C0517" w14:textId="77777777" w:rsidR="00C56E9E" w:rsidRPr="0000323F" w:rsidRDefault="00C56E9E" w:rsidP="00C56E9E">
      <w:pPr>
        <w:jc w:val="both"/>
        <w:rPr>
          <w:rFonts w:ascii="Times New Roman" w:hAnsi="Times New Roman" w:cs="Times New Roman"/>
          <w:sz w:val="24"/>
          <w:szCs w:val="24"/>
          <w:highlight w:val="yellow"/>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606"/>
      </w:tblGrid>
      <w:tr w:rsidR="00C56E9E" w:rsidRPr="0053477A" w14:paraId="33ECE2CE" w14:textId="77777777" w:rsidTr="00854A99">
        <w:tc>
          <w:tcPr>
            <w:tcW w:w="4871" w:type="dxa"/>
          </w:tcPr>
          <w:p w14:paraId="1A9C31CD" w14:textId="77777777" w:rsidR="00C56E9E" w:rsidRPr="0053477A" w:rsidRDefault="00C56E9E" w:rsidP="00854A99">
            <w:pPr>
              <w:jc w:val="center"/>
              <w:rPr>
                <w:rFonts w:cs="Times New Roman"/>
                <w:b/>
                <w:lang w:val="sr-Cyrl-CS"/>
              </w:rPr>
            </w:pPr>
            <w:r w:rsidRPr="0053477A">
              <w:rPr>
                <w:rFonts w:eastAsia="Times New Roman" w:cs="Times New Roman"/>
                <w:b/>
                <w:noProof/>
                <w:lang w:val="sr-Cyrl-CS"/>
              </w:rPr>
              <w:t xml:space="preserve">ИЗВОЂАЧ </w:t>
            </w:r>
          </w:p>
        </w:tc>
        <w:tc>
          <w:tcPr>
            <w:tcW w:w="4872" w:type="dxa"/>
          </w:tcPr>
          <w:p w14:paraId="752F556B" w14:textId="77777777" w:rsidR="00C56E9E" w:rsidRPr="0053477A" w:rsidRDefault="00C56E9E" w:rsidP="00854A99">
            <w:pPr>
              <w:jc w:val="center"/>
              <w:rPr>
                <w:rFonts w:cs="Times New Roman"/>
                <w:b/>
                <w:lang w:val="sr-Cyrl-CS"/>
              </w:rPr>
            </w:pPr>
            <w:r w:rsidRPr="0053477A">
              <w:rPr>
                <w:rFonts w:eastAsia="Times New Roman" w:cs="Times New Roman"/>
                <w:b/>
                <w:noProof/>
                <w:lang w:val="sr-Cyrl-CS"/>
              </w:rPr>
              <w:t>НАРУЧИЛАЦ</w:t>
            </w:r>
          </w:p>
        </w:tc>
      </w:tr>
      <w:tr w:rsidR="00C56E9E" w:rsidRPr="0053477A" w14:paraId="5EF81615" w14:textId="77777777" w:rsidTr="00854A99">
        <w:tc>
          <w:tcPr>
            <w:tcW w:w="4871" w:type="dxa"/>
          </w:tcPr>
          <w:p w14:paraId="21C5D945" w14:textId="77777777" w:rsidR="00C56E9E" w:rsidRPr="0053477A" w:rsidRDefault="00C56E9E" w:rsidP="00854A99">
            <w:pPr>
              <w:jc w:val="center"/>
              <w:rPr>
                <w:rFonts w:cs="Times New Roman"/>
                <w:lang w:val="sr-Cyrl-CS"/>
              </w:rPr>
            </w:pPr>
          </w:p>
        </w:tc>
        <w:tc>
          <w:tcPr>
            <w:tcW w:w="4872" w:type="dxa"/>
          </w:tcPr>
          <w:p w14:paraId="3E2CFD24" w14:textId="0484EC57" w:rsidR="00C56E9E" w:rsidRPr="0053477A" w:rsidRDefault="00C56E9E" w:rsidP="003C5DE1">
            <w:pPr>
              <w:rPr>
                <w:rFonts w:cs="Times New Roman"/>
                <w:b/>
                <w:lang w:val="sr-Cyrl-CS"/>
              </w:rPr>
            </w:pPr>
          </w:p>
        </w:tc>
      </w:tr>
      <w:tr w:rsidR="00C56E9E" w:rsidRPr="0053477A" w14:paraId="69F40B01" w14:textId="77777777" w:rsidTr="00854A99">
        <w:tc>
          <w:tcPr>
            <w:tcW w:w="4871" w:type="dxa"/>
          </w:tcPr>
          <w:p w14:paraId="6E7412D2" w14:textId="77777777" w:rsidR="00C56E9E" w:rsidRPr="0053477A" w:rsidRDefault="00C56E9E" w:rsidP="00854A99">
            <w:pPr>
              <w:jc w:val="center"/>
              <w:rPr>
                <w:rFonts w:cs="Times New Roman"/>
                <w:lang w:val="sr-Cyrl-CS"/>
              </w:rPr>
            </w:pPr>
          </w:p>
        </w:tc>
        <w:tc>
          <w:tcPr>
            <w:tcW w:w="4872" w:type="dxa"/>
          </w:tcPr>
          <w:p w14:paraId="7602F168" w14:textId="77777777" w:rsidR="00C56E9E" w:rsidRPr="0053477A" w:rsidRDefault="00C56E9E" w:rsidP="00854A99">
            <w:pPr>
              <w:jc w:val="center"/>
              <w:rPr>
                <w:rFonts w:cs="Times New Roman"/>
                <w:lang w:val="sr-Cyrl-CS"/>
              </w:rPr>
            </w:pPr>
          </w:p>
        </w:tc>
      </w:tr>
      <w:tr w:rsidR="00C56E9E" w:rsidRPr="0053477A" w14:paraId="17DCF388" w14:textId="77777777" w:rsidTr="00854A99">
        <w:tc>
          <w:tcPr>
            <w:tcW w:w="4871" w:type="dxa"/>
          </w:tcPr>
          <w:p w14:paraId="525718AD" w14:textId="77777777" w:rsidR="00C56E9E" w:rsidRPr="0053477A" w:rsidRDefault="00C56E9E" w:rsidP="00854A99">
            <w:pPr>
              <w:jc w:val="center"/>
              <w:rPr>
                <w:rFonts w:cs="Times New Roman"/>
                <w:lang w:val="sr-Cyrl-CS"/>
              </w:rPr>
            </w:pPr>
            <w:r w:rsidRPr="0053477A">
              <w:rPr>
                <w:rFonts w:cs="Times New Roman"/>
                <w:lang w:val="sr-Cyrl-CS"/>
              </w:rPr>
              <w:t>____________________________________</w:t>
            </w:r>
          </w:p>
        </w:tc>
        <w:tc>
          <w:tcPr>
            <w:tcW w:w="4872" w:type="dxa"/>
          </w:tcPr>
          <w:p w14:paraId="725A9397" w14:textId="77777777" w:rsidR="00C56E9E" w:rsidRPr="0053477A" w:rsidRDefault="00C56E9E" w:rsidP="00854A99">
            <w:pPr>
              <w:jc w:val="center"/>
              <w:rPr>
                <w:rFonts w:cs="Times New Roman"/>
                <w:lang w:val="sr-Cyrl-CS"/>
              </w:rPr>
            </w:pPr>
            <w:r w:rsidRPr="0053477A">
              <w:rPr>
                <w:rFonts w:cs="Times New Roman"/>
                <w:lang w:val="sr-Cyrl-CS"/>
              </w:rPr>
              <w:t>____________________________</w:t>
            </w:r>
          </w:p>
        </w:tc>
      </w:tr>
      <w:tr w:rsidR="00C56E9E" w:rsidRPr="00B56B87" w14:paraId="3ABFAE3A" w14:textId="77777777" w:rsidTr="00854A99">
        <w:tc>
          <w:tcPr>
            <w:tcW w:w="4871" w:type="dxa"/>
          </w:tcPr>
          <w:p w14:paraId="12775CA2" w14:textId="77777777" w:rsidR="00C56E9E" w:rsidRPr="0053477A" w:rsidRDefault="00C56E9E" w:rsidP="00854A99">
            <w:pPr>
              <w:jc w:val="center"/>
              <w:rPr>
                <w:rFonts w:cs="Times New Roman"/>
                <w:lang w:val="sr-Cyrl-CS"/>
              </w:rPr>
            </w:pPr>
          </w:p>
        </w:tc>
        <w:tc>
          <w:tcPr>
            <w:tcW w:w="4872" w:type="dxa"/>
          </w:tcPr>
          <w:p w14:paraId="08297D7C" w14:textId="7A6B89C9" w:rsidR="00C56E9E" w:rsidRPr="00B56B87" w:rsidRDefault="00C56E9E" w:rsidP="003C5DE1">
            <w:pPr>
              <w:rPr>
                <w:rFonts w:cs="Times New Roman"/>
                <w:lang w:val="sr-Cyrl-CS"/>
              </w:rPr>
            </w:pPr>
          </w:p>
        </w:tc>
      </w:tr>
      <w:tr w:rsidR="003C5DE1" w:rsidRPr="00B56B87" w14:paraId="556D11C9" w14:textId="77777777" w:rsidTr="00854A99">
        <w:tc>
          <w:tcPr>
            <w:tcW w:w="4871" w:type="dxa"/>
          </w:tcPr>
          <w:p w14:paraId="58AABE19" w14:textId="77777777" w:rsidR="003C5DE1" w:rsidRPr="0053477A" w:rsidRDefault="003C5DE1" w:rsidP="00854A99">
            <w:pPr>
              <w:jc w:val="center"/>
              <w:rPr>
                <w:rFonts w:cs="Times New Roman"/>
                <w:lang w:val="sr-Cyrl-CS"/>
              </w:rPr>
            </w:pPr>
          </w:p>
        </w:tc>
        <w:tc>
          <w:tcPr>
            <w:tcW w:w="4872" w:type="dxa"/>
          </w:tcPr>
          <w:p w14:paraId="294BA105" w14:textId="71198FB3" w:rsidR="003C5DE1" w:rsidRPr="00B56B87" w:rsidRDefault="003C5DE1" w:rsidP="003C5DE1">
            <w:pPr>
              <w:rPr>
                <w:rFonts w:cs="Times New Roman"/>
                <w:lang w:val="sr-Cyrl-CS"/>
              </w:rPr>
            </w:pPr>
            <w:r>
              <w:rPr>
                <w:rFonts w:cs="Times New Roman"/>
                <w:lang w:val="sr-Cyrl-CS"/>
              </w:rPr>
              <w:t xml:space="preserve">            Младен Шарчевић, министар </w:t>
            </w:r>
          </w:p>
        </w:tc>
      </w:tr>
    </w:tbl>
    <w:p w14:paraId="46F09A4C" w14:textId="77777777" w:rsidR="00C56E9E" w:rsidRDefault="00C56E9E" w:rsidP="00582F1F">
      <w:pPr>
        <w:jc w:val="both"/>
        <w:rPr>
          <w:rFonts w:ascii="Times New Roman" w:hAnsi="Times New Roman" w:cs="Times New Roman"/>
          <w:b/>
          <w:sz w:val="24"/>
          <w:szCs w:val="24"/>
        </w:rPr>
      </w:pPr>
    </w:p>
    <w:p w14:paraId="5EC0B230" w14:textId="77777777" w:rsidR="008D6696" w:rsidRDefault="008D6696" w:rsidP="00473182">
      <w:pPr>
        <w:ind w:left="7788"/>
        <w:jc w:val="both"/>
        <w:rPr>
          <w:rFonts w:ascii="Times New Roman" w:hAnsi="Times New Roman" w:cs="Times New Roman"/>
          <w:b/>
          <w:sz w:val="24"/>
          <w:szCs w:val="24"/>
        </w:rPr>
      </w:pPr>
    </w:p>
    <w:p w14:paraId="2180BEB8" w14:textId="77777777" w:rsidR="008D6696" w:rsidRDefault="008D6696" w:rsidP="00473182">
      <w:pPr>
        <w:ind w:left="7788"/>
        <w:jc w:val="both"/>
        <w:rPr>
          <w:rFonts w:ascii="Times New Roman" w:hAnsi="Times New Roman" w:cs="Times New Roman"/>
          <w:b/>
          <w:sz w:val="24"/>
          <w:szCs w:val="24"/>
        </w:rPr>
      </w:pPr>
    </w:p>
    <w:p w14:paraId="6321662B" w14:textId="77777777" w:rsidR="008D6696" w:rsidRDefault="008D6696" w:rsidP="00473182">
      <w:pPr>
        <w:ind w:left="7788"/>
        <w:jc w:val="both"/>
        <w:rPr>
          <w:rFonts w:ascii="Times New Roman" w:hAnsi="Times New Roman" w:cs="Times New Roman"/>
          <w:b/>
          <w:sz w:val="24"/>
          <w:szCs w:val="24"/>
        </w:rPr>
      </w:pPr>
    </w:p>
    <w:p w14:paraId="13596AD9" w14:textId="77777777" w:rsidR="008D6696" w:rsidRDefault="008D6696" w:rsidP="00473182">
      <w:pPr>
        <w:ind w:left="7788"/>
        <w:jc w:val="both"/>
        <w:rPr>
          <w:rFonts w:ascii="Times New Roman" w:hAnsi="Times New Roman" w:cs="Times New Roman"/>
          <w:b/>
          <w:sz w:val="24"/>
          <w:szCs w:val="24"/>
        </w:rPr>
      </w:pPr>
    </w:p>
    <w:p w14:paraId="6864B789" w14:textId="77777777" w:rsidR="008D6696" w:rsidRDefault="008D6696" w:rsidP="00473182">
      <w:pPr>
        <w:ind w:left="7788"/>
        <w:jc w:val="both"/>
        <w:rPr>
          <w:rFonts w:ascii="Times New Roman" w:hAnsi="Times New Roman" w:cs="Times New Roman"/>
          <w:b/>
          <w:sz w:val="24"/>
          <w:szCs w:val="24"/>
        </w:rPr>
      </w:pPr>
    </w:p>
    <w:p w14:paraId="7AE1DF27" w14:textId="77777777" w:rsidR="008D6696" w:rsidRDefault="008D6696" w:rsidP="00473182">
      <w:pPr>
        <w:ind w:left="7788"/>
        <w:jc w:val="both"/>
        <w:rPr>
          <w:rFonts w:ascii="Times New Roman" w:hAnsi="Times New Roman" w:cs="Times New Roman"/>
          <w:b/>
          <w:sz w:val="24"/>
          <w:szCs w:val="24"/>
        </w:rPr>
      </w:pPr>
    </w:p>
    <w:p w14:paraId="463AD9F2" w14:textId="77777777" w:rsidR="008D6696" w:rsidRDefault="008D6696" w:rsidP="00473182">
      <w:pPr>
        <w:ind w:left="7788"/>
        <w:jc w:val="both"/>
        <w:rPr>
          <w:rFonts w:ascii="Times New Roman" w:hAnsi="Times New Roman" w:cs="Times New Roman"/>
          <w:b/>
          <w:sz w:val="24"/>
          <w:szCs w:val="24"/>
        </w:rPr>
      </w:pPr>
    </w:p>
    <w:p w14:paraId="5AC7FFA4" w14:textId="77777777" w:rsidR="008D6696" w:rsidRDefault="008D6696" w:rsidP="00473182">
      <w:pPr>
        <w:ind w:left="7788"/>
        <w:jc w:val="both"/>
        <w:rPr>
          <w:rFonts w:ascii="Times New Roman" w:hAnsi="Times New Roman" w:cs="Times New Roman"/>
          <w:b/>
          <w:sz w:val="24"/>
          <w:szCs w:val="24"/>
        </w:rPr>
      </w:pPr>
    </w:p>
    <w:p w14:paraId="45A7118B" w14:textId="77777777" w:rsidR="008D6696" w:rsidRDefault="008D6696" w:rsidP="00473182">
      <w:pPr>
        <w:ind w:left="7788"/>
        <w:jc w:val="both"/>
        <w:rPr>
          <w:rFonts w:ascii="Times New Roman" w:hAnsi="Times New Roman" w:cs="Times New Roman"/>
          <w:b/>
          <w:sz w:val="24"/>
          <w:szCs w:val="24"/>
        </w:rPr>
      </w:pPr>
    </w:p>
    <w:p w14:paraId="3558C89B" w14:textId="77777777" w:rsidR="008D6696" w:rsidRDefault="008D6696" w:rsidP="00473182">
      <w:pPr>
        <w:ind w:left="7788"/>
        <w:jc w:val="both"/>
        <w:rPr>
          <w:rFonts w:ascii="Times New Roman" w:hAnsi="Times New Roman" w:cs="Times New Roman"/>
          <w:b/>
          <w:sz w:val="24"/>
          <w:szCs w:val="24"/>
        </w:rPr>
      </w:pPr>
    </w:p>
    <w:p w14:paraId="384E94C1" w14:textId="77777777" w:rsidR="008D6696" w:rsidRDefault="008D6696" w:rsidP="00473182">
      <w:pPr>
        <w:ind w:left="7788"/>
        <w:jc w:val="both"/>
        <w:rPr>
          <w:rFonts w:ascii="Times New Roman" w:hAnsi="Times New Roman" w:cs="Times New Roman"/>
          <w:b/>
          <w:sz w:val="24"/>
          <w:szCs w:val="24"/>
        </w:rPr>
      </w:pPr>
    </w:p>
    <w:p w14:paraId="114FE8E4" w14:textId="4691C10F" w:rsidR="00270A87" w:rsidRDefault="00473182" w:rsidP="00473182">
      <w:pPr>
        <w:ind w:left="7788"/>
        <w:jc w:val="both"/>
        <w:rPr>
          <w:rFonts w:ascii="Times New Roman" w:hAnsi="Times New Roman" w:cs="Times New Roman"/>
          <w:b/>
          <w:color w:val="000000" w:themeColor="text1"/>
          <w:sz w:val="24"/>
          <w:szCs w:val="24"/>
          <w:lang w:val="sr-Cyrl-CS"/>
        </w:rPr>
      </w:pPr>
      <w:r w:rsidRPr="00473182">
        <w:rPr>
          <w:rFonts w:ascii="Times New Roman" w:hAnsi="Times New Roman" w:cs="Times New Roman"/>
          <w:b/>
          <w:sz w:val="24"/>
          <w:szCs w:val="24"/>
        </w:rPr>
        <w:t>Образац</w:t>
      </w:r>
      <w:r w:rsidR="00EA4544" w:rsidRPr="00473182">
        <w:rPr>
          <w:rFonts w:ascii="Times New Roman" w:hAnsi="Times New Roman" w:cs="Times New Roman"/>
          <w:b/>
          <w:color w:val="000000" w:themeColor="text1"/>
          <w:sz w:val="24"/>
          <w:szCs w:val="24"/>
          <w:lang w:val="sr-Cyrl-CS"/>
        </w:rPr>
        <w:t xml:space="preserve"> </w:t>
      </w:r>
      <w:r w:rsidR="003413DF" w:rsidRPr="00473182">
        <w:rPr>
          <w:rFonts w:ascii="Times New Roman" w:hAnsi="Times New Roman" w:cs="Times New Roman"/>
          <w:b/>
          <w:color w:val="000000" w:themeColor="text1"/>
          <w:sz w:val="24"/>
          <w:szCs w:val="24"/>
          <w:lang w:val="sr-Cyrl-CS"/>
        </w:rPr>
        <w:t>7</w:t>
      </w:r>
    </w:p>
    <w:p w14:paraId="60A83E01" w14:textId="77777777" w:rsidR="00473182" w:rsidRDefault="00473182" w:rsidP="00473182">
      <w:pPr>
        <w:ind w:left="7788"/>
        <w:jc w:val="both"/>
        <w:rPr>
          <w:rFonts w:ascii="Times New Roman" w:hAnsi="Times New Roman" w:cs="Times New Roman"/>
          <w:b/>
          <w:color w:val="000000" w:themeColor="text1"/>
          <w:sz w:val="24"/>
          <w:szCs w:val="24"/>
          <w:lang w:val="sr-Cyrl-CS"/>
        </w:rPr>
      </w:pPr>
    </w:p>
    <w:p w14:paraId="315F993C" w14:textId="77777777" w:rsidR="00473182" w:rsidRPr="00473182" w:rsidRDefault="00473182" w:rsidP="00473182">
      <w:pPr>
        <w:ind w:left="7788"/>
        <w:jc w:val="both"/>
        <w:rPr>
          <w:rFonts w:ascii="Times New Roman" w:hAnsi="Times New Roman" w:cs="Times New Roman"/>
          <w:b/>
          <w:color w:val="000000" w:themeColor="text1"/>
          <w:sz w:val="24"/>
          <w:szCs w:val="24"/>
          <w:lang w:val="sr-Cyrl-CS"/>
        </w:rPr>
      </w:pPr>
    </w:p>
    <w:p w14:paraId="00733C6B" w14:textId="77777777" w:rsidR="00EA4544" w:rsidRPr="00B56B87" w:rsidRDefault="00EA4544" w:rsidP="00EA4544">
      <w:pPr>
        <w:ind w:left="7788" w:firstLine="708"/>
        <w:jc w:val="both"/>
        <w:rPr>
          <w:rFonts w:ascii="Times New Roman" w:hAnsi="Times New Roman" w:cs="Times New Roman"/>
          <w:sz w:val="24"/>
          <w:szCs w:val="24"/>
          <w:lang w:val="sr-Cyrl-CS"/>
        </w:rPr>
      </w:pPr>
    </w:p>
    <w:p w14:paraId="5D19C766" w14:textId="77777777" w:rsidR="00EA4544" w:rsidRPr="00B56B87" w:rsidRDefault="00EA4544" w:rsidP="00EA4544">
      <w:pPr>
        <w:spacing w:after="0" w:line="240" w:lineRule="auto"/>
        <w:rPr>
          <w:rFonts w:ascii="Times New Roman" w:eastAsia="Times New Roman" w:hAnsi="Times New Roman" w:cs="Times New Roman"/>
          <w:b/>
          <w:noProof/>
          <w:sz w:val="24"/>
          <w:szCs w:val="24"/>
          <w:lang w:val="ru-RU" w:eastAsia="ja-JP"/>
        </w:rPr>
      </w:pPr>
    </w:p>
    <w:p w14:paraId="41037F21" w14:textId="77777777" w:rsidR="00EA4544" w:rsidRPr="00B56B87" w:rsidRDefault="00EA4544" w:rsidP="00EA4544">
      <w:pPr>
        <w:spacing w:after="0" w:line="240" w:lineRule="auto"/>
        <w:ind w:firstLine="284"/>
        <w:jc w:val="center"/>
        <w:rPr>
          <w:rFonts w:ascii="Times New Roman" w:eastAsia="Times New Roman" w:hAnsi="Times New Roman" w:cs="Times New Roman"/>
          <w:b/>
          <w:noProof/>
          <w:sz w:val="24"/>
          <w:szCs w:val="24"/>
          <w:lang w:val="ru-RU" w:eastAsia="ja-JP"/>
        </w:rPr>
      </w:pPr>
      <w:r w:rsidRPr="00B56B87">
        <w:rPr>
          <w:rFonts w:ascii="Times New Roman" w:eastAsia="Times New Roman" w:hAnsi="Times New Roman" w:cs="Times New Roman"/>
          <w:b/>
          <w:noProof/>
          <w:sz w:val="24"/>
          <w:szCs w:val="24"/>
          <w:lang w:val="ru-RU" w:eastAsia="ja-JP"/>
        </w:rPr>
        <w:t xml:space="preserve">И З Ј А В А </w:t>
      </w:r>
    </w:p>
    <w:p w14:paraId="3E30DE1E" w14:textId="77777777" w:rsidR="00EA4544" w:rsidRPr="00B56B87" w:rsidRDefault="00EA4544" w:rsidP="00EA4544">
      <w:pPr>
        <w:spacing w:after="0" w:line="240" w:lineRule="auto"/>
        <w:ind w:firstLine="284"/>
        <w:jc w:val="center"/>
        <w:rPr>
          <w:rFonts w:ascii="Times New Roman" w:eastAsia="Times New Roman" w:hAnsi="Times New Roman" w:cs="Times New Roman"/>
          <w:b/>
          <w:noProof/>
          <w:sz w:val="24"/>
          <w:szCs w:val="24"/>
          <w:lang w:val="ru-RU" w:eastAsia="ja-JP"/>
        </w:rPr>
      </w:pPr>
      <w:r w:rsidRPr="00B56B87">
        <w:rPr>
          <w:rFonts w:ascii="Times New Roman" w:eastAsia="Times New Roman" w:hAnsi="Times New Roman" w:cs="Times New Roman"/>
          <w:b/>
          <w:noProof/>
          <w:sz w:val="24"/>
          <w:szCs w:val="24"/>
          <w:lang w:val="ru-RU" w:eastAsia="ja-JP"/>
        </w:rPr>
        <w:t>О НЕЗАВИСНОЈ ПОНУДИ</w:t>
      </w:r>
    </w:p>
    <w:p w14:paraId="73C60986" w14:textId="77777777" w:rsidR="00EA4544" w:rsidRPr="00B56B87" w:rsidRDefault="00EA4544" w:rsidP="00EA4544">
      <w:pPr>
        <w:spacing w:after="0" w:line="240" w:lineRule="auto"/>
        <w:jc w:val="both"/>
        <w:rPr>
          <w:rFonts w:ascii="Times New Roman" w:eastAsia="Times New Roman" w:hAnsi="Times New Roman" w:cs="Times New Roman"/>
          <w:noProof/>
          <w:sz w:val="24"/>
          <w:szCs w:val="24"/>
          <w:lang w:val="ru-RU" w:eastAsia="ja-JP"/>
        </w:rPr>
      </w:pPr>
    </w:p>
    <w:p w14:paraId="0F6857B6" w14:textId="77777777" w:rsidR="00EA4544" w:rsidRPr="00B56B87" w:rsidRDefault="00EA4544" w:rsidP="00EA4544">
      <w:pPr>
        <w:spacing w:after="0" w:line="240" w:lineRule="auto"/>
        <w:jc w:val="both"/>
        <w:rPr>
          <w:rFonts w:ascii="Times New Roman" w:eastAsia="Times New Roman" w:hAnsi="Times New Roman" w:cs="Times New Roman"/>
          <w:bCs/>
          <w:noProof/>
          <w:sz w:val="24"/>
          <w:szCs w:val="24"/>
          <w:lang w:val="ru-RU" w:eastAsia="ja-JP"/>
        </w:rPr>
      </w:pPr>
    </w:p>
    <w:p w14:paraId="30F9A8AD" w14:textId="77777777" w:rsidR="00EA4544" w:rsidRPr="00B56B87" w:rsidRDefault="00EA4544" w:rsidP="00EA4544">
      <w:pPr>
        <w:spacing w:after="0" w:line="240" w:lineRule="auto"/>
        <w:jc w:val="both"/>
        <w:rPr>
          <w:rFonts w:ascii="Times New Roman" w:eastAsia="Times New Roman" w:hAnsi="Times New Roman" w:cs="Times New Roman"/>
          <w:bCs/>
          <w:noProof/>
          <w:sz w:val="24"/>
          <w:szCs w:val="24"/>
          <w:lang w:val="ru-RU" w:eastAsia="ja-JP"/>
        </w:rPr>
      </w:pPr>
    </w:p>
    <w:p w14:paraId="74C8BA3A" w14:textId="77777777" w:rsidR="00EA4544" w:rsidRPr="00B56B87" w:rsidRDefault="00EA4544" w:rsidP="00EA4544">
      <w:pPr>
        <w:spacing w:after="0" w:line="240" w:lineRule="auto"/>
        <w:jc w:val="both"/>
        <w:rPr>
          <w:rFonts w:ascii="Times New Roman" w:eastAsia="Times New Roman" w:hAnsi="Times New Roman" w:cs="Times New Roman"/>
          <w:bCs/>
          <w:noProof/>
          <w:sz w:val="24"/>
          <w:szCs w:val="24"/>
          <w:lang w:val="ru-RU" w:eastAsia="ja-JP"/>
        </w:rPr>
      </w:pPr>
    </w:p>
    <w:p w14:paraId="539D4AEA" w14:textId="77777777" w:rsidR="00EA4544" w:rsidRPr="00B56B87" w:rsidRDefault="00EA4544" w:rsidP="00EA4544">
      <w:pPr>
        <w:spacing w:after="0" w:line="240" w:lineRule="auto"/>
        <w:jc w:val="both"/>
        <w:rPr>
          <w:rFonts w:ascii="Times New Roman" w:eastAsia="Times New Roman" w:hAnsi="Times New Roman" w:cs="Times New Roman"/>
          <w:noProof/>
          <w:sz w:val="24"/>
          <w:szCs w:val="24"/>
          <w:lang w:val="ru-RU" w:eastAsia="ja-JP"/>
        </w:rPr>
      </w:pPr>
    </w:p>
    <w:p w14:paraId="544FD8FC" w14:textId="569BAEBB" w:rsidR="00EA4544" w:rsidRPr="00B56B87" w:rsidRDefault="00EA4544" w:rsidP="00EA4544">
      <w:pPr>
        <w:spacing w:after="0" w:line="240" w:lineRule="auto"/>
        <w:jc w:val="both"/>
        <w:rPr>
          <w:rFonts w:ascii="Times New Roman" w:eastAsia="Times New Roman" w:hAnsi="Times New Roman" w:cs="Times New Roman"/>
          <w:bCs/>
          <w:noProof/>
          <w:sz w:val="24"/>
          <w:szCs w:val="24"/>
          <w:lang w:val="ru-RU" w:eastAsia="ja-JP"/>
        </w:rPr>
      </w:pPr>
      <w:r w:rsidRPr="00B56B87">
        <w:rPr>
          <w:rFonts w:ascii="Times New Roman" w:eastAsia="Times New Roman" w:hAnsi="Times New Roman" w:cs="Times New Roman"/>
          <w:noProof/>
          <w:sz w:val="24"/>
          <w:szCs w:val="24"/>
          <w:lang w:val="ru-RU" w:eastAsia="ja-JP"/>
        </w:rPr>
        <w:t>У складу са чланом 26. Закона, под пуном материјалном и кривичном одговорношћу, као овлашћено лице понуђача __________________________(уписати назив) п</w:t>
      </w:r>
      <w:r w:rsidRPr="00B56B87">
        <w:rPr>
          <w:rFonts w:ascii="Times New Roman" w:eastAsia="Times New Roman" w:hAnsi="Times New Roman" w:cs="Times New Roman"/>
          <w:bCs/>
          <w:noProof/>
          <w:sz w:val="24"/>
          <w:szCs w:val="24"/>
          <w:lang w:val="ru-RU" w:eastAsia="ja-JP"/>
        </w:rPr>
        <w:t>отврђујем да сам понуду у</w:t>
      </w:r>
      <w:r w:rsidR="006559BE">
        <w:rPr>
          <w:rFonts w:ascii="Times New Roman" w:eastAsia="Times New Roman" w:hAnsi="Times New Roman" w:cs="Times New Roman"/>
          <w:bCs/>
          <w:noProof/>
          <w:sz w:val="24"/>
          <w:szCs w:val="24"/>
          <w:lang w:val="ru-RU" w:eastAsia="ja-JP"/>
        </w:rPr>
        <w:t xml:space="preserve"> отвореном</w:t>
      </w:r>
      <w:r w:rsidRPr="00B56B87">
        <w:rPr>
          <w:rFonts w:ascii="Times New Roman" w:eastAsia="Times New Roman" w:hAnsi="Times New Roman" w:cs="Times New Roman"/>
          <w:bCs/>
          <w:noProof/>
          <w:sz w:val="24"/>
          <w:szCs w:val="24"/>
          <w:lang w:val="ru-RU" w:eastAsia="ja-JP"/>
        </w:rPr>
        <w:t xml:space="preserve"> поступку јавне набавке </w:t>
      </w:r>
      <w:r w:rsidRPr="00B56B87">
        <w:rPr>
          <w:rFonts w:ascii="Times New Roman" w:eastAsia="Times New Roman" w:hAnsi="Times New Roman" w:cs="Times New Roman"/>
          <w:b/>
          <w:bCs/>
          <w:iCs/>
          <w:sz w:val="24"/>
          <w:szCs w:val="24"/>
          <w:lang w:val="ru-RU" w:eastAsia="ja-JP"/>
        </w:rPr>
        <w:t xml:space="preserve">– </w:t>
      </w:r>
      <w:r w:rsidR="003413DF">
        <w:rPr>
          <w:rFonts w:ascii="Times New Roman" w:eastAsia="Times New Roman" w:hAnsi="Times New Roman" w:cs="Times New Roman"/>
          <w:color w:val="000000"/>
          <w:sz w:val="24"/>
          <w:szCs w:val="24"/>
          <w:lang w:val="sr-Cyrl-CS"/>
        </w:rPr>
        <w:t>Извођење</w:t>
      </w:r>
      <w:r w:rsidR="003413DF" w:rsidRPr="00577B85">
        <w:rPr>
          <w:rFonts w:ascii="Times New Roman" w:eastAsia="Times New Roman" w:hAnsi="Times New Roman" w:cs="Times New Roman"/>
          <w:color w:val="000000"/>
          <w:sz w:val="24"/>
          <w:szCs w:val="24"/>
          <w:lang w:val="sr-Cyrl-CS"/>
        </w:rPr>
        <w:t xml:space="preserve"> </w:t>
      </w:r>
      <w:r w:rsidR="003413DF">
        <w:rPr>
          <w:rFonts w:ascii="Times New Roman" w:eastAsia="Times New Roman" w:hAnsi="Times New Roman" w:cs="Times New Roman"/>
          <w:color w:val="000000"/>
          <w:sz w:val="24"/>
          <w:szCs w:val="24"/>
          <w:lang w:val="sr-Cyrl-CS"/>
        </w:rPr>
        <w:t xml:space="preserve">радова </w:t>
      </w:r>
      <w:r w:rsidR="003413DF" w:rsidRPr="00577B85">
        <w:rPr>
          <w:rFonts w:ascii="Times New Roman" w:eastAsia="SimSun" w:hAnsi="Times New Roman" w:cs="Times New Roman"/>
          <w:sz w:val="24"/>
          <w:szCs w:val="24"/>
          <w:lang w:val="sr-Cyrl-RS" w:eastAsia="zh-CN"/>
        </w:rPr>
        <w:t>на изградњи, реконструкцији и адаптацији за пету групу школских објеката у оквиру Програма модернизације школа – Компонента 3</w:t>
      </w:r>
      <w:r w:rsidR="003413DF" w:rsidRPr="00086EDC">
        <w:rPr>
          <w:rFonts w:ascii="Times New Roman" w:hAnsi="Times New Roman" w:cs="Times New Roman"/>
          <w:b/>
          <w:sz w:val="24"/>
          <w:szCs w:val="24"/>
          <w:lang w:val="sr-Cyrl-CS"/>
        </w:rPr>
        <w:t xml:space="preserve">, </w:t>
      </w:r>
      <w:r w:rsidR="003413DF">
        <w:rPr>
          <w:rFonts w:ascii="Times New Roman" w:hAnsi="Times New Roman" w:cs="Times New Roman"/>
          <w:b/>
          <w:sz w:val="24"/>
          <w:szCs w:val="24"/>
          <w:lang w:val="sr-Cyrl-CS"/>
        </w:rPr>
        <w:t>за партију</w:t>
      </w:r>
      <w:r w:rsidR="003413DF">
        <w:rPr>
          <w:rFonts w:ascii="Times New Roman" w:hAnsi="Times New Roman" w:cs="Times New Roman"/>
          <w:b/>
          <w:sz w:val="24"/>
          <w:szCs w:val="24"/>
          <w:lang w:val="en-US"/>
        </w:rPr>
        <w:t xml:space="preserve">______, </w:t>
      </w:r>
      <w:r w:rsidR="003413DF" w:rsidRPr="00086EDC">
        <w:rPr>
          <w:rFonts w:ascii="Times New Roman" w:hAnsi="Times New Roman" w:cs="Times New Roman"/>
          <w:sz w:val="24"/>
          <w:szCs w:val="24"/>
          <w:lang w:val="sr-Cyrl-CS"/>
        </w:rPr>
        <w:t xml:space="preserve">број </w:t>
      </w:r>
      <w:r w:rsidR="003413DF" w:rsidRPr="009473D3">
        <w:rPr>
          <w:rFonts w:ascii="Times New Roman" w:eastAsia="SimSun" w:hAnsi="Times New Roman" w:cs="Times New Roman"/>
          <w:b/>
          <w:sz w:val="24"/>
          <w:szCs w:val="24"/>
          <w:lang w:val="sr-Cyrl-RS" w:eastAsia="zh-CN"/>
        </w:rPr>
        <w:t>Н/Р/01/19</w:t>
      </w:r>
      <w:r w:rsidRPr="00B56B87">
        <w:rPr>
          <w:rFonts w:ascii="Times New Roman" w:eastAsia="Times New Roman" w:hAnsi="Times New Roman" w:cs="Times New Roman"/>
          <w:noProof/>
          <w:sz w:val="24"/>
          <w:szCs w:val="24"/>
          <w:lang w:val="ru-RU" w:eastAsia="ja-JP"/>
        </w:rPr>
        <w:t xml:space="preserve">, </w:t>
      </w:r>
      <w:r w:rsidRPr="00B56B87">
        <w:rPr>
          <w:rFonts w:ascii="Times New Roman" w:eastAsia="Times New Roman" w:hAnsi="Times New Roman" w:cs="Times New Roman"/>
          <w:bCs/>
          <w:noProof/>
          <w:sz w:val="24"/>
          <w:szCs w:val="24"/>
          <w:lang w:val="ru-RU" w:eastAsia="ja-JP"/>
        </w:rPr>
        <w:t>поднео независно, без договора са другим понуђачима или заинтересованим лицима.</w:t>
      </w:r>
    </w:p>
    <w:p w14:paraId="16441D8E" w14:textId="77777777" w:rsidR="00EA4544" w:rsidRPr="00B56B87" w:rsidRDefault="00EA4544" w:rsidP="00EA4544">
      <w:pPr>
        <w:spacing w:after="0" w:line="240" w:lineRule="auto"/>
        <w:jc w:val="both"/>
        <w:rPr>
          <w:rFonts w:ascii="Times New Roman" w:eastAsia="Times New Roman" w:hAnsi="Times New Roman" w:cs="Times New Roman"/>
          <w:bCs/>
          <w:noProof/>
          <w:sz w:val="24"/>
          <w:szCs w:val="24"/>
          <w:lang w:val="ru-RU" w:eastAsia="ja-JP"/>
        </w:rPr>
      </w:pPr>
    </w:p>
    <w:p w14:paraId="4E2E9A8A" w14:textId="77777777" w:rsidR="00EA4544" w:rsidRPr="00B56B87" w:rsidRDefault="00EA4544" w:rsidP="00EA4544">
      <w:pPr>
        <w:spacing w:after="0" w:line="240" w:lineRule="auto"/>
        <w:jc w:val="both"/>
        <w:rPr>
          <w:rFonts w:ascii="Times New Roman" w:eastAsia="Times New Roman" w:hAnsi="Times New Roman" w:cs="Times New Roman"/>
          <w:bCs/>
          <w:noProof/>
          <w:sz w:val="24"/>
          <w:szCs w:val="24"/>
          <w:lang w:val="ru-RU" w:eastAsia="ja-JP"/>
        </w:rPr>
      </w:pPr>
    </w:p>
    <w:p w14:paraId="6CEB84AF" w14:textId="77777777" w:rsidR="00EA4544" w:rsidRPr="00B56B87" w:rsidRDefault="00EA4544" w:rsidP="00EA4544">
      <w:pPr>
        <w:spacing w:after="0" w:line="240" w:lineRule="auto"/>
        <w:jc w:val="both"/>
        <w:rPr>
          <w:rFonts w:ascii="Times New Roman" w:eastAsia="Times New Roman" w:hAnsi="Times New Roman" w:cs="Times New Roman"/>
          <w:noProof/>
          <w:sz w:val="24"/>
          <w:szCs w:val="24"/>
          <w:lang w:val="ru-RU" w:eastAsia="ja-JP"/>
        </w:rPr>
      </w:pPr>
    </w:p>
    <w:tbl>
      <w:tblPr>
        <w:tblW w:w="0" w:type="auto"/>
        <w:jc w:val="center"/>
        <w:tblLayout w:type="fixed"/>
        <w:tblLook w:val="0000" w:firstRow="0" w:lastRow="0" w:firstColumn="0" w:lastColumn="0" w:noHBand="0" w:noVBand="0"/>
      </w:tblPr>
      <w:tblGrid>
        <w:gridCol w:w="3080"/>
        <w:gridCol w:w="3065"/>
        <w:gridCol w:w="3097"/>
      </w:tblGrid>
      <w:tr w:rsidR="00EA4544" w:rsidRPr="00B56B87" w14:paraId="35986C6D" w14:textId="77777777" w:rsidTr="00C44962">
        <w:trPr>
          <w:jc w:val="center"/>
        </w:trPr>
        <w:tc>
          <w:tcPr>
            <w:tcW w:w="3080" w:type="dxa"/>
            <w:shd w:val="clear" w:color="auto" w:fill="auto"/>
            <w:vAlign w:val="center"/>
          </w:tcPr>
          <w:p w14:paraId="224E24A3" w14:textId="77777777" w:rsidR="00EA4544" w:rsidRPr="00B56B87" w:rsidRDefault="00EA4544" w:rsidP="00C44962">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Место.</w:t>
            </w:r>
          </w:p>
          <w:p w14:paraId="2AE04CD2" w14:textId="77777777" w:rsidR="00EA4544" w:rsidRPr="00B56B87" w:rsidRDefault="00EA4544" w:rsidP="00C44962">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Датум:</w:t>
            </w:r>
          </w:p>
        </w:tc>
        <w:tc>
          <w:tcPr>
            <w:tcW w:w="3065" w:type="dxa"/>
            <w:shd w:val="clear" w:color="auto" w:fill="auto"/>
            <w:vAlign w:val="center"/>
          </w:tcPr>
          <w:p w14:paraId="79EFD254" w14:textId="030906B7" w:rsidR="00EA4544" w:rsidRPr="00B56B87" w:rsidRDefault="00EA4544" w:rsidP="00C44962">
            <w:pPr>
              <w:spacing w:after="0" w:line="240" w:lineRule="auto"/>
              <w:jc w:val="center"/>
              <w:rPr>
                <w:rFonts w:ascii="Times New Roman" w:eastAsia="Times New Roman" w:hAnsi="Times New Roman" w:cs="Times New Roman"/>
                <w:noProof/>
                <w:sz w:val="24"/>
                <w:szCs w:val="24"/>
                <w:lang w:val="ru-RU" w:eastAsia="ja-JP"/>
              </w:rPr>
            </w:pPr>
          </w:p>
        </w:tc>
        <w:tc>
          <w:tcPr>
            <w:tcW w:w="3097" w:type="dxa"/>
            <w:shd w:val="clear" w:color="auto" w:fill="auto"/>
            <w:vAlign w:val="center"/>
          </w:tcPr>
          <w:p w14:paraId="0064C9A5" w14:textId="77777777" w:rsidR="00EA4544" w:rsidRPr="00B56B87" w:rsidRDefault="00EA4544" w:rsidP="00C44962">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Потпис овлашћеног лица</w:t>
            </w:r>
          </w:p>
        </w:tc>
      </w:tr>
      <w:tr w:rsidR="00EA4544" w:rsidRPr="00B56B87" w14:paraId="653EE28A" w14:textId="77777777" w:rsidTr="00C44962">
        <w:trPr>
          <w:jc w:val="center"/>
        </w:trPr>
        <w:tc>
          <w:tcPr>
            <w:tcW w:w="3080" w:type="dxa"/>
            <w:tcBorders>
              <w:bottom w:val="single" w:sz="4" w:space="0" w:color="000000"/>
            </w:tcBorders>
            <w:shd w:val="clear" w:color="auto" w:fill="auto"/>
          </w:tcPr>
          <w:p w14:paraId="33844EE4" w14:textId="77777777" w:rsidR="00EA4544" w:rsidRPr="00B56B87" w:rsidRDefault="00EA4544" w:rsidP="00C44962">
            <w:pPr>
              <w:spacing w:after="0" w:line="240" w:lineRule="auto"/>
              <w:jc w:val="both"/>
              <w:rPr>
                <w:rFonts w:ascii="Times New Roman" w:eastAsia="Times New Roman" w:hAnsi="Times New Roman" w:cs="Times New Roman"/>
                <w:noProof/>
                <w:sz w:val="24"/>
                <w:szCs w:val="24"/>
                <w:lang w:val="ru-RU" w:eastAsia="ja-JP"/>
              </w:rPr>
            </w:pPr>
          </w:p>
        </w:tc>
        <w:tc>
          <w:tcPr>
            <w:tcW w:w="3065" w:type="dxa"/>
            <w:shd w:val="clear" w:color="auto" w:fill="auto"/>
          </w:tcPr>
          <w:p w14:paraId="75D35904" w14:textId="77777777" w:rsidR="00EA4544" w:rsidRPr="00B56B87" w:rsidRDefault="00EA4544" w:rsidP="00C44962">
            <w:pPr>
              <w:spacing w:after="0" w:line="240" w:lineRule="auto"/>
              <w:jc w:val="both"/>
              <w:rPr>
                <w:rFonts w:ascii="Times New Roman" w:eastAsia="Times New Roman" w:hAnsi="Times New Roman" w:cs="Times New Roman"/>
                <w:noProof/>
                <w:sz w:val="24"/>
                <w:szCs w:val="24"/>
                <w:lang w:val="ru-RU" w:eastAsia="ja-JP"/>
              </w:rPr>
            </w:pPr>
          </w:p>
        </w:tc>
        <w:tc>
          <w:tcPr>
            <w:tcW w:w="3097" w:type="dxa"/>
            <w:tcBorders>
              <w:bottom w:val="single" w:sz="4" w:space="0" w:color="000000"/>
            </w:tcBorders>
            <w:shd w:val="clear" w:color="auto" w:fill="auto"/>
          </w:tcPr>
          <w:p w14:paraId="480AE6A3" w14:textId="77777777" w:rsidR="00EA4544" w:rsidRPr="00B56B87" w:rsidRDefault="00EA4544" w:rsidP="00C44962">
            <w:pPr>
              <w:spacing w:after="0" w:line="240" w:lineRule="auto"/>
              <w:jc w:val="both"/>
              <w:rPr>
                <w:rFonts w:ascii="Times New Roman" w:eastAsia="Times New Roman" w:hAnsi="Times New Roman" w:cs="Times New Roman"/>
                <w:noProof/>
                <w:sz w:val="24"/>
                <w:szCs w:val="24"/>
                <w:lang w:val="ru-RU" w:eastAsia="ja-JP"/>
              </w:rPr>
            </w:pPr>
          </w:p>
        </w:tc>
      </w:tr>
    </w:tbl>
    <w:p w14:paraId="3885B47B" w14:textId="77777777" w:rsidR="00EA4544" w:rsidRPr="00B56B87" w:rsidRDefault="00EA4544" w:rsidP="00EA4544">
      <w:pPr>
        <w:spacing w:after="0" w:line="240" w:lineRule="auto"/>
        <w:jc w:val="both"/>
        <w:rPr>
          <w:rFonts w:ascii="Times New Roman" w:eastAsia="Times New Roman" w:hAnsi="Times New Roman" w:cs="Times New Roman"/>
          <w:noProof/>
          <w:sz w:val="24"/>
          <w:szCs w:val="24"/>
          <w:lang w:val="ru-RU" w:eastAsia="ja-JP"/>
        </w:rPr>
      </w:pPr>
    </w:p>
    <w:p w14:paraId="7C699F2F" w14:textId="77777777" w:rsidR="00EA4544" w:rsidRPr="00B56B87" w:rsidRDefault="00EA4544" w:rsidP="00EA4544">
      <w:pPr>
        <w:spacing w:after="0" w:line="240" w:lineRule="auto"/>
        <w:jc w:val="both"/>
        <w:rPr>
          <w:rFonts w:ascii="Times New Roman" w:eastAsia="Times New Roman" w:hAnsi="Times New Roman" w:cs="Times New Roman"/>
          <w:noProof/>
          <w:sz w:val="24"/>
          <w:szCs w:val="24"/>
          <w:lang w:val="ru-RU" w:eastAsia="ja-JP"/>
        </w:rPr>
      </w:pPr>
    </w:p>
    <w:p w14:paraId="7B0CB95E" w14:textId="77777777" w:rsidR="00EA4544" w:rsidRPr="00B56B87" w:rsidRDefault="00EA4544" w:rsidP="00EA4544">
      <w:pPr>
        <w:spacing w:after="0" w:line="240" w:lineRule="auto"/>
        <w:jc w:val="both"/>
        <w:rPr>
          <w:rFonts w:ascii="Times New Roman" w:eastAsia="Times New Roman" w:hAnsi="Times New Roman" w:cs="Times New Roman"/>
          <w:noProof/>
          <w:sz w:val="24"/>
          <w:szCs w:val="24"/>
          <w:lang w:val="ru-RU" w:eastAsia="ja-JP"/>
        </w:rPr>
      </w:pPr>
    </w:p>
    <w:p w14:paraId="32304F8C" w14:textId="77777777" w:rsidR="00EA4544" w:rsidRPr="00B56B87" w:rsidRDefault="00EA4544" w:rsidP="00EA4544">
      <w:pPr>
        <w:spacing w:after="0" w:line="240" w:lineRule="auto"/>
        <w:jc w:val="both"/>
        <w:rPr>
          <w:rFonts w:ascii="Times New Roman" w:eastAsia="Times New Roman" w:hAnsi="Times New Roman" w:cs="Times New Roman"/>
          <w:bCs/>
          <w:iCs/>
          <w:noProof/>
          <w:sz w:val="24"/>
          <w:szCs w:val="24"/>
          <w:lang w:val="ru-RU" w:eastAsia="ja-JP"/>
        </w:rPr>
      </w:pPr>
      <w:r w:rsidRPr="00B56B87">
        <w:rPr>
          <w:rFonts w:ascii="Times New Roman" w:eastAsia="Times New Roman" w:hAnsi="Times New Roman" w:cs="Times New Roman"/>
          <w:b/>
          <w:bCs/>
          <w:i/>
          <w:iCs/>
          <w:noProof/>
          <w:sz w:val="24"/>
          <w:szCs w:val="24"/>
          <w:lang w:val="ru-RU" w:eastAsia="ja-JP"/>
        </w:rPr>
        <w:t xml:space="preserve">Напомена: </w:t>
      </w:r>
      <w:r w:rsidRPr="00B56B87">
        <w:rPr>
          <w:rFonts w:ascii="Times New Roman" w:eastAsia="Times New Roman" w:hAnsi="Times New Roman" w:cs="Times New Roman"/>
          <w:bCs/>
          <w:iCs/>
          <w:noProof/>
          <w:sz w:val="24"/>
          <w:szCs w:val="24"/>
          <w:lang w:val="ru-RU" w:eastAsia="ja-JP"/>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82. став 1. тачка 2) Закона. </w:t>
      </w:r>
    </w:p>
    <w:p w14:paraId="02688634" w14:textId="4B29A66F" w:rsidR="00EA4544" w:rsidRPr="00B56B87" w:rsidRDefault="00EA4544" w:rsidP="00EA4544">
      <w:pPr>
        <w:spacing w:after="0" w:line="240" w:lineRule="auto"/>
        <w:jc w:val="both"/>
        <w:rPr>
          <w:rFonts w:ascii="Times New Roman" w:eastAsia="Times New Roman" w:hAnsi="Times New Roman" w:cs="Times New Roman"/>
          <w:bCs/>
          <w:iCs/>
          <w:noProof/>
          <w:sz w:val="24"/>
          <w:szCs w:val="24"/>
          <w:lang w:val="ru-RU" w:eastAsia="ja-JP"/>
        </w:rPr>
      </w:pPr>
      <w:r w:rsidRPr="00B56B87">
        <w:rPr>
          <w:rFonts w:ascii="Times New Roman" w:eastAsia="Times New Roman" w:hAnsi="Times New Roman" w:cs="Times New Roman"/>
          <w:bCs/>
          <w:iCs/>
          <w:noProof/>
          <w:sz w:val="24"/>
          <w:szCs w:val="24"/>
          <w:lang w:val="ru-RU" w:eastAsia="ja-JP"/>
        </w:rPr>
        <w:t>Уколико понуду подноси група понуђача, Изјава мора бити потписана од стране овлашћеног лица св</w:t>
      </w:r>
      <w:r w:rsidR="00473182">
        <w:rPr>
          <w:rFonts w:ascii="Times New Roman" w:eastAsia="Times New Roman" w:hAnsi="Times New Roman" w:cs="Times New Roman"/>
          <w:bCs/>
          <w:iCs/>
          <w:noProof/>
          <w:sz w:val="24"/>
          <w:szCs w:val="24"/>
          <w:lang w:val="ru-RU" w:eastAsia="ja-JP"/>
        </w:rPr>
        <w:t>аког понуђача из групе понуђача.</w:t>
      </w:r>
    </w:p>
    <w:p w14:paraId="7EF13248" w14:textId="77777777" w:rsidR="00EA4544" w:rsidRPr="00B56B87" w:rsidRDefault="00EA4544" w:rsidP="00EA4544">
      <w:pPr>
        <w:spacing w:after="0" w:line="240" w:lineRule="auto"/>
        <w:rPr>
          <w:rFonts w:ascii="Times New Roman" w:eastAsia="Times New Roman" w:hAnsi="Times New Roman" w:cs="Times New Roman"/>
          <w:noProof/>
          <w:sz w:val="24"/>
          <w:szCs w:val="24"/>
          <w:lang w:val="ru-RU" w:eastAsia="ja-JP"/>
        </w:rPr>
      </w:pPr>
    </w:p>
    <w:p w14:paraId="0622F99C" w14:textId="77777777" w:rsidR="00EA4544" w:rsidRPr="00B56B87" w:rsidRDefault="00EA4544" w:rsidP="00EA4544">
      <w:pPr>
        <w:spacing w:after="0" w:line="240" w:lineRule="auto"/>
        <w:rPr>
          <w:rFonts w:ascii="Times New Roman" w:eastAsia="Times New Roman" w:hAnsi="Times New Roman" w:cs="Times New Roman"/>
          <w:noProof/>
          <w:sz w:val="24"/>
          <w:szCs w:val="24"/>
          <w:lang w:val="ru-RU" w:eastAsia="ja-JP"/>
        </w:rPr>
      </w:pPr>
    </w:p>
    <w:p w14:paraId="06CE8D0C" w14:textId="77777777" w:rsidR="00EA4544" w:rsidRPr="00B56B87" w:rsidRDefault="00EA4544" w:rsidP="00EA4544">
      <w:pPr>
        <w:spacing w:after="0" w:line="240" w:lineRule="auto"/>
        <w:rPr>
          <w:rFonts w:ascii="Times New Roman" w:eastAsia="Times New Roman" w:hAnsi="Times New Roman" w:cs="Times New Roman"/>
          <w:noProof/>
          <w:sz w:val="24"/>
          <w:szCs w:val="24"/>
          <w:lang w:val="ru-RU" w:eastAsia="ja-JP"/>
        </w:rPr>
      </w:pPr>
    </w:p>
    <w:p w14:paraId="3D05C1C1" w14:textId="77777777" w:rsidR="00EA4544" w:rsidRDefault="00EA4544" w:rsidP="00EA4544">
      <w:pPr>
        <w:spacing w:after="0" w:line="240" w:lineRule="auto"/>
        <w:rPr>
          <w:rFonts w:ascii="Times New Roman" w:eastAsia="Times New Roman" w:hAnsi="Times New Roman" w:cs="Times New Roman"/>
          <w:noProof/>
          <w:sz w:val="24"/>
          <w:szCs w:val="24"/>
          <w:lang w:val="ru-RU" w:eastAsia="ja-JP"/>
        </w:rPr>
      </w:pPr>
    </w:p>
    <w:p w14:paraId="008A6407" w14:textId="77777777" w:rsidR="00582F1F" w:rsidRDefault="00582F1F" w:rsidP="00EA4544">
      <w:pPr>
        <w:spacing w:after="0" w:line="240" w:lineRule="auto"/>
        <w:rPr>
          <w:rFonts w:ascii="Times New Roman" w:eastAsia="Times New Roman" w:hAnsi="Times New Roman" w:cs="Times New Roman"/>
          <w:noProof/>
          <w:sz w:val="24"/>
          <w:szCs w:val="24"/>
          <w:lang w:val="ru-RU" w:eastAsia="ja-JP"/>
        </w:rPr>
      </w:pPr>
    </w:p>
    <w:p w14:paraId="582C1EE2" w14:textId="77777777" w:rsidR="00582F1F" w:rsidRDefault="00582F1F" w:rsidP="00EA4544">
      <w:pPr>
        <w:spacing w:after="0" w:line="240" w:lineRule="auto"/>
        <w:rPr>
          <w:rFonts w:ascii="Times New Roman" w:eastAsia="Times New Roman" w:hAnsi="Times New Roman" w:cs="Times New Roman"/>
          <w:noProof/>
          <w:sz w:val="24"/>
          <w:szCs w:val="24"/>
          <w:lang w:val="ru-RU" w:eastAsia="ja-JP"/>
        </w:rPr>
      </w:pPr>
    </w:p>
    <w:p w14:paraId="2FA9A2BD" w14:textId="77777777" w:rsidR="00582F1F" w:rsidRPr="00B56B87" w:rsidRDefault="00582F1F" w:rsidP="00EA4544">
      <w:pPr>
        <w:spacing w:after="0" w:line="240" w:lineRule="auto"/>
        <w:rPr>
          <w:rFonts w:ascii="Times New Roman" w:eastAsia="Times New Roman" w:hAnsi="Times New Roman" w:cs="Times New Roman"/>
          <w:noProof/>
          <w:sz w:val="24"/>
          <w:szCs w:val="24"/>
          <w:lang w:val="ru-RU" w:eastAsia="ja-JP"/>
        </w:rPr>
      </w:pPr>
    </w:p>
    <w:p w14:paraId="20E6CC07" w14:textId="77777777" w:rsidR="00EA4544" w:rsidRPr="00B56B87" w:rsidRDefault="00EA4544" w:rsidP="00EA4544">
      <w:pPr>
        <w:spacing w:after="0" w:line="240" w:lineRule="auto"/>
        <w:rPr>
          <w:rFonts w:ascii="Times New Roman" w:eastAsia="Times New Roman" w:hAnsi="Times New Roman" w:cs="Times New Roman"/>
          <w:noProof/>
          <w:sz w:val="24"/>
          <w:szCs w:val="24"/>
          <w:lang w:val="ru-RU" w:eastAsia="ja-JP"/>
        </w:rPr>
      </w:pPr>
    </w:p>
    <w:p w14:paraId="48C399A0" w14:textId="77777777" w:rsidR="0001635A" w:rsidRDefault="0001635A" w:rsidP="00EA4544">
      <w:pPr>
        <w:spacing w:after="0" w:line="240" w:lineRule="auto"/>
        <w:rPr>
          <w:rFonts w:ascii="Times New Roman" w:eastAsia="Times New Roman" w:hAnsi="Times New Roman" w:cs="Times New Roman"/>
          <w:noProof/>
          <w:sz w:val="24"/>
          <w:szCs w:val="24"/>
          <w:lang w:val="sr-Cyrl-RS" w:eastAsia="ja-JP"/>
        </w:rPr>
      </w:pPr>
    </w:p>
    <w:p w14:paraId="50337717" w14:textId="77777777" w:rsidR="008D6696" w:rsidRDefault="008D6696" w:rsidP="00EA4544">
      <w:pPr>
        <w:spacing w:after="0" w:line="240" w:lineRule="auto"/>
        <w:rPr>
          <w:rFonts w:ascii="Times New Roman" w:eastAsia="Times New Roman" w:hAnsi="Times New Roman" w:cs="Times New Roman"/>
          <w:noProof/>
          <w:sz w:val="24"/>
          <w:szCs w:val="24"/>
          <w:lang w:val="sr-Cyrl-RS" w:eastAsia="ja-JP"/>
        </w:rPr>
      </w:pPr>
    </w:p>
    <w:p w14:paraId="726EBCAE" w14:textId="376FF5AD" w:rsidR="00B3401A" w:rsidRPr="00473182" w:rsidRDefault="00D65487" w:rsidP="00473182">
      <w:pPr>
        <w:ind w:left="7788"/>
        <w:jc w:val="both"/>
        <w:rPr>
          <w:rFonts w:ascii="Times New Roman" w:hAnsi="Times New Roman" w:cs="Times New Roman"/>
          <w:b/>
          <w:color w:val="000000" w:themeColor="text1"/>
          <w:sz w:val="24"/>
          <w:szCs w:val="24"/>
          <w:lang w:val="sr-Cyrl-CS"/>
        </w:rPr>
      </w:pPr>
      <w:r w:rsidRPr="00B204AE">
        <w:rPr>
          <w:rFonts w:ascii="Times New Roman" w:hAnsi="Times New Roman" w:cs="Times New Roman"/>
          <w:b/>
          <w:color w:val="000000" w:themeColor="text1"/>
          <w:sz w:val="24"/>
          <w:szCs w:val="24"/>
          <w:lang w:val="sr-Cyrl-CS"/>
        </w:rPr>
        <w:t xml:space="preserve">Образац </w:t>
      </w:r>
      <w:r w:rsidR="00E30AD9">
        <w:rPr>
          <w:rFonts w:ascii="Times New Roman" w:hAnsi="Times New Roman" w:cs="Times New Roman"/>
          <w:b/>
          <w:color w:val="000000" w:themeColor="text1"/>
          <w:sz w:val="24"/>
          <w:szCs w:val="24"/>
          <w:lang w:val="sr-Cyrl-CS"/>
        </w:rPr>
        <w:t>13</w:t>
      </w:r>
    </w:p>
    <w:p w14:paraId="2389A3A9" w14:textId="77777777" w:rsidR="0001635A" w:rsidRPr="0001635A" w:rsidRDefault="0001635A" w:rsidP="0001635A">
      <w:pPr>
        <w:widowControl w:val="0"/>
        <w:autoSpaceDE w:val="0"/>
        <w:autoSpaceDN w:val="0"/>
        <w:adjustRightInd w:val="0"/>
        <w:spacing w:before="120" w:after="120"/>
        <w:jc w:val="center"/>
        <w:rPr>
          <w:rFonts w:ascii="Times New Roman" w:eastAsia="Calibri" w:hAnsi="Times New Roman" w:cs="Times New Roman"/>
          <w:b/>
          <w:bCs/>
          <w:color w:val="1A1A1A"/>
          <w:sz w:val="32"/>
          <w:szCs w:val="24"/>
        </w:rPr>
      </w:pPr>
      <w:r w:rsidRPr="0001635A">
        <w:rPr>
          <w:rFonts w:ascii="Times New Roman" w:eastAsia="Calibri" w:hAnsi="Times New Roman" w:cs="Times New Roman"/>
          <w:b/>
          <w:bCs/>
          <w:color w:val="1A1A1A"/>
          <w:sz w:val="32"/>
          <w:szCs w:val="24"/>
        </w:rPr>
        <w:t>Средство обезбеђења за озбиљност понуде</w:t>
      </w:r>
    </w:p>
    <w:p w14:paraId="2FA075F2" w14:textId="0D420033" w:rsidR="000F51AA" w:rsidRDefault="004A78FA" w:rsidP="0001635A">
      <w:pPr>
        <w:widowControl w:val="0"/>
        <w:autoSpaceDE w:val="0"/>
        <w:autoSpaceDN w:val="0"/>
        <w:adjustRightInd w:val="0"/>
        <w:spacing w:before="120" w:after="120"/>
        <w:jc w:val="center"/>
        <w:rPr>
          <w:rFonts w:ascii="Times New Roman" w:eastAsia="Calibri" w:hAnsi="Times New Roman" w:cs="Times New Roman"/>
          <w:color w:val="1A1A1A"/>
          <w:sz w:val="24"/>
          <w:szCs w:val="24"/>
        </w:rPr>
      </w:pPr>
      <w:r>
        <w:rPr>
          <w:rFonts w:ascii="Times New Roman" w:eastAsia="Calibri" w:hAnsi="Times New Roman" w:cs="Times New Roman"/>
          <w:b/>
          <w:bCs/>
          <w:color w:val="1A1A1A"/>
          <w:sz w:val="32"/>
          <w:szCs w:val="24"/>
          <w:lang w:val="sr-Cyrl-CS"/>
        </w:rPr>
        <w:t>Банкарска гаранција</w:t>
      </w:r>
      <w:r w:rsidR="0001635A" w:rsidRPr="0001635A">
        <w:rPr>
          <w:rFonts w:ascii="Times New Roman" w:eastAsia="Calibri" w:hAnsi="Times New Roman" w:cs="Times New Roman"/>
          <w:b/>
          <w:bCs/>
          <w:color w:val="1A1A1A"/>
          <w:sz w:val="32"/>
          <w:szCs w:val="24"/>
        </w:rPr>
        <w:t xml:space="preserve"> за озбиљност понуде</w:t>
      </w:r>
    </w:p>
    <w:p w14:paraId="6E9E5A4D" w14:textId="77777777" w:rsidR="001E42E8" w:rsidRPr="000F51AA" w:rsidRDefault="001E42E8" w:rsidP="000F51AA">
      <w:pPr>
        <w:widowControl w:val="0"/>
        <w:autoSpaceDE w:val="0"/>
        <w:autoSpaceDN w:val="0"/>
        <w:adjustRightInd w:val="0"/>
        <w:spacing w:before="120" w:after="120"/>
        <w:jc w:val="both"/>
        <w:rPr>
          <w:rFonts w:ascii="Times New Roman" w:eastAsia="Calibri" w:hAnsi="Times New Roman" w:cs="Times New Roman"/>
          <w:color w:val="1A1A1A"/>
          <w:sz w:val="24"/>
          <w:szCs w:val="24"/>
        </w:rPr>
      </w:pPr>
    </w:p>
    <w:tbl>
      <w:tblPr>
        <w:tblW w:w="0" w:type="auto"/>
        <w:tblLook w:val="01E0" w:firstRow="1" w:lastRow="1" w:firstColumn="1" w:lastColumn="1" w:noHBand="0" w:noVBand="0"/>
      </w:tblPr>
      <w:tblGrid>
        <w:gridCol w:w="2988"/>
        <w:gridCol w:w="6224"/>
      </w:tblGrid>
      <w:tr w:rsidR="004A78FA" w:rsidRPr="00D65487" w14:paraId="4E4134BB" w14:textId="77777777" w:rsidTr="004A78FA">
        <w:tc>
          <w:tcPr>
            <w:tcW w:w="2988" w:type="dxa"/>
          </w:tcPr>
          <w:p w14:paraId="49691853" w14:textId="1451B7F0" w:rsidR="004A78FA" w:rsidRPr="00D65487" w:rsidRDefault="004A78FA" w:rsidP="004A78FA">
            <w:pPr>
              <w:jc w:val="both"/>
              <w:rPr>
                <w:rFonts w:ascii="Times New Roman" w:hAnsi="Times New Roman" w:cs="Times New Roman"/>
                <w:sz w:val="24"/>
                <w:szCs w:val="24"/>
              </w:rPr>
            </w:pPr>
            <w:r w:rsidRPr="00D65487">
              <w:rPr>
                <w:rFonts w:ascii="Times New Roman" w:hAnsi="Times New Roman" w:cs="Times New Roman"/>
                <w:sz w:val="24"/>
                <w:szCs w:val="24"/>
              </w:rPr>
              <w:t>НАЗИВ УГОВОРА:</w:t>
            </w:r>
          </w:p>
        </w:tc>
        <w:tc>
          <w:tcPr>
            <w:tcW w:w="6224" w:type="dxa"/>
          </w:tcPr>
          <w:p w14:paraId="57BED012" w14:textId="14D4C623" w:rsidR="004A78FA" w:rsidRPr="00D65487" w:rsidRDefault="004A78FA" w:rsidP="004A78FA">
            <w:pPr>
              <w:tabs>
                <w:tab w:val="left" w:pos="1032"/>
              </w:tabs>
              <w:jc w:val="both"/>
              <w:rPr>
                <w:rFonts w:ascii="Times New Roman" w:hAnsi="Times New Roman" w:cs="Times New Roman"/>
                <w:strike/>
                <w:sz w:val="24"/>
                <w:szCs w:val="24"/>
              </w:rPr>
            </w:pPr>
            <w:r w:rsidRPr="00D65487">
              <w:rPr>
                <w:rFonts w:ascii="Times New Roman" w:hAnsi="Times New Roman" w:cs="Times New Roman"/>
                <w:sz w:val="24"/>
                <w:szCs w:val="24"/>
              </w:rPr>
              <w:t>Извођење радова на изградњи, реконс</w:t>
            </w:r>
            <w:r w:rsidR="009E6D74" w:rsidRPr="00D65487">
              <w:rPr>
                <w:rFonts w:ascii="Times New Roman" w:hAnsi="Times New Roman" w:cs="Times New Roman"/>
                <w:sz w:val="24"/>
                <w:szCs w:val="24"/>
              </w:rPr>
              <w:t>трукцији и адаптацији за пету</w:t>
            </w:r>
            <w:r w:rsidRPr="00D65487">
              <w:rPr>
                <w:rFonts w:ascii="Times New Roman" w:hAnsi="Times New Roman" w:cs="Times New Roman"/>
                <w:sz w:val="24"/>
                <w:szCs w:val="24"/>
              </w:rPr>
              <w:t xml:space="preserve"> групу школских објеката у оквиру Програма модернизације школа – Компонента 3, набавка број </w:t>
            </w:r>
            <w:r w:rsidR="009E6D74" w:rsidRPr="00D65487">
              <w:rPr>
                <w:rFonts w:ascii="Times New Roman" w:eastAsia="SimSun" w:hAnsi="Times New Roman" w:cs="Times New Roman"/>
                <w:sz w:val="24"/>
                <w:szCs w:val="24"/>
                <w:lang w:val="sr-Cyrl-RS" w:eastAsia="zh-CN"/>
              </w:rPr>
              <w:t>Н/Р/01/19</w:t>
            </w:r>
            <w:r w:rsidRPr="00D65487">
              <w:rPr>
                <w:rFonts w:ascii="Times New Roman" w:hAnsi="Times New Roman" w:cs="Times New Roman"/>
                <w:sz w:val="24"/>
                <w:szCs w:val="24"/>
              </w:rPr>
              <w:t>– Партија ___</w:t>
            </w:r>
          </w:p>
        </w:tc>
      </w:tr>
      <w:tr w:rsidR="004A78FA" w:rsidRPr="00D65487" w14:paraId="6172D851" w14:textId="77777777" w:rsidTr="004A78FA">
        <w:tc>
          <w:tcPr>
            <w:tcW w:w="2988" w:type="dxa"/>
          </w:tcPr>
          <w:p w14:paraId="69AAE07F" w14:textId="3D0955F5" w:rsidR="004A78FA" w:rsidRPr="00D65487" w:rsidRDefault="009E6D74" w:rsidP="004A78FA">
            <w:pPr>
              <w:jc w:val="both"/>
              <w:rPr>
                <w:rFonts w:ascii="Times New Roman" w:hAnsi="Times New Roman" w:cs="Times New Roman"/>
                <w:sz w:val="24"/>
                <w:szCs w:val="24"/>
              </w:rPr>
            </w:pPr>
            <w:r w:rsidRPr="00D65487">
              <w:rPr>
                <w:rFonts w:ascii="Times New Roman" w:hAnsi="Times New Roman" w:cs="Times New Roman"/>
                <w:sz w:val="24"/>
                <w:szCs w:val="24"/>
              </w:rPr>
              <w:t>КОРИСНИКУ:</w:t>
            </w:r>
          </w:p>
        </w:tc>
        <w:tc>
          <w:tcPr>
            <w:tcW w:w="6224" w:type="dxa"/>
          </w:tcPr>
          <w:p w14:paraId="3FE982B4" w14:textId="77777777" w:rsidR="009E6D74" w:rsidRPr="00D65487" w:rsidRDefault="009E6D74" w:rsidP="009E6D74">
            <w:pPr>
              <w:rPr>
                <w:rFonts w:ascii="Times New Roman" w:hAnsi="Times New Roman" w:cs="Times New Roman"/>
                <w:sz w:val="24"/>
                <w:szCs w:val="24"/>
              </w:rPr>
            </w:pPr>
            <w:r w:rsidRPr="00D65487">
              <w:rPr>
                <w:rFonts w:ascii="Times New Roman" w:hAnsi="Times New Roman" w:cs="Times New Roman"/>
                <w:sz w:val="24"/>
                <w:szCs w:val="24"/>
              </w:rPr>
              <w:t>Министарство просвете, науке и технолошког развоја</w:t>
            </w:r>
          </w:p>
          <w:p w14:paraId="7C4812FF" w14:textId="77777777" w:rsidR="009E6D74" w:rsidRPr="00D65487" w:rsidRDefault="009E6D74" w:rsidP="009E6D74">
            <w:pPr>
              <w:rPr>
                <w:rFonts w:ascii="Times New Roman" w:hAnsi="Times New Roman" w:cs="Times New Roman"/>
                <w:sz w:val="24"/>
                <w:szCs w:val="24"/>
              </w:rPr>
            </w:pPr>
            <w:r w:rsidRPr="00D65487">
              <w:rPr>
                <w:rFonts w:ascii="Times New Roman" w:hAnsi="Times New Roman" w:cs="Times New Roman"/>
                <w:sz w:val="24"/>
                <w:szCs w:val="24"/>
              </w:rPr>
              <w:t>Немањина 22-26</w:t>
            </w:r>
          </w:p>
          <w:p w14:paraId="740DB825" w14:textId="77777777" w:rsidR="009E6D74" w:rsidRPr="00D65487" w:rsidRDefault="009E6D74" w:rsidP="009E6D74">
            <w:pPr>
              <w:rPr>
                <w:rFonts w:ascii="Times New Roman" w:hAnsi="Times New Roman" w:cs="Times New Roman"/>
                <w:sz w:val="24"/>
                <w:szCs w:val="24"/>
              </w:rPr>
            </w:pPr>
            <w:r w:rsidRPr="00D65487">
              <w:rPr>
                <w:rFonts w:ascii="Times New Roman" w:hAnsi="Times New Roman" w:cs="Times New Roman"/>
                <w:sz w:val="24"/>
                <w:szCs w:val="24"/>
              </w:rPr>
              <w:t>11000  БЕОГРАД</w:t>
            </w:r>
          </w:p>
          <w:p w14:paraId="02FA8FFF" w14:textId="4D5E58DB" w:rsidR="004A78FA" w:rsidRPr="00D65487" w:rsidRDefault="009E6D74" w:rsidP="009E6D74">
            <w:pPr>
              <w:jc w:val="both"/>
              <w:rPr>
                <w:rFonts w:ascii="Times New Roman" w:hAnsi="Times New Roman" w:cs="Times New Roman"/>
                <w:sz w:val="24"/>
                <w:szCs w:val="24"/>
              </w:rPr>
            </w:pPr>
            <w:r w:rsidRPr="00D65487">
              <w:rPr>
                <w:rFonts w:ascii="Times New Roman" w:hAnsi="Times New Roman" w:cs="Times New Roman"/>
                <w:sz w:val="24"/>
                <w:szCs w:val="24"/>
              </w:rPr>
              <w:t>СРБИЈА</w:t>
            </w:r>
          </w:p>
        </w:tc>
      </w:tr>
    </w:tbl>
    <w:p w14:paraId="361FF0C5" w14:textId="0E86A453" w:rsidR="004A78FA" w:rsidRPr="00D65487" w:rsidRDefault="000F51AA" w:rsidP="004A78FA">
      <w:pPr>
        <w:numPr>
          <w:ilvl w:val="12"/>
          <w:numId w:val="0"/>
        </w:numPr>
        <w:tabs>
          <w:tab w:val="left" w:pos="709"/>
          <w:tab w:val="left" w:pos="3686"/>
        </w:tabs>
        <w:jc w:val="both"/>
        <w:rPr>
          <w:rFonts w:ascii="Times New Roman" w:hAnsi="Times New Roman" w:cs="Times New Roman"/>
          <w:sz w:val="24"/>
          <w:szCs w:val="24"/>
        </w:rPr>
      </w:pPr>
      <w:r w:rsidRPr="00D65487">
        <w:rPr>
          <w:rFonts w:ascii="Times New Roman" w:hAnsi="Times New Roman" w:cs="Times New Roman"/>
          <w:sz w:val="24"/>
          <w:szCs w:val="24"/>
        </w:rPr>
        <w:tab/>
      </w:r>
      <w:r w:rsidR="009E6D74" w:rsidRPr="00D65487">
        <w:rPr>
          <w:rFonts w:ascii="Times New Roman" w:hAnsi="Times New Roman" w:cs="Times New Roman"/>
          <w:sz w:val="24"/>
          <w:szCs w:val="24"/>
        </w:rPr>
        <w:t>На захтев Понуђача ……………………………………….., ми (назив банке) .............................................. се овим неопозиво, безусловно, обавезујемо да на први позив и без приговора платимо вама, На</w:t>
      </w:r>
      <w:r w:rsidR="00473182">
        <w:rPr>
          <w:rFonts w:ascii="Times New Roman" w:hAnsi="Times New Roman" w:cs="Times New Roman"/>
          <w:sz w:val="24"/>
          <w:szCs w:val="24"/>
        </w:rPr>
        <w:t>ручиоцу, износ од …</w:t>
      </w:r>
      <w:r w:rsidR="00473182">
        <w:rPr>
          <w:rFonts w:ascii="Times New Roman" w:hAnsi="Times New Roman" w:cs="Times New Roman"/>
          <w:sz w:val="24"/>
          <w:szCs w:val="24"/>
          <w:lang w:val="sr-Cyrl-CS"/>
        </w:rPr>
        <w:t>................................</w:t>
      </w:r>
      <w:r w:rsidR="00473182">
        <w:rPr>
          <w:rFonts w:ascii="Times New Roman" w:hAnsi="Times New Roman" w:cs="Times New Roman"/>
          <w:sz w:val="24"/>
          <w:szCs w:val="24"/>
        </w:rPr>
        <w:t>……… РСД (словима: …</w:t>
      </w:r>
      <w:r w:rsidR="00473182">
        <w:rPr>
          <w:rFonts w:ascii="Times New Roman" w:hAnsi="Times New Roman" w:cs="Times New Roman"/>
          <w:sz w:val="24"/>
          <w:szCs w:val="24"/>
          <w:lang w:val="sr-Cyrl-CS"/>
        </w:rPr>
        <w:t>.....................................................</w:t>
      </w:r>
      <w:r w:rsidR="00473182">
        <w:rPr>
          <w:rFonts w:ascii="Times New Roman" w:hAnsi="Times New Roman" w:cs="Times New Roman"/>
          <w:sz w:val="24"/>
          <w:szCs w:val="24"/>
        </w:rPr>
        <w:t>……… РСД</w:t>
      </w:r>
      <w:r w:rsidR="009E6D74" w:rsidRPr="00D65487">
        <w:rPr>
          <w:rFonts w:ascii="Times New Roman" w:hAnsi="Times New Roman" w:cs="Times New Roman"/>
          <w:sz w:val="24"/>
          <w:szCs w:val="24"/>
        </w:rPr>
        <w:t>), након што примимо ваш захтев у писаној форми и вашу писмену изјаву (у захтеву) у којој је наведено да:</w:t>
      </w:r>
    </w:p>
    <w:p w14:paraId="171092F4" w14:textId="40893050" w:rsidR="009E6D74" w:rsidRPr="00D65487" w:rsidRDefault="009E6D74" w:rsidP="009E6D74">
      <w:pPr>
        <w:pStyle w:val="ListBullet2"/>
        <w:ind w:left="720"/>
        <w:jc w:val="both"/>
        <w:rPr>
          <w:rFonts w:ascii="Times New Roman" w:hAnsi="Times New Roman"/>
          <w:sz w:val="24"/>
        </w:rPr>
      </w:pPr>
      <w:r w:rsidRPr="00D65487">
        <w:rPr>
          <w:rFonts w:ascii="Times New Roman" w:hAnsi="Times New Roman"/>
          <w:sz w:val="24"/>
          <w:lang w:val="sr-Cyrl-CS"/>
        </w:rPr>
        <w:t xml:space="preserve">а) </w:t>
      </w:r>
      <w:r w:rsidRPr="00D65487">
        <w:rPr>
          <w:rFonts w:ascii="Times New Roman" w:hAnsi="Times New Roman"/>
          <w:sz w:val="24"/>
        </w:rPr>
        <w:t>је Понуђач, без ваше сагласности, повукао своју понуду у периоду важења понуда, или</w:t>
      </w:r>
    </w:p>
    <w:p w14:paraId="02A5941E" w14:textId="77777777" w:rsidR="00F02EFE" w:rsidRPr="00D65487" w:rsidRDefault="00F02EFE" w:rsidP="009E6D74">
      <w:pPr>
        <w:pStyle w:val="ListBullet2"/>
        <w:ind w:left="720"/>
        <w:jc w:val="both"/>
        <w:rPr>
          <w:rFonts w:ascii="Times New Roman" w:hAnsi="Times New Roman"/>
          <w:sz w:val="24"/>
        </w:rPr>
      </w:pPr>
    </w:p>
    <w:p w14:paraId="57AFA607" w14:textId="756301AC" w:rsidR="004A78FA" w:rsidRPr="00D65487" w:rsidRDefault="009E6D74" w:rsidP="00F02EFE">
      <w:pPr>
        <w:pStyle w:val="ListBullet2"/>
        <w:ind w:left="993" w:hanging="284"/>
        <w:jc w:val="both"/>
        <w:rPr>
          <w:rFonts w:ascii="Times New Roman" w:hAnsi="Times New Roman"/>
          <w:sz w:val="24"/>
          <w:lang w:val="sr-Cyrl-CS"/>
        </w:rPr>
      </w:pPr>
      <w:r w:rsidRPr="00D65487">
        <w:rPr>
          <w:rFonts w:ascii="Times New Roman" w:hAnsi="Times New Roman"/>
          <w:sz w:val="24"/>
          <w:lang w:val="sr-Cyrl-CS"/>
        </w:rPr>
        <w:t>б) је понуђач или његов агент покушао да утиче на Наручиоца при оцењивању понуда или доношењу одлуке о избору, укључујући и нуђење или давање мита, поклона или неку другу стимулацију, или</w:t>
      </w:r>
    </w:p>
    <w:p w14:paraId="5357E1D0" w14:textId="77777777" w:rsidR="00F02EFE" w:rsidRPr="00D65487" w:rsidRDefault="00F02EFE" w:rsidP="00F02EFE">
      <w:pPr>
        <w:pStyle w:val="ListBullet2"/>
        <w:ind w:left="993" w:hanging="284"/>
        <w:jc w:val="both"/>
        <w:rPr>
          <w:rFonts w:ascii="Times New Roman" w:hAnsi="Times New Roman"/>
          <w:sz w:val="24"/>
          <w:lang w:val="sr-Cyrl-CS"/>
        </w:rPr>
      </w:pPr>
    </w:p>
    <w:p w14:paraId="0496AA5A" w14:textId="77777777" w:rsidR="00F02EFE" w:rsidRPr="00D65487" w:rsidRDefault="00F02EFE" w:rsidP="00F02EFE">
      <w:pPr>
        <w:pStyle w:val="ListBullet2"/>
        <w:ind w:left="993" w:hanging="284"/>
        <w:jc w:val="both"/>
        <w:rPr>
          <w:rFonts w:ascii="Times New Roman" w:hAnsi="Times New Roman"/>
          <w:sz w:val="24"/>
          <w:lang w:val="sr-Cyrl-CS"/>
        </w:rPr>
      </w:pPr>
      <w:r w:rsidRPr="00D65487">
        <w:rPr>
          <w:rFonts w:ascii="Times New Roman" w:hAnsi="Times New Roman"/>
          <w:sz w:val="24"/>
          <w:lang w:val="sr-Cyrl-CS"/>
        </w:rPr>
        <w:t>ц) Понуђач није потписао Уговор, или</w:t>
      </w:r>
    </w:p>
    <w:p w14:paraId="04F6F778" w14:textId="77777777" w:rsidR="00F02EFE" w:rsidRPr="00D65487" w:rsidRDefault="00F02EFE" w:rsidP="00F02EFE">
      <w:pPr>
        <w:pStyle w:val="ListBullet2"/>
        <w:ind w:left="993" w:hanging="284"/>
        <w:jc w:val="both"/>
        <w:rPr>
          <w:rFonts w:ascii="Times New Roman" w:hAnsi="Times New Roman"/>
          <w:sz w:val="24"/>
          <w:lang w:val="sr-Cyrl-CS"/>
        </w:rPr>
      </w:pPr>
    </w:p>
    <w:p w14:paraId="6B493F95" w14:textId="5E5AAF16" w:rsidR="004A78FA" w:rsidRPr="00D65487" w:rsidRDefault="00F02EFE" w:rsidP="00F02EFE">
      <w:pPr>
        <w:pStyle w:val="ListBullet2"/>
        <w:ind w:left="993" w:hanging="284"/>
        <w:jc w:val="both"/>
        <w:rPr>
          <w:rFonts w:ascii="Times New Roman" w:hAnsi="Times New Roman"/>
          <w:sz w:val="24"/>
          <w:lang w:val="sr-Cyrl-CS"/>
        </w:rPr>
      </w:pPr>
      <w:r w:rsidRPr="00D65487">
        <w:rPr>
          <w:rFonts w:ascii="Times New Roman" w:hAnsi="Times New Roman"/>
          <w:sz w:val="24"/>
          <w:lang w:val="sr-Cyrl-CS"/>
        </w:rPr>
        <w:t xml:space="preserve">д) </w:t>
      </w:r>
      <w:r w:rsidRPr="00D65487">
        <w:rPr>
          <w:rFonts w:ascii="Times New Roman" w:hAnsi="Times New Roman"/>
          <w:sz w:val="24"/>
        </w:rPr>
        <w:t xml:space="preserve">Понуђач није доставио тражену Гаранцију за </w:t>
      </w:r>
      <w:r w:rsidRPr="00473182">
        <w:rPr>
          <w:rFonts w:ascii="Times New Roman" w:hAnsi="Times New Roman"/>
          <w:sz w:val="24"/>
        </w:rPr>
        <w:t xml:space="preserve">повраћај </w:t>
      </w:r>
      <w:r w:rsidRPr="00854A99">
        <w:rPr>
          <w:rFonts w:ascii="Times New Roman" w:hAnsi="Times New Roman"/>
          <w:sz w:val="24"/>
        </w:rPr>
        <w:t>аванса</w:t>
      </w:r>
      <w:r w:rsidR="00473182" w:rsidRPr="00854A99">
        <w:rPr>
          <w:rFonts w:ascii="Times New Roman" w:hAnsi="Times New Roman"/>
          <w:sz w:val="24"/>
          <w:lang w:val="sr-Cyrl-CS"/>
        </w:rPr>
        <w:t xml:space="preserve"> (уколико је захтевао)</w:t>
      </w:r>
      <w:r w:rsidRPr="00854A99">
        <w:rPr>
          <w:rFonts w:ascii="Times New Roman" w:hAnsi="Times New Roman"/>
          <w:sz w:val="24"/>
        </w:rPr>
        <w:t>,</w:t>
      </w:r>
      <w:r w:rsidRPr="00473182">
        <w:rPr>
          <w:rFonts w:ascii="Times New Roman" w:hAnsi="Times New Roman"/>
          <w:sz w:val="24"/>
        </w:rPr>
        <w:t xml:space="preserve"> Гаранцију за добро извршење посла и полисе осигурања у року дефинисаном тендерском документацијом.</w:t>
      </w:r>
    </w:p>
    <w:p w14:paraId="74191C21" w14:textId="77777777" w:rsidR="004A78FA" w:rsidRPr="00D65487" w:rsidRDefault="004A78FA" w:rsidP="004A78FA">
      <w:pPr>
        <w:jc w:val="both"/>
        <w:rPr>
          <w:rFonts w:ascii="Times New Roman" w:hAnsi="Times New Roman" w:cs="Times New Roman"/>
          <w:sz w:val="24"/>
          <w:szCs w:val="24"/>
        </w:rPr>
      </w:pPr>
    </w:p>
    <w:p w14:paraId="19689A4F" w14:textId="77777777" w:rsidR="00D65487" w:rsidRPr="00D65487" w:rsidRDefault="00D65487" w:rsidP="00D65487">
      <w:pPr>
        <w:pStyle w:val="ListBullet2"/>
        <w:tabs>
          <w:tab w:val="left" w:pos="720"/>
        </w:tabs>
        <w:jc w:val="both"/>
        <w:rPr>
          <w:rFonts w:ascii="Times New Roman" w:hAnsi="Times New Roman"/>
          <w:sz w:val="24"/>
        </w:rPr>
      </w:pPr>
      <w:r w:rsidRPr="00D65487">
        <w:rPr>
          <w:rFonts w:ascii="Times New Roman" w:hAnsi="Times New Roman"/>
          <w:sz w:val="24"/>
        </w:rPr>
        <w:t>Ова Гаранција је наплатива у целости, у складу са вашим захтевом достављеним нама у писаној форми у року важности Гаранције.</w:t>
      </w:r>
    </w:p>
    <w:p w14:paraId="5CF4755B" w14:textId="77777777" w:rsidR="00D65487" w:rsidRPr="00D65487" w:rsidRDefault="00D65487" w:rsidP="00D65487">
      <w:pPr>
        <w:pStyle w:val="ListBullet2"/>
        <w:tabs>
          <w:tab w:val="left" w:pos="720"/>
        </w:tabs>
        <w:jc w:val="both"/>
        <w:rPr>
          <w:rFonts w:ascii="Times New Roman" w:hAnsi="Times New Roman"/>
          <w:sz w:val="24"/>
        </w:rPr>
      </w:pPr>
    </w:p>
    <w:p w14:paraId="294707CA" w14:textId="77777777" w:rsidR="00D65487" w:rsidRPr="00D65487" w:rsidRDefault="00D65487" w:rsidP="00D65487">
      <w:pPr>
        <w:pStyle w:val="ListBullet2"/>
        <w:tabs>
          <w:tab w:val="left" w:pos="720"/>
        </w:tabs>
        <w:jc w:val="both"/>
        <w:rPr>
          <w:rFonts w:ascii="Times New Roman" w:hAnsi="Times New Roman"/>
          <w:sz w:val="24"/>
        </w:rPr>
      </w:pPr>
      <w:r w:rsidRPr="00D65487">
        <w:rPr>
          <w:rFonts w:ascii="Times New Roman" w:hAnsi="Times New Roman"/>
          <w:sz w:val="24"/>
        </w:rPr>
        <w:t>Ова Гаранција ступа на снагу дана _________ (навести датум издавања гаранције) и остаје на снази до _________ (навести датум у складу са тендерском документацијом). Након истека поменутог рока, сматрамо се ослобођени сваке обавезе по овој гаранцији.</w:t>
      </w:r>
    </w:p>
    <w:p w14:paraId="2502A128" w14:textId="77777777" w:rsidR="00D65487" w:rsidRPr="00D65487" w:rsidRDefault="00D65487" w:rsidP="00D65487">
      <w:pPr>
        <w:pStyle w:val="ListBullet2"/>
        <w:tabs>
          <w:tab w:val="left" w:pos="720"/>
        </w:tabs>
        <w:jc w:val="both"/>
        <w:rPr>
          <w:rFonts w:ascii="Times New Roman" w:hAnsi="Times New Roman"/>
          <w:sz w:val="24"/>
        </w:rPr>
      </w:pPr>
    </w:p>
    <w:p w14:paraId="390CDB48" w14:textId="70ED4E06" w:rsidR="004A78FA" w:rsidRPr="00D65487" w:rsidRDefault="00D65487" w:rsidP="00D65487">
      <w:pPr>
        <w:pStyle w:val="ListBullet2"/>
        <w:tabs>
          <w:tab w:val="left" w:pos="720"/>
        </w:tabs>
        <w:jc w:val="both"/>
        <w:rPr>
          <w:rFonts w:ascii="Times New Roman" w:hAnsi="Times New Roman"/>
          <w:sz w:val="24"/>
        </w:rPr>
      </w:pPr>
      <w:r w:rsidRPr="00D65487">
        <w:rPr>
          <w:rFonts w:ascii="Times New Roman" w:hAnsi="Times New Roman"/>
          <w:sz w:val="24"/>
        </w:rPr>
        <w:t>Ова Гаранција се издаје у три примерка, од којих један оригиналан примерак припада наручиоцу, а остала два примерка задржавају Понуђач и банка.</w:t>
      </w:r>
    </w:p>
    <w:p w14:paraId="2B016C18" w14:textId="77777777" w:rsidR="004A78FA" w:rsidRPr="00D65487" w:rsidRDefault="004A78FA" w:rsidP="004A78FA">
      <w:pPr>
        <w:pStyle w:val="ListBullet2"/>
        <w:tabs>
          <w:tab w:val="left" w:pos="720"/>
        </w:tabs>
        <w:jc w:val="both"/>
        <w:rPr>
          <w:rFonts w:ascii="Times New Roman" w:hAnsi="Times New Roman"/>
          <w:sz w:val="24"/>
        </w:rPr>
      </w:pPr>
    </w:p>
    <w:p w14:paraId="709C9E12" w14:textId="77777777" w:rsidR="004A78FA" w:rsidRPr="00D65487" w:rsidRDefault="004A78FA" w:rsidP="004A78FA">
      <w:pPr>
        <w:pStyle w:val="ListBullet2"/>
        <w:tabs>
          <w:tab w:val="left" w:pos="720"/>
        </w:tabs>
        <w:jc w:val="both"/>
        <w:rPr>
          <w:rFonts w:ascii="Times New Roman" w:hAnsi="Times New Roman"/>
          <w:sz w:val="24"/>
        </w:rPr>
      </w:pPr>
    </w:p>
    <w:p w14:paraId="0411975D" w14:textId="5D30C2AA" w:rsidR="000F51AA" w:rsidRPr="00473182" w:rsidRDefault="00D65487" w:rsidP="00473182">
      <w:pPr>
        <w:pStyle w:val="ListBullet2"/>
        <w:tabs>
          <w:tab w:val="left" w:pos="720"/>
        </w:tabs>
        <w:jc w:val="both"/>
        <w:rPr>
          <w:rFonts w:ascii="Times New Roman" w:hAnsi="Times New Roman"/>
          <w:sz w:val="24"/>
        </w:rPr>
      </w:pPr>
      <w:r w:rsidRPr="00D65487">
        <w:rPr>
          <w:rFonts w:ascii="Times New Roman" w:hAnsi="Times New Roman"/>
          <w:sz w:val="24"/>
        </w:rPr>
        <w:t>Датум</w:t>
      </w:r>
      <w:r w:rsidR="004A78FA" w:rsidRPr="00D65487">
        <w:rPr>
          <w:rFonts w:ascii="Times New Roman" w:hAnsi="Times New Roman"/>
          <w:sz w:val="24"/>
        </w:rPr>
        <w:t xml:space="preserve">................................                        </w:t>
      </w:r>
      <w:r w:rsidRPr="00D65487">
        <w:rPr>
          <w:rFonts w:ascii="Times New Roman" w:hAnsi="Times New Roman"/>
          <w:sz w:val="24"/>
        </w:rPr>
        <w:t xml:space="preserve">                          Потпис</w:t>
      </w:r>
      <w:r w:rsidR="004A78FA" w:rsidRPr="00D65487">
        <w:rPr>
          <w:rFonts w:ascii="Times New Roman" w:hAnsi="Times New Roman"/>
          <w:sz w:val="24"/>
        </w:rPr>
        <w:t>.........................................................</w:t>
      </w:r>
    </w:p>
    <w:p w14:paraId="21B64CA5" w14:textId="32A8E546" w:rsidR="00E30AD9" w:rsidRPr="00473182" w:rsidRDefault="00E30AD9" w:rsidP="00473182">
      <w:pPr>
        <w:ind w:left="7788"/>
        <w:jc w:val="both"/>
        <w:rPr>
          <w:rFonts w:ascii="Times New Roman" w:hAnsi="Times New Roman" w:cs="Times New Roman"/>
          <w:b/>
          <w:color w:val="000000" w:themeColor="text1"/>
          <w:sz w:val="24"/>
          <w:szCs w:val="24"/>
          <w:lang w:val="sr-Cyrl-CS"/>
        </w:rPr>
      </w:pPr>
      <w:r w:rsidRPr="00B204AE">
        <w:rPr>
          <w:rFonts w:ascii="Times New Roman" w:hAnsi="Times New Roman" w:cs="Times New Roman"/>
          <w:b/>
          <w:color w:val="000000" w:themeColor="text1"/>
          <w:sz w:val="24"/>
          <w:szCs w:val="24"/>
          <w:lang w:val="sr-Cyrl-CS"/>
        </w:rPr>
        <w:t xml:space="preserve">Образац </w:t>
      </w:r>
      <w:r>
        <w:rPr>
          <w:rFonts w:ascii="Times New Roman" w:hAnsi="Times New Roman" w:cs="Times New Roman"/>
          <w:b/>
          <w:color w:val="000000" w:themeColor="text1"/>
          <w:sz w:val="24"/>
          <w:szCs w:val="24"/>
          <w:lang w:val="sr-Cyrl-CS"/>
        </w:rPr>
        <w:t>14</w:t>
      </w:r>
    </w:p>
    <w:p w14:paraId="56D6EB9E" w14:textId="77777777" w:rsidR="00F12F13" w:rsidRPr="00F12F13" w:rsidRDefault="00F12F13" w:rsidP="00F12F13">
      <w:pPr>
        <w:widowControl w:val="0"/>
        <w:autoSpaceDE w:val="0"/>
        <w:autoSpaceDN w:val="0"/>
        <w:adjustRightInd w:val="0"/>
        <w:spacing w:before="120" w:after="120"/>
        <w:jc w:val="center"/>
        <w:rPr>
          <w:rFonts w:ascii="Times New Roman" w:eastAsia="Calibri" w:hAnsi="Times New Roman" w:cs="Times New Roman"/>
          <w:b/>
          <w:bCs/>
          <w:color w:val="1A1A1A"/>
          <w:sz w:val="32"/>
          <w:szCs w:val="24"/>
        </w:rPr>
      </w:pPr>
      <w:r w:rsidRPr="00F12F13">
        <w:rPr>
          <w:rFonts w:ascii="Times New Roman" w:eastAsia="Calibri" w:hAnsi="Times New Roman" w:cs="Times New Roman"/>
          <w:b/>
          <w:bCs/>
          <w:color w:val="1A1A1A"/>
          <w:sz w:val="32"/>
          <w:szCs w:val="24"/>
        </w:rPr>
        <w:t>Средство обезбеђења за добро извршење посла</w:t>
      </w:r>
    </w:p>
    <w:p w14:paraId="021EDAEE" w14:textId="70D9210F" w:rsidR="00DF3F59" w:rsidRDefault="001C5405" w:rsidP="00F12F13">
      <w:pPr>
        <w:widowControl w:val="0"/>
        <w:autoSpaceDE w:val="0"/>
        <w:autoSpaceDN w:val="0"/>
        <w:adjustRightInd w:val="0"/>
        <w:spacing w:before="120" w:after="120"/>
        <w:jc w:val="center"/>
        <w:rPr>
          <w:rFonts w:ascii="Times New Roman" w:eastAsia="Calibri" w:hAnsi="Times New Roman" w:cs="Times New Roman"/>
          <w:color w:val="1A1A1A"/>
          <w:sz w:val="24"/>
          <w:szCs w:val="24"/>
        </w:rPr>
      </w:pPr>
      <w:r>
        <w:rPr>
          <w:rFonts w:ascii="Times New Roman" w:eastAsia="Calibri" w:hAnsi="Times New Roman" w:cs="Times New Roman"/>
          <w:b/>
          <w:bCs/>
          <w:color w:val="1A1A1A"/>
          <w:sz w:val="32"/>
          <w:szCs w:val="24"/>
          <w:lang w:val="sr-Cyrl-CS"/>
        </w:rPr>
        <w:t>Банкарска гаранција</w:t>
      </w:r>
      <w:r w:rsidR="00F12F13" w:rsidRPr="00F12F13">
        <w:rPr>
          <w:rFonts w:ascii="Times New Roman" w:eastAsia="Calibri" w:hAnsi="Times New Roman" w:cs="Times New Roman"/>
          <w:b/>
          <w:bCs/>
          <w:color w:val="1A1A1A"/>
          <w:sz w:val="32"/>
          <w:szCs w:val="24"/>
        </w:rPr>
        <w:t xml:space="preserve"> за добро извршење посла</w:t>
      </w:r>
    </w:p>
    <w:p w14:paraId="74C17E8D" w14:textId="77777777" w:rsidR="00DF3F59" w:rsidRPr="000F51AA" w:rsidRDefault="00DF3F59" w:rsidP="00DF3F59">
      <w:pPr>
        <w:widowControl w:val="0"/>
        <w:autoSpaceDE w:val="0"/>
        <w:autoSpaceDN w:val="0"/>
        <w:adjustRightInd w:val="0"/>
        <w:spacing w:before="120" w:after="120"/>
        <w:jc w:val="both"/>
        <w:rPr>
          <w:rFonts w:ascii="Times New Roman" w:eastAsia="Calibri" w:hAnsi="Times New Roman" w:cs="Times New Roman"/>
          <w:color w:val="1A1A1A"/>
          <w:sz w:val="24"/>
          <w:szCs w:val="24"/>
        </w:rPr>
      </w:pPr>
    </w:p>
    <w:p w14:paraId="0AA00D51"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Назив банке:</w:t>
      </w:r>
    </w:p>
    <w:p w14:paraId="392B97B2"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Место и адреса</w:t>
      </w:r>
    </w:p>
    <w:p w14:paraId="58675524"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p>
    <w:p w14:paraId="0F3A18E1"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Корисника гаранције</w:t>
      </w:r>
    </w:p>
    <w:p w14:paraId="42D91833"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(Наручилац):</w:t>
      </w:r>
    </w:p>
    <w:p w14:paraId="1D8239AA"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Гаранција број</w:t>
      </w:r>
    </w:p>
    <w:p w14:paraId="27EB0022"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Датум:</w:t>
      </w:r>
    </w:p>
    <w:p w14:paraId="7D70D5DD"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p>
    <w:p w14:paraId="6CC9845B"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У складу са Уговором ___________________Бр. ______________ од: ________закљученим између:</w:t>
      </w:r>
    </w:p>
    <w:p w14:paraId="09E787AE"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Министарство просвете, науке и технолошког развоја, Немањина 22-26, 11000 Београд, Република Србија</w:t>
      </w:r>
    </w:p>
    <w:p w14:paraId="124CD1FD"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и</w:t>
      </w:r>
    </w:p>
    <w:p w14:paraId="28209E18"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Назив извршиоца: _________________</w:t>
      </w:r>
    </w:p>
    <w:p w14:paraId="065DC7A1"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Место и адреса: _________________</w:t>
      </w:r>
    </w:p>
    <w:p w14:paraId="56C014D9"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p>
    <w:p w14:paraId="21ECACDD" w14:textId="40C7AC7E"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Ми, ............</w:t>
      </w:r>
      <w:r w:rsidR="002037A0">
        <w:rPr>
          <w:rFonts w:ascii="Times New Roman" w:eastAsia="Calibri" w:hAnsi="Times New Roman" w:cs="Times New Roman"/>
          <w:color w:val="1A1A1A"/>
          <w:sz w:val="24"/>
          <w:szCs w:val="24"/>
          <w:lang w:val="sr-Cyrl-CS"/>
        </w:rPr>
        <w:t>..............</w:t>
      </w:r>
      <w:r w:rsidRPr="001C5405">
        <w:rPr>
          <w:rFonts w:ascii="Times New Roman" w:eastAsia="Calibri" w:hAnsi="Times New Roman" w:cs="Times New Roman"/>
          <w:color w:val="1A1A1A"/>
          <w:sz w:val="24"/>
          <w:szCs w:val="24"/>
        </w:rPr>
        <w:t>..... банка се овим обавезујемо да ћемо уколико Извођач не изврши своје уговорне обавезе, неопозиво, безусловно и на први писани захтев Наручиоца, извршити плаћање наручиоцу изн</w:t>
      </w:r>
      <w:r w:rsidR="002037A0">
        <w:rPr>
          <w:rFonts w:ascii="Times New Roman" w:eastAsia="Calibri" w:hAnsi="Times New Roman" w:cs="Times New Roman"/>
          <w:color w:val="1A1A1A"/>
          <w:sz w:val="24"/>
          <w:szCs w:val="24"/>
        </w:rPr>
        <w:t>оса од ______________________Р</w:t>
      </w:r>
      <w:r w:rsidR="002037A0">
        <w:rPr>
          <w:rFonts w:ascii="Times New Roman" w:eastAsia="Calibri" w:hAnsi="Times New Roman" w:cs="Times New Roman"/>
          <w:color w:val="1A1A1A"/>
          <w:sz w:val="24"/>
          <w:szCs w:val="24"/>
          <w:lang w:val="sr-Cyrl-CS"/>
        </w:rPr>
        <w:t>СД</w:t>
      </w:r>
      <w:r w:rsidRPr="001C5405">
        <w:rPr>
          <w:rFonts w:ascii="Times New Roman" w:eastAsia="Calibri" w:hAnsi="Times New Roman" w:cs="Times New Roman"/>
          <w:color w:val="1A1A1A"/>
          <w:sz w:val="24"/>
          <w:szCs w:val="24"/>
        </w:rPr>
        <w:t>, што чини 10% укупно уговорене цене. Наша обавеза важи и у случају делимичног извршења уговорених обавеза.</w:t>
      </w:r>
    </w:p>
    <w:p w14:paraId="0FB06092"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p>
    <w:p w14:paraId="7C75830C"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Ова Гаранција ступа на снагу дана _______ (навести датум издавања гаранције) и остаје на снази до ________ (навести датум у складу са тендерском документацијом). Након истека поменутог рока, сматрамо се ослобођени сваке обавезе по овој гаранцији.</w:t>
      </w:r>
    </w:p>
    <w:p w14:paraId="43316489"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p>
    <w:p w14:paraId="58EABB4D"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r w:rsidRPr="001C5405">
        <w:rPr>
          <w:rFonts w:ascii="Times New Roman" w:eastAsia="Calibri" w:hAnsi="Times New Roman" w:cs="Times New Roman"/>
          <w:color w:val="1A1A1A"/>
          <w:sz w:val="24"/>
          <w:szCs w:val="24"/>
        </w:rPr>
        <w:t>Ова Гаранција се издаје у три примерка, од којих један оригиналан примерак припада наручиоцу, а остала два примерка задржавају извођач и банка.</w:t>
      </w:r>
    </w:p>
    <w:p w14:paraId="40206984" w14:textId="77777777" w:rsidR="001C5405" w:rsidRPr="001C5405" w:rsidRDefault="001C5405" w:rsidP="001C5405">
      <w:pPr>
        <w:widowControl w:val="0"/>
        <w:autoSpaceDE w:val="0"/>
        <w:autoSpaceDN w:val="0"/>
        <w:adjustRightInd w:val="0"/>
        <w:spacing w:before="120" w:after="120"/>
        <w:jc w:val="both"/>
        <w:rPr>
          <w:rFonts w:ascii="Times New Roman" w:eastAsia="Calibri" w:hAnsi="Times New Roman" w:cs="Times New Roman"/>
          <w:color w:val="1A1A1A"/>
          <w:sz w:val="24"/>
          <w:szCs w:val="24"/>
        </w:rPr>
      </w:pPr>
    </w:p>
    <w:p w14:paraId="46E46B8F" w14:textId="77777777" w:rsidR="002037A0" w:rsidRPr="00473182" w:rsidRDefault="002037A0" w:rsidP="002037A0">
      <w:pPr>
        <w:pStyle w:val="ListBullet2"/>
        <w:tabs>
          <w:tab w:val="left" w:pos="720"/>
        </w:tabs>
        <w:jc w:val="both"/>
        <w:rPr>
          <w:rFonts w:ascii="Times New Roman" w:hAnsi="Times New Roman"/>
          <w:sz w:val="24"/>
        </w:rPr>
      </w:pPr>
      <w:r w:rsidRPr="00D65487">
        <w:rPr>
          <w:rFonts w:ascii="Times New Roman" w:hAnsi="Times New Roman"/>
          <w:sz w:val="24"/>
        </w:rPr>
        <w:lastRenderedPageBreak/>
        <w:t>Датум................................                                                  Потпис.........................................................</w:t>
      </w:r>
    </w:p>
    <w:p w14:paraId="2C518C52" w14:textId="4044471A" w:rsidR="00DF3F59" w:rsidRDefault="00DF3F59" w:rsidP="00DF3F59">
      <w:pPr>
        <w:spacing w:after="200" w:line="276" w:lineRule="auto"/>
        <w:rPr>
          <w:rFonts w:eastAsia="Times New Roman"/>
          <w:b/>
          <w:bCs/>
          <w:sz w:val="32"/>
          <w:szCs w:val="32"/>
        </w:rPr>
      </w:pPr>
      <w:r>
        <w:rPr>
          <w:sz w:val="32"/>
          <w:szCs w:val="32"/>
        </w:rPr>
        <w:br w:type="page"/>
      </w:r>
    </w:p>
    <w:p w14:paraId="31861D3F" w14:textId="45C0489C" w:rsidR="00E30AD9" w:rsidRPr="00B204AE" w:rsidRDefault="00E30AD9" w:rsidP="00E30AD9">
      <w:pPr>
        <w:ind w:left="7788"/>
        <w:jc w:val="both"/>
        <w:rPr>
          <w:rFonts w:ascii="Times New Roman" w:hAnsi="Times New Roman" w:cs="Times New Roman"/>
          <w:b/>
          <w:color w:val="000000" w:themeColor="text1"/>
          <w:sz w:val="24"/>
          <w:szCs w:val="24"/>
          <w:lang w:val="sr-Cyrl-CS"/>
        </w:rPr>
      </w:pPr>
      <w:r w:rsidRPr="00B204AE">
        <w:rPr>
          <w:rFonts w:ascii="Times New Roman" w:hAnsi="Times New Roman" w:cs="Times New Roman"/>
          <w:b/>
          <w:color w:val="000000" w:themeColor="text1"/>
          <w:sz w:val="24"/>
          <w:szCs w:val="24"/>
          <w:lang w:val="sr-Cyrl-CS"/>
        </w:rPr>
        <w:lastRenderedPageBreak/>
        <w:t xml:space="preserve">Образац </w:t>
      </w:r>
      <w:r>
        <w:rPr>
          <w:rFonts w:ascii="Times New Roman" w:hAnsi="Times New Roman" w:cs="Times New Roman"/>
          <w:b/>
          <w:color w:val="000000" w:themeColor="text1"/>
          <w:sz w:val="24"/>
          <w:szCs w:val="24"/>
          <w:lang w:val="sr-Cyrl-CS"/>
        </w:rPr>
        <w:t>15</w:t>
      </w:r>
    </w:p>
    <w:p w14:paraId="413BE327" w14:textId="77777777" w:rsidR="00E30AD9" w:rsidRDefault="00E30AD9" w:rsidP="008E14DB">
      <w:pPr>
        <w:widowControl w:val="0"/>
        <w:autoSpaceDE w:val="0"/>
        <w:autoSpaceDN w:val="0"/>
        <w:adjustRightInd w:val="0"/>
        <w:spacing w:before="120" w:after="120"/>
        <w:jc w:val="center"/>
        <w:rPr>
          <w:rFonts w:ascii="Times New Roman" w:eastAsia="Calibri" w:hAnsi="Times New Roman" w:cs="Times New Roman"/>
          <w:b/>
          <w:bCs/>
          <w:color w:val="1A1A1A"/>
          <w:sz w:val="32"/>
          <w:szCs w:val="24"/>
        </w:rPr>
      </w:pPr>
    </w:p>
    <w:p w14:paraId="4F0DE778" w14:textId="372AB695" w:rsidR="008E14DB" w:rsidRDefault="008E14DB" w:rsidP="008E14DB">
      <w:pPr>
        <w:widowControl w:val="0"/>
        <w:autoSpaceDE w:val="0"/>
        <w:autoSpaceDN w:val="0"/>
        <w:adjustRightInd w:val="0"/>
        <w:spacing w:before="120" w:after="120"/>
        <w:jc w:val="center"/>
        <w:rPr>
          <w:rFonts w:ascii="Times New Roman" w:eastAsia="Calibri" w:hAnsi="Times New Roman" w:cs="Times New Roman"/>
          <w:b/>
          <w:bCs/>
          <w:color w:val="1A1A1A"/>
          <w:sz w:val="32"/>
          <w:szCs w:val="24"/>
          <w:lang w:val="sr-Cyrl-CS"/>
        </w:rPr>
      </w:pPr>
      <w:r w:rsidRPr="00F12F13">
        <w:rPr>
          <w:rFonts w:ascii="Times New Roman" w:eastAsia="Calibri" w:hAnsi="Times New Roman" w:cs="Times New Roman"/>
          <w:b/>
          <w:bCs/>
          <w:color w:val="1A1A1A"/>
          <w:sz w:val="32"/>
          <w:szCs w:val="24"/>
        </w:rPr>
        <w:t xml:space="preserve">Средство обезбеђења </w:t>
      </w:r>
      <w:r>
        <w:rPr>
          <w:rFonts w:ascii="Times New Roman" w:eastAsia="Calibri" w:hAnsi="Times New Roman" w:cs="Times New Roman"/>
          <w:b/>
          <w:bCs/>
          <w:color w:val="1A1A1A"/>
          <w:sz w:val="32"/>
          <w:szCs w:val="24"/>
          <w:lang w:val="sr-Cyrl-CS"/>
        </w:rPr>
        <w:t>повраћај аванса</w:t>
      </w:r>
    </w:p>
    <w:p w14:paraId="7CAB5136" w14:textId="5CB23EF0" w:rsidR="008E14DB" w:rsidRDefault="008E14DB" w:rsidP="008E14DB">
      <w:pPr>
        <w:widowControl w:val="0"/>
        <w:autoSpaceDE w:val="0"/>
        <w:autoSpaceDN w:val="0"/>
        <w:adjustRightInd w:val="0"/>
        <w:spacing w:before="120" w:after="120"/>
        <w:jc w:val="center"/>
        <w:rPr>
          <w:rFonts w:ascii="Times New Roman" w:eastAsia="Calibri" w:hAnsi="Times New Roman" w:cs="Times New Roman"/>
          <w:b/>
          <w:bCs/>
          <w:color w:val="1A1A1A"/>
          <w:sz w:val="32"/>
          <w:szCs w:val="24"/>
          <w:lang w:val="sr-Cyrl-CS"/>
        </w:rPr>
      </w:pPr>
      <w:r>
        <w:rPr>
          <w:rFonts w:ascii="Times New Roman" w:eastAsia="Calibri" w:hAnsi="Times New Roman" w:cs="Times New Roman"/>
          <w:b/>
          <w:bCs/>
          <w:color w:val="1A1A1A"/>
          <w:sz w:val="32"/>
          <w:szCs w:val="24"/>
          <w:lang w:val="sr-Cyrl-CS"/>
        </w:rPr>
        <w:t>Банкарска гаранција за повраћај аванса</w:t>
      </w:r>
    </w:p>
    <w:p w14:paraId="3D2565A3" w14:textId="77777777" w:rsidR="008E14DB" w:rsidRDefault="008E14DB" w:rsidP="002037A0">
      <w:pPr>
        <w:widowControl w:val="0"/>
        <w:autoSpaceDE w:val="0"/>
        <w:autoSpaceDN w:val="0"/>
        <w:adjustRightInd w:val="0"/>
        <w:spacing w:before="120" w:after="120"/>
        <w:rPr>
          <w:rFonts w:ascii="Times New Roman" w:eastAsia="Calibri" w:hAnsi="Times New Roman" w:cs="Times New Roman"/>
          <w:b/>
          <w:bCs/>
          <w:color w:val="1A1A1A"/>
          <w:sz w:val="32"/>
          <w:szCs w:val="24"/>
          <w:lang w:val="sr-Cyrl-CS"/>
        </w:rPr>
      </w:pPr>
    </w:p>
    <w:p w14:paraId="59CF8F10"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Назив банке:</w:t>
      </w:r>
    </w:p>
    <w:p w14:paraId="0AB04876"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Место и адреса</w:t>
      </w:r>
    </w:p>
    <w:p w14:paraId="27D87CB5"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3734FB2E"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Корисника гаранције</w:t>
      </w:r>
    </w:p>
    <w:p w14:paraId="0694DBDF"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(Наручилац):</w:t>
      </w:r>
    </w:p>
    <w:p w14:paraId="17C3AA6B"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Гаранција број:</w:t>
      </w:r>
    </w:p>
    <w:p w14:paraId="486D8B62"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Датум:</w:t>
      </w:r>
    </w:p>
    <w:p w14:paraId="2D891781"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7F576EB9"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У складу са Уговором Бр.: _____од: ___________ закљученим између:</w:t>
      </w:r>
    </w:p>
    <w:p w14:paraId="583FBE9E"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Министарство просвете, науке и технолошког развоја, Немањина 22-26, 11000 Београд, Република Србија</w:t>
      </w:r>
    </w:p>
    <w:p w14:paraId="2080A6B7"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и</w:t>
      </w:r>
    </w:p>
    <w:p w14:paraId="028882DE"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Назив извршиоца: __________________</w:t>
      </w:r>
    </w:p>
    <w:p w14:paraId="4A111D98"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Место и адреса: __________________</w:t>
      </w:r>
    </w:p>
    <w:p w14:paraId="0DA92ABD"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2DD948F6" w14:textId="2897E11F"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Ми, ........</w:t>
      </w:r>
      <w:r w:rsidR="002037A0">
        <w:rPr>
          <w:rFonts w:ascii="Times New Roman" w:eastAsia="Calibri" w:hAnsi="Times New Roman" w:cs="Times New Roman"/>
          <w:bCs/>
          <w:color w:val="1A1A1A"/>
          <w:sz w:val="24"/>
          <w:szCs w:val="24"/>
          <w:lang w:val="sr-Cyrl-CS"/>
        </w:rPr>
        <w:t>...........</w:t>
      </w:r>
      <w:r w:rsidRPr="008E14DB">
        <w:rPr>
          <w:rFonts w:ascii="Times New Roman" w:eastAsia="Calibri" w:hAnsi="Times New Roman" w:cs="Times New Roman"/>
          <w:bCs/>
          <w:color w:val="1A1A1A"/>
          <w:sz w:val="24"/>
          <w:szCs w:val="24"/>
          <w:lang w:val="sr-Cyrl-CS"/>
        </w:rPr>
        <w:t>......... банка се овим обавезујемо да ћемо неопозиво, безусловно и на први писани захтев Наручиоца, извршити плаћање наручиоцу износа од ____________________</w:t>
      </w:r>
      <w:r w:rsidR="002037A0">
        <w:rPr>
          <w:rFonts w:ascii="Times New Roman" w:eastAsia="Calibri" w:hAnsi="Times New Roman" w:cs="Times New Roman"/>
          <w:bCs/>
          <w:color w:val="1A1A1A"/>
          <w:sz w:val="24"/>
          <w:szCs w:val="24"/>
          <w:lang w:val="sr-Cyrl-CS"/>
        </w:rPr>
        <w:t>__РСД</w:t>
      </w:r>
      <w:r w:rsidRPr="008E14DB">
        <w:rPr>
          <w:rFonts w:ascii="Times New Roman" w:eastAsia="Calibri" w:hAnsi="Times New Roman" w:cs="Times New Roman"/>
          <w:bCs/>
          <w:color w:val="1A1A1A"/>
          <w:sz w:val="24"/>
          <w:szCs w:val="24"/>
          <w:lang w:val="sr-Cyrl-CS"/>
        </w:rPr>
        <w:t>, што чини износ Уговором предвиђеног аванса од 25 % од укупно уговорене цене уколико Извођач не изврши своје уговорне обавезе.</w:t>
      </w:r>
    </w:p>
    <w:p w14:paraId="03D0D6F8"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7DD39426"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Ова Гаранција ступа на снагу дана _______ (навести датум издавања гаранције) и остаје на снази до _______ (навести датум у складу са тендерском документацијом). Након истека поменутог рока, сматрамо се ослобођени сваке обавезе по овој гаранцији.</w:t>
      </w:r>
    </w:p>
    <w:p w14:paraId="38E76E84"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21878968"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8E14DB">
        <w:rPr>
          <w:rFonts w:ascii="Times New Roman" w:eastAsia="Calibri" w:hAnsi="Times New Roman" w:cs="Times New Roman"/>
          <w:bCs/>
          <w:color w:val="1A1A1A"/>
          <w:sz w:val="24"/>
          <w:szCs w:val="24"/>
          <w:lang w:val="sr-Cyrl-CS"/>
        </w:rPr>
        <w:t>Ова Гаранција се издаје у три примерка, од којих један оригиналан примерак припада наручиоцу, а остала два примерка задржавају извођач и банка.</w:t>
      </w:r>
    </w:p>
    <w:p w14:paraId="67AF313F"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47012F41" w14:textId="77777777" w:rsidR="008E14DB" w:rsidRPr="008E14DB" w:rsidRDefault="008E14DB" w:rsidP="008E14DB">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677D504E" w14:textId="77777777" w:rsidR="002037A0" w:rsidRPr="00473182" w:rsidRDefault="002037A0" w:rsidP="002037A0">
      <w:pPr>
        <w:pStyle w:val="ListBullet2"/>
        <w:tabs>
          <w:tab w:val="left" w:pos="720"/>
        </w:tabs>
        <w:jc w:val="both"/>
        <w:rPr>
          <w:rFonts w:ascii="Times New Roman" w:hAnsi="Times New Roman"/>
          <w:sz w:val="24"/>
        </w:rPr>
      </w:pPr>
      <w:r w:rsidRPr="00D65487">
        <w:rPr>
          <w:rFonts w:ascii="Times New Roman" w:hAnsi="Times New Roman"/>
          <w:sz w:val="24"/>
        </w:rPr>
        <w:t>Датум................................                                                  Потпис.........................................................</w:t>
      </w:r>
    </w:p>
    <w:p w14:paraId="4D7EBE71" w14:textId="77777777" w:rsidR="002037A0" w:rsidRDefault="002037A0" w:rsidP="002037A0">
      <w:pPr>
        <w:jc w:val="both"/>
        <w:rPr>
          <w:rFonts w:ascii="Times New Roman" w:eastAsia="Calibri" w:hAnsi="Times New Roman" w:cs="Times New Roman"/>
          <w:bCs/>
          <w:color w:val="1A1A1A"/>
          <w:sz w:val="24"/>
          <w:szCs w:val="24"/>
          <w:lang w:val="sr-Cyrl-CS"/>
        </w:rPr>
      </w:pPr>
    </w:p>
    <w:p w14:paraId="45CB7E47" w14:textId="125CC36E" w:rsidR="008E14DB" w:rsidRPr="002037A0" w:rsidRDefault="00E30AD9" w:rsidP="002037A0">
      <w:pPr>
        <w:ind w:left="7080" w:firstLine="708"/>
        <w:jc w:val="both"/>
        <w:rPr>
          <w:rFonts w:ascii="Times New Roman" w:hAnsi="Times New Roman" w:cs="Times New Roman"/>
          <w:b/>
          <w:color w:val="000000" w:themeColor="text1"/>
          <w:sz w:val="24"/>
          <w:szCs w:val="24"/>
          <w:lang w:val="sr-Cyrl-CS"/>
        </w:rPr>
      </w:pPr>
      <w:r w:rsidRPr="00B204AE">
        <w:rPr>
          <w:rFonts w:ascii="Times New Roman" w:hAnsi="Times New Roman" w:cs="Times New Roman"/>
          <w:b/>
          <w:color w:val="000000" w:themeColor="text1"/>
          <w:sz w:val="24"/>
          <w:szCs w:val="24"/>
          <w:lang w:val="sr-Cyrl-CS"/>
        </w:rPr>
        <w:t xml:space="preserve">Образац </w:t>
      </w:r>
      <w:r>
        <w:rPr>
          <w:rFonts w:ascii="Times New Roman" w:hAnsi="Times New Roman" w:cs="Times New Roman"/>
          <w:b/>
          <w:color w:val="000000" w:themeColor="text1"/>
          <w:sz w:val="24"/>
          <w:szCs w:val="24"/>
          <w:lang w:val="sr-Cyrl-CS"/>
        </w:rPr>
        <w:t>16</w:t>
      </w:r>
    </w:p>
    <w:p w14:paraId="2F77826B" w14:textId="494EC74B" w:rsidR="00006A30" w:rsidRPr="00006A30" w:rsidRDefault="00006A30" w:rsidP="00006A30">
      <w:pPr>
        <w:widowControl w:val="0"/>
        <w:autoSpaceDE w:val="0"/>
        <w:autoSpaceDN w:val="0"/>
        <w:adjustRightInd w:val="0"/>
        <w:spacing w:before="120" w:after="120"/>
        <w:jc w:val="center"/>
        <w:rPr>
          <w:rFonts w:ascii="Times New Roman" w:eastAsia="Calibri" w:hAnsi="Times New Roman" w:cs="Times New Roman"/>
          <w:b/>
          <w:bCs/>
          <w:color w:val="1A1A1A"/>
          <w:sz w:val="32"/>
          <w:szCs w:val="24"/>
          <w:lang w:val="sr-Cyrl-CS"/>
        </w:rPr>
      </w:pPr>
      <w:r w:rsidRPr="00F12F13">
        <w:rPr>
          <w:rFonts w:ascii="Times New Roman" w:eastAsia="Calibri" w:hAnsi="Times New Roman" w:cs="Times New Roman"/>
          <w:b/>
          <w:bCs/>
          <w:color w:val="1A1A1A"/>
          <w:sz w:val="32"/>
          <w:szCs w:val="24"/>
        </w:rPr>
        <w:t xml:space="preserve">Средство обезбеђења </w:t>
      </w:r>
      <w:r>
        <w:rPr>
          <w:rFonts w:ascii="Times New Roman" w:eastAsia="Calibri" w:hAnsi="Times New Roman" w:cs="Times New Roman"/>
          <w:b/>
          <w:bCs/>
          <w:color w:val="1A1A1A"/>
          <w:sz w:val="32"/>
          <w:szCs w:val="24"/>
          <w:lang w:val="sr-Cyrl-CS"/>
        </w:rPr>
        <w:t>за отклањање недостатака у гарантном року</w:t>
      </w:r>
    </w:p>
    <w:p w14:paraId="16D3087B" w14:textId="65BCA0D5" w:rsidR="00006A30" w:rsidRDefault="00006A30" w:rsidP="00006A30">
      <w:pPr>
        <w:widowControl w:val="0"/>
        <w:autoSpaceDE w:val="0"/>
        <w:autoSpaceDN w:val="0"/>
        <w:adjustRightInd w:val="0"/>
        <w:spacing w:before="120" w:after="120"/>
        <w:jc w:val="center"/>
        <w:rPr>
          <w:rFonts w:ascii="Times New Roman" w:eastAsia="Calibri" w:hAnsi="Times New Roman" w:cs="Times New Roman"/>
          <w:b/>
          <w:bCs/>
          <w:color w:val="1A1A1A"/>
          <w:sz w:val="32"/>
          <w:szCs w:val="24"/>
          <w:lang w:val="sr-Cyrl-CS"/>
        </w:rPr>
      </w:pPr>
      <w:r>
        <w:rPr>
          <w:rFonts w:ascii="Times New Roman" w:eastAsia="Calibri" w:hAnsi="Times New Roman" w:cs="Times New Roman"/>
          <w:b/>
          <w:bCs/>
          <w:color w:val="1A1A1A"/>
          <w:sz w:val="32"/>
          <w:szCs w:val="24"/>
          <w:lang w:val="sr-Cyrl-CS"/>
        </w:rPr>
        <w:t>Банкарска гаранција за отклањање недостатака у гарантном року</w:t>
      </w:r>
    </w:p>
    <w:p w14:paraId="2AB83972" w14:textId="77777777" w:rsidR="008E14DB" w:rsidRDefault="008E14DB" w:rsidP="008E14DB">
      <w:pPr>
        <w:widowControl w:val="0"/>
        <w:autoSpaceDE w:val="0"/>
        <w:autoSpaceDN w:val="0"/>
        <w:adjustRightInd w:val="0"/>
        <w:spacing w:before="120" w:after="120"/>
        <w:jc w:val="center"/>
        <w:rPr>
          <w:rFonts w:ascii="Times New Roman" w:eastAsia="Calibri" w:hAnsi="Times New Roman" w:cs="Times New Roman"/>
          <w:b/>
          <w:bCs/>
          <w:color w:val="1A1A1A"/>
          <w:sz w:val="32"/>
          <w:szCs w:val="24"/>
          <w:lang w:val="sr-Cyrl-CS"/>
        </w:rPr>
      </w:pPr>
    </w:p>
    <w:p w14:paraId="49E2838D"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Назив банке:</w:t>
      </w:r>
    </w:p>
    <w:p w14:paraId="11DD973C"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Место и адреса</w:t>
      </w:r>
    </w:p>
    <w:p w14:paraId="7CFF988F"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748C95E4"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Корисника гаранције</w:t>
      </w:r>
    </w:p>
    <w:p w14:paraId="505F340D"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(Наручилац):</w:t>
      </w:r>
    </w:p>
    <w:p w14:paraId="6F5CCA09"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Гаранција број:</w:t>
      </w:r>
    </w:p>
    <w:p w14:paraId="55BFAA03"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Датум:</w:t>
      </w:r>
    </w:p>
    <w:p w14:paraId="34EA20EA"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14FD7319"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У складу са Уговором Бр.: _____од: ___________ закљученим између:</w:t>
      </w:r>
    </w:p>
    <w:p w14:paraId="5A354180"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Министарство просвете, науке и технолошког развоја, Немањина 22-26, 11000 Београд, Република Србија</w:t>
      </w:r>
    </w:p>
    <w:p w14:paraId="481EA6EA"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и</w:t>
      </w:r>
    </w:p>
    <w:p w14:paraId="5AF6298F"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Назив извршиоца: __________________</w:t>
      </w:r>
    </w:p>
    <w:p w14:paraId="30A548E3"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Место и адреса: __________________</w:t>
      </w:r>
    </w:p>
    <w:p w14:paraId="5F70F679"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7C42C5ED" w14:textId="2DB63B62"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Ми, ................. (назив банке) се овим обавезујемо да ћемо уколико Извођач не изврши своје уговорне обавезе, неопозиво, безусловно и на први писани захтев Наручиоца, извршити плаћање наручиоцу изн</w:t>
      </w:r>
      <w:r w:rsidR="002037A0">
        <w:rPr>
          <w:rFonts w:ascii="Times New Roman" w:eastAsia="Calibri" w:hAnsi="Times New Roman" w:cs="Times New Roman"/>
          <w:bCs/>
          <w:color w:val="1A1A1A"/>
          <w:sz w:val="24"/>
          <w:szCs w:val="24"/>
          <w:lang w:val="sr-Cyrl-CS"/>
        </w:rPr>
        <w:t>оса од ______________________РСД</w:t>
      </w:r>
      <w:r w:rsidRPr="00006A30">
        <w:rPr>
          <w:rFonts w:ascii="Times New Roman" w:eastAsia="Calibri" w:hAnsi="Times New Roman" w:cs="Times New Roman"/>
          <w:bCs/>
          <w:color w:val="1A1A1A"/>
          <w:sz w:val="24"/>
          <w:szCs w:val="24"/>
          <w:lang w:val="sr-Cyrl-CS"/>
        </w:rPr>
        <w:t>, што чини 5% укупно уговорене цене. Наша обавеза важи и у случају делимичн</w:t>
      </w:r>
      <w:r w:rsidR="002037A0">
        <w:rPr>
          <w:rFonts w:ascii="Times New Roman" w:eastAsia="Calibri" w:hAnsi="Times New Roman" w:cs="Times New Roman"/>
          <w:bCs/>
          <w:color w:val="1A1A1A"/>
          <w:sz w:val="24"/>
          <w:szCs w:val="24"/>
          <w:lang w:val="sr-Cyrl-CS"/>
        </w:rPr>
        <w:t>ог извршења уговорених обавеза.</w:t>
      </w:r>
    </w:p>
    <w:p w14:paraId="03485E17" w14:textId="7C0F649E"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Ова Гаранција ступа на снагу дана _________________________ (навести датум издавања гаранције) и остаје на снази до........... (навести датум у складу са тендерском документацијом документацијом). Након истека поменутог рока, сматрамо се ослобођени с</w:t>
      </w:r>
      <w:r w:rsidR="002037A0">
        <w:rPr>
          <w:rFonts w:ascii="Times New Roman" w:eastAsia="Calibri" w:hAnsi="Times New Roman" w:cs="Times New Roman"/>
          <w:bCs/>
          <w:color w:val="1A1A1A"/>
          <w:sz w:val="24"/>
          <w:szCs w:val="24"/>
          <w:lang w:val="sr-Cyrl-CS"/>
        </w:rPr>
        <w:t>ваке обавезе по овој гаранцији.</w:t>
      </w:r>
    </w:p>
    <w:p w14:paraId="0A4E476A"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r w:rsidRPr="00006A30">
        <w:rPr>
          <w:rFonts w:ascii="Times New Roman" w:eastAsia="Calibri" w:hAnsi="Times New Roman" w:cs="Times New Roman"/>
          <w:bCs/>
          <w:color w:val="1A1A1A"/>
          <w:sz w:val="24"/>
          <w:szCs w:val="24"/>
          <w:lang w:val="sr-Cyrl-CS"/>
        </w:rPr>
        <w:t xml:space="preserve">Ова Гаранција се издаје у три примерка, од којих један оригиналан примерак припада наручиоцу, а остала два примерка задржавају извођач и банка. </w:t>
      </w:r>
    </w:p>
    <w:p w14:paraId="781663AE" w14:textId="77777777" w:rsidR="00006A30" w:rsidRPr="00006A30" w:rsidRDefault="00006A30" w:rsidP="00006A30">
      <w:pPr>
        <w:widowControl w:val="0"/>
        <w:autoSpaceDE w:val="0"/>
        <w:autoSpaceDN w:val="0"/>
        <w:adjustRightInd w:val="0"/>
        <w:spacing w:before="120" w:after="120"/>
        <w:rPr>
          <w:rFonts w:ascii="Times New Roman" w:eastAsia="Calibri" w:hAnsi="Times New Roman" w:cs="Times New Roman"/>
          <w:bCs/>
          <w:color w:val="1A1A1A"/>
          <w:sz w:val="24"/>
          <w:szCs w:val="24"/>
          <w:lang w:val="sr-Cyrl-CS"/>
        </w:rPr>
      </w:pPr>
    </w:p>
    <w:p w14:paraId="7593FCA7" w14:textId="77777777" w:rsidR="002037A0" w:rsidRPr="00473182" w:rsidRDefault="002037A0" w:rsidP="002037A0">
      <w:pPr>
        <w:pStyle w:val="ListBullet2"/>
        <w:tabs>
          <w:tab w:val="left" w:pos="720"/>
        </w:tabs>
        <w:jc w:val="both"/>
        <w:rPr>
          <w:rFonts w:ascii="Times New Roman" w:hAnsi="Times New Roman"/>
          <w:sz w:val="24"/>
        </w:rPr>
      </w:pPr>
      <w:r w:rsidRPr="00D65487">
        <w:rPr>
          <w:rFonts w:ascii="Times New Roman" w:hAnsi="Times New Roman"/>
          <w:sz w:val="24"/>
        </w:rPr>
        <w:lastRenderedPageBreak/>
        <w:t>Датум................................                                                  Потпис.........................................................</w:t>
      </w:r>
    </w:p>
    <w:p w14:paraId="274B6960" w14:textId="77777777" w:rsidR="00D93B74" w:rsidRDefault="00D93B74" w:rsidP="006002D5">
      <w:pPr>
        <w:rPr>
          <w:rFonts w:ascii="Times New Roman" w:hAnsi="Times New Roman"/>
          <w:sz w:val="24"/>
        </w:rPr>
      </w:pPr>
    </w:p>
    <w:p w14:paraId="14F30DF6" w14:textId="01DE7490" w:rsidR="00631E1C" w:rsidRPr="00BF196A" w:rsidRDefault="00631E1C" w:rsidP="00631E1C">
      <w:pPr>
        <w:spacing w:after="0" w:line="240" w:lineRule="auto"/>
        <w:jc w:val="right"/>
        <w:rPr>
          <w:rFonts w:ascii="Times New Roman" w:eastAsia="Times New Roman" w:hAnsi="Times New Roman" w:cs="Times New Roman"/>
          <w:b/>
          <w:noProof/>
          <w:color w:val="000000" w:themeColor="text1"/>
          <w:sz w:val="24"/>
          <w:szCs w:val="24"/>
          <w:lang w:val="sr-Cyrl-CS" w:eastAsia="ja-JP"/>
        </w:rPr>
      </w:pPr>
      <w:r w:rsidRPr="00BF196A">
        <w:rPr>
          <w:rFonts w:ascii="Times New Roman" w:eastAsia="Times New Roman" w:hAnsi="Times New Roman" w:cs="Times New Roman"/>
          <w:b/>
          <w:noProof/>
          <w:color w:val="000000" w:themeColor="text1"/>
          <w:sz w:val="24"/>
          <w:szCs w:val="24"/>
          <w:lang w:eastAsia="ja-JP"/>
        </w:rPr>
        <w:t xml:space="preserve">Образац </w:t>
      </w:r>
      <w:r w:rsidR="00E30AD9">
        <w:rPr>
          <w:rFonts w:ascii="Times New Roman" w:eastAsia="Times New Roman" w:hAnsi="Times New Roman" w:cs="Times New Roman"/>
          <w:b/>
          <w:noProof/>
          <w:color w:val="000000" w:themeColor="text1"/>
          <w:sz w:val="24"/>
          <w:szCs w:val="24"/>
          <w:lang w:val="sr-Cyrl-CS" w:eastAsia="ja-JP"/>
        </w:rPr>
        <w:t>17</w:t>
      </w:r>
    </w:p>
    <w:p w14:paraId="4B6B4B31" w14:textId="77777777" w:rsidR="00631E1C" w:rsidRDefault="00631E1C" w:rsidP="004B3636">
      <w:pPr>
        <w:spacing w:after="0" w:line="240" w:lineRule="auto"/>
        <w:jc w:val="center"/>
        <w:rPr>
          <w:rFonts w:ascii="Times New Roman" w:eastAsia="Times New Roman" w:hAnsi="Times New Roman" w:cs="Times New Roman"/>
          <w:b/>
          <w:noProof/>
          <w:sz w:val="24"/>
          <w:szCs w:val="24"/>
          <w:lang w:eastAsia="ja-JP"/>
        </w:rPr>
      </w:pPr>
    </w:p>
    <w:p w14:paraId="6E3072CF" w14:textId="77777777" w:rsidR="00631E1C" w:rsidRDefault="00631E1C" w:rsidP="004B3636">
      <w:pPr>
        <w:spacing w:after="0" w:line="240" w:lineRule="auto"/>
        <w:jc w:val="center"/>
        <w:rPr>
          <w:rFonts w:ascii="Times New Roman" w:eastAsia="Times New Roman" w:hAnsi="Times New Roman" w:cs="Times New Roman"/>
          <w:b/>
          <w:noProof/>
          <w:sz w:val="24"/>
          <w:szCs w:val="24"/>
          <w:lang w:eastAsia="ja-JP"/>
        </w:rPr>
      </w:pPr>
    </w:p>
    <w:p w14:paraId="1FDCB40B" w14:textId="77777777" w:rsidR="004B3636" w:rsidRDefault="004B3636" w:rsidP="004B3636">
      <w:pPr>
        <w:spacing w:after="0" w:line="240" w:lineRule="auto"/>
        <w:jc w:val="center"/>
        <w:rPr>
          <w:rFonts w:ascii="Times New Roman" w:eastAsia="Times New Roman" w:hAnsi="Times New Roman" w:cs="Times New Roman"/>
          <w:b/>
          <w:noProof/>
          <w:sz w:val="24"/>
          <w:szCs w:val="24"/>
          <w:lang w:eastAsia="ja-JP"/>
        </w:rPr>
      </w:pPr>
      <w:r w:rsidRPr="004B3636">
        <w:rPr>
          <w:rFonts w:ascii="Times New Roman" w:eastAsia="Times New Roman" w:hAnsi="Times New Roman" w:cs="Times New Roman"/>
          <w:b/>
          <w:noProof/>
          <w:sz w:val="24"/>
          <w:szCs w:val="24"/>
          <w:lang w:eastAsia="ja-JP"/>
        </w:rPr>
        <w:t xml:space="preserve">И З Ј А В А </w:t>
      </w:r>
    </w:p>
    <w:p w14:paraId="5519D5B3" w14:textId="77777777" w:rsidR="004B3636" w:rsidRDefault="004B3636" w:rsidP="004B3636">
      <w:pPr>
        <w:spacing w:after="0" w:line="240" w:lineRule="auto"/>
        <w:jc w:val="center"/>
        <w:rPr>
          <w:rFonts w:ascii="Times New Roman" w:eastAsia="Times New Roman" w:hAnsi="Times New Roman" w:cs="Times New Roman"/>
          <w:b/>
          <w:noProof/>
          <w:sz w:val="24"/>
          <w:szCs w:val="24"/>
          <w:lang w:eastAsia="ja-JP"/>
        </w:rPr>
      </w:pPr>
      <w:r w:rsidRPr="004B3636">
        <w:rPr>
          <w:rFonts w:ascii="Times New Roman" w:eastAsia="Times New Roman" w:hAnsi="Times New Roman" w:cs="Times New Roman"/>
          <w:b/>
          <w:noProof/>
          <w:sz w:val="24"/>
          <w:szCs w:val="24"/>
          <w:lang w:eastAsia="ja-JP"/>
        </w:rPr>
        <w:t xml:space="preserve">О ДОСТАВЉАЊУ БАНКАРСКЕ ГАРАНЦИЈЕ </w:t>
      </w:r>
    </w:p>
    <w:p w14:paraId="6C5C2562" w14:textId="5B28270A" w:rsidR="004B3636" w:rsidRPr="00B56B87" w:rsidRDefault="004B3636" w:rsidP="004B3636">
      <w:pPr>
        <w:spacing w:after="0" w:line="240" w:lineRule="auto"/>
        <w:jc w:val="center"/>
        <w:rPr>
          <w:rFonts w:ascii="Times New Roman" w:eastAsia="Times New Roman" w:hAnsi="Times New Roman" w:cs="Times New Roman"/>
          <w:noProof/>
          <w:sz w:val="24"/>
          <w:szCs w:val="24"/>
          <w:lang w:val="ru-RU" w:eastAsia="ja-JP"/>
        </w:rPr>
      </w:pPr>
      <w:r w:rsidRPr="004B3636">
        <w:rPr>
          <w:rFonts w:ascii="Times New Roman" w:eastAsia="Times New Roman" w:hAnsi="Times New Roman" w:cs="Times New Roman"/>
          <w:b/>
          <w:noProof/>
          <w:sz w:val="24"/>
          <w:szCs w:val="24"/>
          <w:lang w:eastAsia="ja-JP"/>
        </w:rPr>
        <w:t>ЗА ОТКЛАЊАЊЕ НЕДОСТАТАКА У ГАРАНТНОМ РОКУ</w:t>
      </w:r>
    </w:p>
    <w:p w14:paraId="26130F1F" w14:textId="77777777" w:rsidR="004B3636" w:rsidRPr="00B56B87" w:rsidRDefault="004B3636" w:rsidP="004B3636">
      <w:pPr>
        <w:spacing w:after="0" w:line="240" w:lineRule="auto"/>
        <w:jc w:val="center"/>
        <w:rPr>
          <w:rFonts w:ascii="Times New Roman" w:eastAsia="Times New Roman" w:hAnsi="Times New Roman" w:cs="Times New Roman"/>
          <w:bCs/>
          <w:noProof/>
          <w:sz w:val="24"/>
          <w:szCs w:val="24"/>
          <w:lang w:val="ru-RU" w:eastAsia="ja-JP"/>
        </w:rPr>
      </w:pPr>
    </w:p>
    <w:p w14:paraId="4437EF1B" w14:textId="77777777" w:rsidR="004B3636" w:rsidRPr="00B56B87" w:rsidRDefault="004B3636" w:rsidP="004B3636">
      <w:pPr>
        <w:spacing w:after="0" w:line="240" w:lineRule="auto"/>
        <w:jc w:val="both"/>
        <w:rPr>
          <w:rFonts w:ascii="Times New Roman" w:eastAsia="Times New Roman" w:hAnsi="Times New Roman" w:cs="Times New Roman"/>
          <w:bCs/>
          <w:noProof/>
          <w:sz w:val="24"/>
          <w:szCs w:val="24"/>
          <w:lang w:val="ru-RU" w:eastAsia="ja-JP"/>
        </w:rPr>
      </w:pPr>
    </w:p>
    <w:p w14:paraId="30DCA64B" w14:textId="77777777" w:rsidR="004B3636" w:rsidRPr="00B56B87" w:rsidRDefault="004B3636" w:rsidP="004B3636">
      <w:pPr>
        <w:spacing w:after="0" w:line="240" w:lineRule="auto"/>
        <w:jc w:val="both"/>
        <w:rPr>
          <w:rFonts w:ascii="Times New Roman" w:eastAsia="Times New Roman" w:hAnsi="Times New Roman" w:cs="Times New Roman"/>
          <w:bCs/>
          <w:noProof/>
          <w:sz w:val="24"/>
          <w:szCs w:val="24"/>
          <w:lang w:val="ru-RU" w:eastAsia="ja-JP"/>
        </w:rPr>
      </w:pPr>
    </w:p>
    <w:p w14:paraId="1BE449AA" w14:textId="77777777" w:rsidR="004B3636" w:rsidRPr="00B56B87" w:rsidRDefault="004B3636" w:rsidP="004B3636">
      <w:pPr>
        <w:spacing w:after="0" w:line="240" w:lineRule="auto"/>
        <w:jc w:val="both"/>
        <w:rPr>
          <w:rFonts w:ascii="Times New Roman" w:eastAsia="Times New Roman" w:hAnsi="Times New Roman" w:cs="Times New Roman"/>
          <w:noProof/>
          <w:sz w:val="24"/>
          <w:szCs w:val="24"/>
          <w:lang w:val="ru-RU" w:eastAsia="ja-JP"/>
        </w:rPr>
      </w:pPr>
    </w:p>
    <w:p w14:paraId="0B87C52B" w14:textId="72A8D1A5" w:rsidR="004B3636" w:rsidRPr="00B56B87" w:rsidRDefault="004B3636" w:rsidP="004B3636">
      <w:pPr>
        <w:spacing w:after="0" w:line="240" w:lineRule="auto"/>
        <w:jc w:val="both"/>
        <w:rPr>
          <w:rFonts w:ascii="Times New Roman" w:eastAsia="Times New Roman" w:hAnsi="Times New Roman" w:cs="Times New Roman"/>
          <w:bCs/>
          <w:noProof/>
          <w:sz w:val="24"/>
          <w:szCs w:val="24"/>
          <w:lang w:val="ru-RU" w:eastAsia="ja-JP"/>
        </w:rPr>
      </w:pPr>
      <w:r w:rsidRPr="004B3636">
        <w:rPr>
          <w:rFonts w:ascii="Times New Roman" w:eastAsia="Times New Roman" w:hAnsi="Times New Roman" w:cs="Times New Roman"/>
          <w:noProof/>
          <w:sz w:val="24"/>
          <w:szCs w:val="24"/>
          <w:lang w:eastAsia="ja-JP"/>
        </w:rPr>
        <w:t xml:space="preserve">Овом изјавом, под пуном материјалном и кривичном одговорношћу, као представник понуђача ___________________________________ </w:t>
      </w:r>
      <w:r w:rsidRPr="002037A0">
        <w:rPr>
          <w:rFonts w:ascii="Times New Roman" w:eastAsia="Times New Roman" w:hAnsi="Times New Roman" w:cs="Times New Roman"/>
          <w:noProof/>
          <w:sz w:val="24"/>
          <w:szCs w:val="24"/>
          <w:lang w:eastAsia="ja-JP"/>
        </w:rPr>
        <w:t xml:space="preserve">(навести назив и седиште понуђача) у отвореном поступку јавне набавке радова – </w:t>
      </w:r>
      <w:r w:rsidR="002037A0" w:rsidRPr="002037A0">
        <w:rPr>
          <w:rFonts w:ascii="Times New Roman" w:eastAsia="Times New Roman" w:hAnsi="Times New Roman" w:cs="Times New Roman"/>
          <w:b/>
          <w:color w:val="000000"/>
          <w:sz w:val="24"/>
          <w:szCs w:val="24"/>
          <w:lang w:val="sr-Cyrl-CS"/>
        </w:rPr>
        <w:t>И</w:t>
      </w:r>
      <w:r w:rsidR="002037A0" w:rsidRPr="002037A0">
        <w:rPr>
          <w:rFonts w:ascii="Times New Roman" w:hAnsi="Times New Roman" w:cs="Times New Roman"/>
          <w:b/>
          <w:sz w:val="24"/>
          <w:szCs w:val="24"/>
        </w:rPr>
        <w:t xml:space="preserve">звођење радова на изградњи, реконструкцији и адаптацији за пету групу школских објеката у оквиру Програма модернизације школа – Компонента 3, набавка број </w:t>
      </w:r>
      <w:r w:rsidR="002037A0" w:rsidRPr="002037A0">
        <w:rPr>
          <w:rFonts w:ascii="Times New Roman" w:eastAsia="SimSun" w:hAnsi="Times New Roman" w:cs="Times New Roman"/>
          <w:b/>
          <w:sz w:val="24"/>
          <w:szCs w:val="24"/>
          <w:lang w:val="sr-Cyrl-RS" w:eastAsia="zh-CN"/>
        </w:rPr>
        <w:t>Н/Р/01/19</w:t>
      </w:r>
      <w:r w:rsidR="002037A0">
        <w:rPr>
          <w:rFonts w:ascii="Times New Roman" w:eastAsia="SimSun" w:hAnsi="Times New Roman" w:cs="Times New Roman"/>
          <w:b/>
          <w:sz w:val="24"/>
          <w:szCs w:val="24"/>
          <w:lang w:val="sr-Cyrl-RS" w:eastAsia="zh-CN"/>
        </w:rPr>
        <w:t xml:space="preserve"> </w:t>
      </w:r>
      <w:r w:rsidR="002037A0" w:rsidRPr="002037A0">
        <w:rPr>
          <w:rFonts w:ascii="Times New Roman" w:hAnsi="Times New Roman" w:cs="Times New Roman"/>
          <w:sz w:val="24"/>
          <w:szCs w:val="24"/>
        </w:rPr>
        <w:t>– Партија ___</w:t>
      </w:r>
      <w:r w:rsidRPr="002037A0">
        <w:rPr>
          <w:rFonts w:ascii="Times New Roman" w:eastAsia="Times New Roman" w:hAnsi="Times New Roman" w:cs="Times New Roman"/>
          <w:b/>
          <w:bCs/>
          <w:iCs/>
          <w:sz w:val="24"/>
          <w:szCs w:val="24"/>
          <w:lang w:val="ru-RU" w:eastAsia="ja-JP"/>
        </w:rPr>
        <w:t>,</w:t>
      </w:r>
      <w:r w:rsidRPr="002037A0">
        <w:rPr>
          <w:rFonts w:ascii="Times New Roman" w:eastAsia="Times New Roman" w:hAnsi="Times New Roman" w:cs="Times New Roman"/>
          <w:b/>
          <w:bCs/>
          <w:iCs/>
          <w:sz w:val="24"/>
          <w:szCs w:val="24"/>
          <w:lang w:val="sr-Cyrl-RS" w:eastAsia="ja-JP"/>
        </w:rPr>
        <w:t xml:space="preserve"> </w:t>
      </w:r>
      <w:r w:rsidRPr="002037A0">
        <w:rPr>
          <w:rFonts w:ascii="Times New Roman" w:eastAsia="Times New Roman" w:hAnsi="Times New Roman" w:cs="Times New Roman"/>
          <w:noProof/>
          <w:sz w:val="24"/>
          <w:szCs w:val="24"/>
          <w:lang w:eastAsia="ja-JP"/>
        </w:rPr>
        <w:t>неопозиво потврђујемо да ћемо пре исплате окончане ситуације, доставити</w:t>
      </w:r>
      <w:r w:rsidRPr="004B3636">
        <w:rPr>
          <w:rFonts w:ascii="Times New Roman" w:eastAsia="Times New Roman" w:hAnsi="Times New Roman" w:cs="Times New Roman"/>
          <w:noProof/>
          <w:sz w:val="24"/>
          <w:szCs w:val="24"/>
          <w:lang w:eastAsia="ja-JP"/>
        </w:rPr>
        <w:t xml:space="preserve"> Наручиоцу неопозиву, безусловну, на први позив наплативу и без права на приговор банкарску гаранцију, у</w:t>
      </w:r>
      <w:r w:rsidR="00854A99">
        <w:rPr>
          <w:rFonts w:ascii="Times New Roman" w:eastAsia="Times New Roman" w:hAnsi="Times New Roman" w:cs="Times New Roman"/>
          <w:noProof/>
          <w:sz w:val="24"/>
          <w:szCs w:val="24"/>
          <w:lang w:eastAsia="ja-JP"/>
        </w:rPr>
        <w:t xml:space="preserve"> оригиналу, за отклањање недостатака</w:t>
      </w:r>
      <w:r w:rsidRPr="004B3636">
        <w:rPr>
          <w:rFonts w:ascii="Times New Roman" w:eastAsia="Times New Roman" w:hAnsi="Times New Roman" w:cs="Times New Roman"/>
          <w:noProof/>
          <w:sz w:val="24"/>
          <w:szCs w:val="24"/>
          <w:lang w:eastAsia="ja-JP"/>
        </w:rPr>
        <w:t xml:space="preserve"> у гарантном року, издату од банке прихватљиве за Наручиоца, у висини од </w:t>
      </w:r>
      <w:r w:rsidR="002037A0">
        <w:rPr>
          <w:rFonts w:ascii="Times New Roman" w:eastAsia="Times New Roman" w:hAnsi="Times New Roman" w:cs="Times New Roman"/>
          <w:noProof/>
          <w:sz w:val="24"/>
          <w:szCs w:val="24"/>
          <w:lang w:eastAsia="ja-JP"/>
        </w:rPr>
        <w:t>5</w:t>
      </w:r>
      <w:r w:rsidRPr="004B3636">
        <w:rPr>
          <w:rFonts w:ascii="Times New Roman" w:eastAsia="Times New Roman" w:hAnsi="Times New Roman" w:cs="Times New Roman"/>
          <w:noProof/>
          <w:sz w:val="24"/>
          <w:szCs w:val="24"/>
          <w:lang w:eastAsia="ja-JP"/>
        </w:rPr>
        <w:t>% вредности од изведених радова без ПДВ, за отклањање недостатака у гарантном року, са роком важности 30 дана дуже од гарантног рока, којом безусловно и неопозиво гарантује потпуно и савесно извршење уговорених обавеза до истека гарантног рока.</w:t>
      </w:r>
      <w:r w:rsidRPr="00B56B87">
        <w:rPr>
          <w:rFonts w:ascii="Times New Roman" w:eastAsia="Times New Roman" w:hAnsi="Times New Roman" w:cs="Times New Roman"/>
          <w:noProof/>
          <w:sz w:val="24"/>
          <w:szCs w:val="24"/>
          <w:lang w:val="ru-RU" w:eastAsia="ja-JP"/>
        </w:rPr>
        <w:t xml:space="preserve"> </w:t>
      </w:r>
    </w:p>
    <w:p w14:paraId="72A3BAD1" w14:textId="77777777" w:rsidR="004B3636" w:rsidRDefault="004B3636" w:rsidP="004B3636">
      <w:pPr>
        <w:spacing w:after="0" w:line="240" w:lineRule="auto"/>
        <w:jc w:val="both"/>
        <w:rPr>
          <w:rFonts w:ascii="Times New Roman" w:eastAsia="Times New Roman" w:hAnsi="Times New Roman" w:cs="Times New Roman"/>
          <w:bCs/>
          <w:noProof/>
          <w:sz w:val="24"/>
          <w:szCs w:val="24"/>
          <w:lang w:val="ru-RU" w:eastAsia="ja-JP"/>
        </w:rPr>
      </w:pPr>
    </w:p>
    <w:p w14:paraId="28581834" w14:textId="77777777" w:rsidR="004B3636" w:rsidRDefault="004B3636" w:rsidP="004B3636">
      <w:pPr>
        <w:spacing w:after="0" w:line="240" w:lineRule="auto"/>
        <w:jc w:val="both"/>
        <w:rPr>
          <w:rFonts w:ascii="Times New Roman" w:eastAsia="Times New Roman" w:hAnsi="Times New Roman" w:cs="Times New Roman"/>
          <w:bCs/>
          <w:noProof/>
          <w:sz w:val="24"/>
          <w:szCs w:val="24"/>
          <w:lang w:val="ru-RU" w:eastAsia="ja-JP"/>
        </w:rPr>
      </w:pPr>
    </w:p>
    <w:p w14:paraId="56A546C6" w14:textId="77777777" w:rsidR="004B3636" w:rsidRDefault="004B3636" w:rsidP="004B3636">
      <w:pPr>
        <w:spacing w:after="0" w:line="240" w:lineRule="auto"/>
        <w:jc w:val="both"/>
        <w:rPr>
          <w:rFonts w:ascii="Times New Roman" w:eastAsia="Times New Roman" w:hAnsi="Times New Roman" w:cs="Times New Roman"/>
          <w:bCs/>
          <w:noProof/>
          <w:sz w:val="24"/>
          <w:szCs w:val="24"/>
          <w:lang w:val="ru-RU" w:eastAsia="ja-JP"/>
        </w:rPr>
      </w:pPr>
    </w:p>
    <w:p w14:paraId="1D990980" w14:textId="77777777" w:rsidR="004B3636" w:rsidRDefault="004B3636" w:rsidP="004B3636">
      <w:pPr>
        <w:spacing w:after="0" w:line="240" w:lineRule="auto"/>
        <w:jc w:val="both"/>
        <w:rPr>
          <w:rFonts w:ascii="Times New Roman" w:eastAsia="Times New Roman" w:hAnsi="Times New Roman" w:cs="Times New Roman"/>
          <w:bCs/>
          <w:noProof/>
          <w:sz w:val="24"/>
          <w:szCs w:val="24"/>
          <w:lang w:val="ru-RU" w:eastAsia="ja-JP"/>
        </w:rPr>
      </w:pPr>
    </w:p>
    <w:p w14:paraId="130E38BD" w14:textId="77777777" w:rsidR="004B3636" w:rsidRPr="00B56B87" w:rsidRDefault="004B3636" w:rsidP="004B3636">
      <w:pPr>
        <w:spacing w:after="0" w:line="240" w:lineRule="auto"/>
        <w:jc w:val="both"/>
        <w:rPr>
          <w:rFonts w:ascii="Times New Roman" w:eastAsia="Times New Roman" w:hAnsi="Times New Roman" w:cs="Times New Roman"/>
          <w:bCs/>
          <w:noProof/>
          <w:sz w:val="24"/>
          <w:szCs w:val="24"/>
          <w:lang w:val="ru-RU" w:eastAsia="ja-JP"/>
        </w:rPr>
      </w:pPr>
    </w:p>
    <w:p w14:paraId="0E42C69C" w14:textId="77777777" w:rsidR="004B3636" w:rsidRPr="00B56B87" w:rsidRDefault="004B3636" w:rsidP="004B3636">
      <w:pPr>
        <w:spacing w:after="0" w:line="240" w:lineRule="auto"/>
        <w:jc w:val="both"/>
        <w:rPr>
          <w:rFonts w:ascii="Times New Roman" w:eastAsia="Times New Roman" w:hAnsi="Times New Roman" w:cs="Times New Roman"/>
          <w:noProof/>
          <w:sz w:val="24"/>
          <w:szCs w:val="24"/>
          <w:lang w:val="ru-RU" w:eastAsia="ja-JP"/>
        </w:rPr>
      </w:pPr>
    </w:p>
    <w:tbl>
      <w:tblPr>
        <w:tblW w:w="0" w:type="auto"/>
        <w:jc w:val="center"/>
        <w:tblLayout w:type="fixed"/>
        <w:tblLook w:val="0000" w:firstRow="0" w:lastRow="0" w:firstColumn="0" w:lastColumn="0" w:noHBand="0" w:noVBand="0"/>
      </w:tblPr>
      <w:tblGrid>
        <w:gridCol w:w="3080"/>
        <w:gridCol w:w="3065"/>
        <w:gridCol w:w="3097"/>
      </w:tblGrid>
      <w:tr w:rsidR="004B3636" w:rsidRPr="00B56B87" w14:paraId="397D41CA" w14:textId="77777777" w:rsidTr="004F4AB3">
        <w:trPr>
          <w:jc w:val="center"/>
        </w:trPr>
        <w:tc>
          <w:tcPr>
            <w:tcW w:w="3080" w:type="dxa"/>
            <w:shd w:val="clear" w:color="auto" w:fill="auto"/>
            <w:vAlign w:val="center"/>
          </w:tcPr>
          <w:p w14:paraId="32CA0AB1" w14:textId="77777777" w:rsidR="004B3636" w:rsidRPr="00B56B87" w:rsidRDefault="004B3636" w:rsidP="004F4AB3">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Место.</w:t>
            </w:r>
          </w:p>
          <w:p w14:paraId="0C08EEBD" w14:textId="77777777" w:rsidR="004B3636" w:rsidRPr="00B56B87" w:rsidRDefault="004B3636" w:rsidP="004F4AB3">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Датум:</w:t>
            </w:r>
          </w:p>
        </w:tc>
        <w:tc>
          <w:tcPr>
            <w:tcW w:w="3065" w:type="dxa"/>
            <w:shd w:val="clear" w:color="auto" w:fill="auto"/>
            <w:vAlign w:val="center"/>
          </w:tcPr>
          <w:p w14:paraId="4DBB723F" w14:textId="2256100F" w:rsidR="004B3636" w:rsidRPr="00B56B87" w:rsidRDefault="004B3636" w:rsidP="004F4AB3">
            <w:pPr>
              <w:spacing w:after="0" w:line="240" w:lineRule="auto"/>
              <w:jc w:val="center"/>
              <w:rPr>
                <w:rFonts w:ascii="Times New Roman" w:eastAsia="Times New Roman" w:hAnsi="Times New Roman" w:cs="Times New Roman"/>
                <w:noProof/>
                <w:sz w:val="24"/>
                <w:szCs w:val="24"/>
                <w:lang w:val="ru-RU" w:eastAsia="ja-JP"/>
              </w:rPr>
            </w:pPr>
          </w:p>
        </w:tc>
        <w:tc>
          <w:tcPr>
            <w:tcW w:w="3097" w:type="dxa"/>
            <w:shd w:val="clear" w:color="auto" w:fill="auto"/>
            <w:vAlign w:val="center"/>
          </w:tcPr>
          <w:p w14:paraId="2B1AAD76" w14:textId="77777777" w:rsidR="004B3636" w:rsidRPr="00B56B87" w:rsidRDefault="004B3636" w:rsidP="004F4AB3">
            <w:pPr>
              <w:spacing w:after="0" w:line="240" w:lineRule="auto"/>
              <w:jc w:val="both"/>
              <w:rPr>
                <w:rFonts w:ascii="Times New Roman" w:eastAsia="Times New Roman" w:hAnsi="Times New Roman" w:cs="Times New Roman"/>
                <w:noProof/>
                <w:sz w:val="24"/>
                <w:szCs w:val="24"/>
                <w:lang w:val="ru-RU" w:eastAsia="ja-JP"/>
              </w:rPr>
            </w:pPr>
            <w:r w:rsidRPr="00B56B87">
              <w:rPr>
                <w:rFonts w:ascii="Times New Roman" w:eastAsia="Times New Roman" w:hAnsi="Times New Roman" w:cs="Times New Roman"/>
                <w:noProof/>
                <w:sz w:val="24"/>
                <w:szCs w:val="24"/>
                <w:lang w:val="ru-RU" w:eastAsia="ja-JP"/>
              </w:rPr>
              <w:t>Потпис овлашћеног лица</w:t>
            </w:r>
          </w:p>
        </w:tc>
      </w:tr>
      <w:tr w:rsidR="004B3636" w:rsidRPr="00B56B87" w14:paraId="037A836E" w14:textId="77777777" w:rsidTr="004F4AB3">
        <w:trPr>
          <w:jc w:val="center"/>
        </w:trPr>
        <w:tc>
          <w:tcPr>
            <w:tcW w:w="3080" w:type="dxa"/>
            <w:tcBorders>
              <w:bottom w:val="single" w:sz="4" w:space="0" w:color="000000"/>
            </w:tcBorders>
            <w:shd w:val="clear" w:color="auto" w:fill="auto"/>
          </w:tcPr>
          <w:p w14:paraId="1551A586" w14:textId="77777777" w:rsidR="004B3636" w:rsidRPr="00B56B87" w:rsidRDefault="004B3636" w:rsidP="004F4AB3">
            <w:pPr>
              <w:spacing w:after="0" w:line="240" w:lineRule="auto"/>
              <w:jc w:val="both"/>
              <w:rPr>
                <w:rFonts w:ascii="Times New Roman" w:eastAsia="Times New Roman" w:hAnsi="Times New Roman" w:cs="Times New Roman"/>
                <w:noProof/>
                <w:sz w:val="24"/>
                <w:szCs w:val="24"/>
                <w:lang w:val="ru-RU" w:eastAsia="ja-JP"/>
              </w:rPr>
            </w:pPr>
          </w:p>
        </w:tc>
        <w:tc>
          <w:tcPr>
            <w:tcW w:w="3065" w:type="dxa"/>
            <w:shd w:val="clear" w:color="auto" w:fill="auto"/>
          </w:tcPr>
          <w:p w14:paraId="7847AF90" w14:textId="77777777" w:rsidR="004B3636" w:rsidRPr="00B56B87" w:rsidRDefault="004B3636" w:rsidP="004F4AB3">
            <w:pPr>
              <w:spacing w:after="0" w:line="240" w:lineRule="auto"/>
              <w:jc w:val="both"/>
              <w:rPr>
                <w:rFonts w:ascii="Times New Roman" w:eastAsia="Times New Roman" w:hAnsi="Times New Roman" w:cs="Times New Roman"/>
                <w:noProof/>
                <w:sz w:val="24"/>
                <w:szCs w:val="24"/>
                <w:lang w:val="ru-RU" w:eastAsia="ja-JP"/>
              </w:rPr>
            </w:pPr>
          </w:p>
        </w:tc>
        <w:tc>
          <w:tcPr>
            <w:tcW w:w="3097" w:type="dxa"/>
            <w:tcBorders>
              <w:bottom w:val="single" w:sz="4" w:space="0" w:color="000000"/>
            </w:tcBorders>
            <w:shd w:val="clear" w:color="auto" w:fill="auto"/>
          </w:tcPr>
          <w:p w14:paraId="712715C1" w14:textId="77777777" w:rsidR="004B3636" w:rsidRPr="00B56B87" w:rsidRDefault="004B3636" w:rsidP="004F4AB3">
            <w:pPr>
              <w:spacing w:after="0" w:line="240" w:lineRule="auto"/>
              <w:jc w:val="both"/>
              <w:rPr>
                <w:rFonts w:ascii="Times New Roman" w:eastAsia="Times New Roman" w:hAnsi="Times New Roman" w:cs="Times New Roman"/>
                <w:noProof/>
                <w:sz w:val="24"/>
                <w:szCs w:val="24"/>
                <w:lang w:val="ru-RU" w:eastAsia="ja-JP"/>
              </w:rPr>
            </w:pPr>
          </w:p>
        </w:tc>
      </w:tr>
    </w:tbl>
    <w:p w14:paraId="0E10BF3F" w14:textId="77777777" w:rsidR="004B3636" w:rsidRPr="00B56B87" w:rsidRDefault="004B3636" w:rsidP="004B3636">
      <w:pPr>
        <w:spacing w:after="0" w:line="240" w:lineRule="auto"/>
        <w:jc w:val="both"/>
        <w:rPr>
          <w:rFonts w:ascii="Times New Roman" w:eastAsia="Times New Roman" w:hAnsi="Times New Roman" w:cs="Times New Roman"/>
          <w:noProof/>
          <w:sz w:val="24"/>
          <w:szCs w:val="24"/>
          <w:lang w:val="ru-RU" w:eastAsia="ja-JP"/>
        </w:rPr>
      </w:pPr>
    </w:p>
    <w:p w14:paraId="338594C7" w14:textId="77777777" w:rsidR="004B3636" w:rsidRPr="00B56B87" w:rsidRDefault="004B3636" w:rsidP="004B3636">
      <w:pPr>
        <w:spacing w:after="0" w:line="240" w:lineRule="auto"/>
        <w:jc w:val="both"/>
        <w:rPr>
          <w:rFonts w:ascii="Times New Roman" w:eastAsia="Times New Roman" w:hAnsi="Times New Roman" w:cs="Times New Roman"/>
          <w:noProof/>
          <w:sz w:val="24"/>
          <w:szCs w:val="24"/>
          <w:lang w:val="ru-RU" w:eastAsia="ja-JP"/>
        </w:rPr>
      </w:pPr>
    </w:p>
    <w:p w14:paraId="0E12CDD5" w14:textId="5E70CC3D" w:rsidR="004B3636" w:rsidRDefault="004B3636" w:rsidP="00D93B74">
      <w:pPr>
        <w:jc w:val="both"/>
        <w:rPr>
          <w:rFonts w:ascii="Times New Roman" w:hAnsi="Times New Roman"/>
          <w:sz w:val="24"/>
        </w:rPr>
      </w:pPr>
    </w:p>
    <w:p w14:paraId="75BF7BF1" w14:textId="77777777" w:rsidR="0087004F" w:rsidRDefault="0087004F" w:rsidP="00D93B74">
      <w:pPr>
        <w:jc w:val="both"/>
        <w:rPr>
          <w:rFonts w:ascii="Times New Roman" w:hAnsi="Times New Roman"/>
          <w:sz w:val="24"/>
        </w:rPr>
      </w:pPr>
    </w:p>
    <w:p w14:paraId="4E02D60B" w14:textId="77777777" w:rsidR="0087004F" w:rsidRDefault="0087004F" w:rsidP="00D93B74">
      <w:pPr>
        <w:jc w:val="both"/>
        <w:rPr>
          <w:rFonts w:ascii="Times New Roman" w:hAnsi="Times New Roman"/>
          <w:sz w:val="24"/>
        </w:rPr>
      </w:pPr>
    </w:p>
    <w:p w14:paraId="5DDA49D2" w14:textId="77777777" w:rsidR="0087004F" w:rsidRDefault="0087004F" w:rsidP="00D93B74">
      <w:pPr>
        <w:jc w:val="both"/>
        <w:rPr>
          <w:rFonts w:ascii="Times New Roman" w:hAnsi="Times New Roman"/>
          <w:sz w:val="24"/>
        </w:rPr>
      </w:pPr>
    </w:p>
    <w:p w14:paraId="1A4EF7B9" w14:textId="77777777" w:rsidR="0087004F" w:rsidRDefault="0087004F" w:rsidP="00D93B74">
      <w:pPr>
        <w:jc w:val="both"/>
        <w:rPr>
          <w:rFonts w:ascii="Times New Roman" w:hAnsi="Times New Roman"/>
          <w:sz w:val="24"/>
        </w:rPr>
      </w:pPr>
    </w:p>
    <w:p w14:paraId="62824667" w14:textId="77777777" w:rsidR="0087004F" w:rsidRDefault="0087004F" w:rsidP="00D93B74">
      <w:pPr>
        <w:jc w:val="both"/>
        <w:rPr>
          <w:rFonts w:ascii="Times New Roman" w:hAnsi="Times New Roman"/>
          <w:sz w:val="24"/>
        </w:rPr>
      </w:pPr>
    </w:p>
    <w:p w14:paraId="3AD3C139" w14:textId="77777777" w:rsidR="0087004F" w:rsidRDefault="0087004F" w:rsidP="00D93B74">
      <w:pPr>
        <w:jc w:val="both"/>
        <w:rPr>
          <w:rFonts w:ascii="Times New Roman" w:hAnsi="Times New Roman"/>
          <w:sz w:val="24"/>
        </w:rPr>
      </w:pPr>
    </w:p>
    <w:p w14:paraId="68A87F72" w14:textId="77777777" w:rsidR="0087004F" w:rsidRDefault="0087004F" w:rsidP="00D93B74">
      <w:pPr>
        <w:jc w:val="both"/>
        <w:rPr>
          <w:rFonts w:ascii="Times New Roman" w:hAnsi="Times New Roman"/>
          <w:sz w:val="24"/>
        </w:rPr>
      </w:pPr>
    </w:p>
    <w:p w14:paraId="232E2D28" w14:textId="77777777" w:rsidR="0087004F" w:rsidRDefault="0087004F" w:rsidP="00D93B74">
      <w:pPr>
        <w:jc w:val="both"/>
        <w:rPr>
          <w:rFonts w:ascii="Times New Roman" w:hAnsi="Times New Roman"/>
          <w:sz w:val="24"/>
        </w:rPr>
      </w:pPr>
    </w:p>
    <w:p w14:paraId="00B85DA9" w14:textId="77777777" w:rsidR="0087004F" w:rsidRDefault="0087004F" w:rsidP="00D93B74">
      <w:pPr>
        <w:jc w:val="both"/>
        <w:rPr>
          <w:rFonts w:ascii="Times New Roman" w:hAnsi="Times New Roman"/>
          <w:sz w:val="24"/>
        </w:rPr>
      </w:pPr>
    </w:p>
    <w:p w14:paraId="3BEDD7AA" w14:textId="77777777" w:rsidR="0087004F" w:rsidRDefault="0087004F" w:rsidP="00D93B74">
      <w:pPr>
        <w:jc w:val="both"/>
        <w:rPr>
          <w:rFonts w:ascii="Times New Roman" w:hAnsi="Times New Roman"/>
          <w:sz w:val="24"/>
        </w:rPr>
      </w:pPr>
    </w:p>
    <w:p w14:paraId="3CFAE84A" w14:textId="447A1EBB" w:rsidR="00D97352" w:rsidRPr="00BF196A" w:rsidRDefault="00D97352" w:rsidP="00D97352">
      <w:pPr>
        <w:spacing w:after="0" w:line="240" w:lineRule="auto"/>
        <w:jc w:val="right"/>
        <w:rPr>
          <w:rFonts w:ascii="Times New Roman" w:eastAsia="Times New Roman" w:hAnsi="Times New Roman" w:cs="Times New Roman"/>
          <w:b/>
          <w:noProof/>
          <w:color w:val="000000" w:themeColor="text1"/>
          <w:sz w:val="24"/>
          <w:szCs w:val="24"/>
          <w:lang w:val="sr-Cyrl-CS" w:eastAsia="ja-JP"/>
        </w:rPr>
      </w:pPr>
      <w:r w:rsidRPr="00BF196A">
        <w:rPr>
          <w:rFonts w:ascii="Times New Roman" w:eastAsia="Times New Roman" w:hAnsi="Times New Roman" w:cs="Times New Roman"/>
          <w:b/>
          <w:noProof/>
          <w:color w:val="000000" w:themeColor="text1"/>
          <w:sz w:val="24"/>
          <w:szCs w:val="24"/>
          <w:lang w:eastAsia="ja-JP"/>
        </w:rPr>
        <w:t xml:space="preserve">Образац </w:t>
      </w:r>
      <w:r w:rsidR="00D65487">
        <w:rPr>
          <w:rFonts w:ascii="Times New Roman" w:eastAsia="Times New Roman" w:hAnsi="Times New Roman" w:cs="Times New Roman"/>
          <w:b/>
          <w:noProof/>
          <w:color w:val="000000" w:themeColor="text1"/>
          <w:sz w:val="24"/>
          <w:szCs w:val="24"/>
          <w:lang w:val="sr-Cyrl-CS" w:eastAsia="ja-JP"/>
        </w:rPr>
        <w:t>8</w:t>
      </w:r>
    </w:p>
    <w:p w14:paraId="3CD8DD43" w14:textId="77777777" w:rsidR="00D97352" w:rsidRDefault="00D97352" w:rsidP="00D93B74">
      <w:pPr>
        <w:jc w:val="both"/>
        <w:rPr>
          <w:rFonts w:ascii="Times New Roman" w:hAnsi="Times New Roman"/>
          <w:sz w:val="24"/>
        </w:rPr>
      </w:pPr>
    </w:p>
    <w:p w14:paraId="735AF45F" w14:textId="77777777" w:rsidR="00D97352" w:rsidRPr="00BC775A" w:rsidRDefault="00D97352" w:rsidP="00D93B74">
      <w:pPr>
        <w:jc w:val="both"/>
        <w:rPr>
          <w:rFonts w:ascii="Times New Roman" w:hAnsi="Times New Roman" w:cs="Times New Roman"/>
          <w:sz w:val="24"/>
        </w:rPr>
      </w:pPr>
    </w:p>
    <w:p w14:paraId="035DD7A7" w14:textId="77777777" w:rsidR="00D97352" w:rsidRPr="00BC775A" w:rsidRDefault="00D97352" w:rsidP="00D93B74">
      <w:pPr>
        <w:jc w:val="both"/>
        <w:rPr>
          <w:rFonts w:ascii="Times New Roman" w:hAnsi="Times New Roman" w:cs="Times New Roman"/>
          <w:sz w:val="24"/>
        </w:rPr>
      </w:pPr>
    </w:p>
    <w:p w14:paraId="68C62C47" w14:textId="6002D29F" w:rsidR="00D97352" w:rsidRPr="00BC775A" w:rsidRDefault="00D97352" w:rsidP="00D97352">
      <w:pPr>
        <w:tabs>
          <w:tab w:val="right" w:pos="9072"/>
        </w:tabs>
        <w:ind w:right="-1"/>
        <w:rPr>
          <w:rFonts w:ascii="Times New Roman" w:hAnsi="Times New Roman" w:cs="Times New Roman"/>
          <w:b/>
          <w:sz w:val="24"/>
          <w:szCs w:val="24"/>
        </w:rPr>
      </w:pPr>
      <w:r w:rsidRPr="00BC775A">
        <w:rPr>
          <w:rFonts w:ascii="Times New Roman" w:hAnsi="Times New Roman" w:cs="Times New Roman"/>
          <w:b/>
          <w:smallCaps/>
          <w:sz w:val="24"/>
          <w:szCs w:val="24"/>
        </w:rPr>
        <w:t>ТЕХНИЧКИ КАПАЦИТЕТ</w:t>
      </w:r>
    </w:p>
    <w:tbl>
      <w:tblPr>
        <w:tblW w:w="0" w:type="auto"/>
        <w:tblInd w:w="72" w:type="dxa"/>
        <w:tblBorders>
          <w:top w:val="single" w:sz="12" w:space="0" w:color="auto"/>
          <w:bottom w:val="single" w:sz="12" w:space="0" w:color="auto"/>
        </w:tblBorders>
        <w:tblLayout w:type="fixed"/>
        <w:tblCellMar>
          <w:left w:w="72" w:type="dxa"/>
          <w:right w:w="72" w:type="dxa"/>
        </w:tblCellMar>
        <w:tblLook w:val="0000" w:firstRow="0" w:lastRow="0" w:firstColumn="0" w:lastColumn="0" w:noHBand="0" w:noVBand="0"/>
      </w:tblPr>
      <w:tblGrid>
        <w:gridCol w:w="9639"/>
      </w:tblGrid>
      <w:tr w:rsidR="00D97352" w:rsidRPr="00BC775A" w14:paraId="07B470BA" w14:textId="77777777" w:rsidTr="00D97352">
        <w:trPr>
          <w:cantSplit/>
        </w:trPr>
        <w:tc>
          <w:tcPr>
            <w:tcW w:w="9639" w:type="dxa"/>
          </w:tcPr>
          <w:p w14:paraId="5A047756" w14:textId="4E189C01" w:rsidR="00D97352" w:rsidRPr="00BC775A" w:rsidRDefault="00D97352" w:rsidP="00D97352">
            <w:pPr>
              <w:ind w:right="-1"/>
              <w:rPr>
                <w:rFonts w:ascii="Times New Roman" w:hAnsi="Times New Roman" w:cs="Times New Roman"/>
                <w:sz w:val="24"/>
                <w:szCs w:val="24"/>
              </w:rPr>
            </w:pPr>
            <w:r w:rsidRPr="00BC775A">
              <w:rPr>
                <w:rFonts w:ascii="Times New Roman" w:hAnsi="Times New Roman" w:cs="Times New Roman"/>
                <w:sz w:val="24"/>
                <w:szCs w:val="24"/>
              </w:rPr>
              <w:t>Назив Понуђача</w:t>
            </w:r>
          </w:p>
          <w:p w14:paraId="7862F741" w14:textId="77777777" w:rsidR="00D97352" w:rsidRPr="00BC775A" w:rsidRDefault="00D97352" w:rsidP="00D97352">
            <w:pPr>
              <w:ind w:right="-1"/>
              <w:rPr>
                <w:rFonts w:ascii="Times New Roman" w:hAnsi="Times New Roman" w:cs="Times New Roman"/>
                <w:sz w:val="24"/>
                <w:szCs w:val="24"/>
              </w:rPr>
            </w:pPr>
          </w:p>
        </w:tc>
      </w:tr>
    </w:tbl>
    <w:p w14:paraId="0496E697" w14:textId="77777777" w:rsidR="00D97352" w:rsidRPr="00BC775A" w:rsidRDefault="00D97352" w:rsidP="00D97352">
      <w:pPr>
        <w:tabs>
          <w:tab w:val="right" w:pos="9072"/>
        </w:tabs>
        <w:ind w:right="-1"/>
        <w:jc w:val="both"/>
        <w:rPr>
          <w:rFonts w:ascii="Times New Roman" w:hAnsi="Times New Roman" w:cs="Times New Roman"/>
          <w:smallCaps/>
          <w:sz w:val="24"/>
          <w:szCs w:val="24"/>
        </w:rPr>
      </w:pPr>
    </w:p>
    <w:p w14:paraId="076ED5B2" w14:textId="48DDAE9F" w:rsidR="00D97352" w:rsidRPr="008D6696" w:rsidRDefault="008D6696" w:rsidP="008D6696">
      <w:pPr>
        <w:pStyle w:val="l"/>
        <w:rPr>
          <w:sz w:val="24"/>
        </w:rPr>
      </w:pPr>
      <w:r w:rsidRPr="008D6696">
        <w:rPr>
          <w:sz w:val="24"/>
        </w:rPr>
        <w:t>Изјављујем да ћу за потребе реализације уговора о извођењу радова за предметну набавку „</w:t>
      </w:r>
      <w:r w:rsidRPr="008D6696">
        <w:rPr>
          <w:b/>
          <w:sz w:val="24"/>
        </w:rPr>
        <w:t>Извођења радова на изградњи, реконструкцији и адаптацији за пету групу школских објеката у оквиру програма модернизације школа – компонента 3 – партија _______”,</w:t>
      </w:r>
      <w:r w:rsidRPr="008D6696">
        <w:rPr>
          <w:sz w:val="24"/>
        </w:rPr>
        <w:t xml:space="preserve"> обезбедити сву неопходну механизацију и опрему за несметану реализацију уговора,  до датума почетка радова, уколико са наручиоцем закључим предметни уговор о извођењу радова.</w:t>
      </w:r>
    </w:p>
    <w:p w14:paraId="4208D273" w14:textId="77777777" w:rsidR="00D97352" w:rsidRPr="00BC775A" w:rsidRDefault="00D97352" w:rsidP="00D97352">
      <w:pPr>
        <w:tabs>
          <w:tab w:val="right" w:pos="9072"/>
        </w:tabs>
        <w:ind w:right="-1"/>
        <w:jc w:val="both"/>
        <w:rPr>
          <w:rFonts w:ascii="Times New Roman" w:hAnsi="Times New Roman" w:cs="Times New Roman"/>
          <w:smallCaps/>
          <w:sz w:val="24"/>
          <w:szCs w:val="24"/>
        </w:rPr>
      </w:pPr>
    </w:p>
    <w:p w14:paraId="043BD72F" w14:textId="77777777" w:rsidR="00350BDA" w:rsidRPr="00BC775A" w:rsidRDefault="00350BDA" w:rsidP="00350BDA">
      <w:pPr>
        <w:jc w:val="both"/>
        <w:rPr>
          <w:rFonts w:ascii="Times New Roman" w:hAnsi="Times New Roman" w:cs="Times New Roman"/>
          <w:smallCaps/>
          <w:sz w:val="24"/>
          <w:szCs w:val="24"/>
        </w:rPr>
      </w:pPr>
    </w:p>
    <w:p w14:paraId="06BAC7DF" w14:textId="77777777" w:rsidR="00350BDA" w:rsidRPr="00BC775A" w:rsidRDefault="00350BDA" w:rsidP="00350BDA">
      <w:pPr>
        <w:jc w:val="both"/>
        <w:rPr>
          <w:rFonts w:ascii="Times New Roman" w:hAnsi="Times New Roman" w:cs="Times New Roman"/>
          <w:smallCaps/>
          <w:sz w:val="24"/>
          <w:szCs w:val="24"/>
        </w:rPr>
      </w:pPr>
      <w:r w:rsidRPr="00BC775A">
        <w:rPr>
          <w:rFonts w:ascii="Times New Roman" w:hAnsi="Times New Roman" w:cs="Times New Roman"/>
          <w:smallCaps/>
          <w:sz w:val="24"/>
          <w:szCs w:val="24"/>
        </w:rPr>
        <w:t>ПОТПИС: . . . . . . . . . . . . . . . . . . . . . . . . . .ДАТУМ:. . . . . . . . . . . . . . . . . . .</w:t>
      </w:r>
    </w:p>
    <w:p w14:paraId="65B7CA87" w14:textId="77777777" w:rsidR="00D97352" w:rsidRPr="00BC775A" w:rsidRDefault="00D97352" w:rsidP="00D93B74">
      <w:pPr>
        <w:jc w:val="both"/>
        <w:rPr>
          <w:rFonts w:ascii="Times New Roman" w:hAnsi="Times New Roman" w:cs="Times New Roman"/>
          <w:sz w:val="24"/>
        </w:rPr>
      </w:pPr>
    </w:p>
    <w:p w14:paraId="56E1826B" w14:textId="77777777" w:rsidR="00D97352" w:rsidRDefault="00D97352" w:rsidP="00D93B74">
      <w:pPr>
        <w:jc w:val="both"/>
        <w:rPr>
          <w:rFonts w:ascii="Times New Roman" w:hAnsi="Times New Roman"/>
          <w:sz w:val="24"/>
        </w:rPr>
      </w:pPr>
    </w:p>
    <w:p w14:paraId="245539DC" w14:textId="77777777" w:rsidR="00D97352" w:rsidRDefault="00D97352" w:rsidP="00D93B74">
      <w:pPr>
        <w:jc w:val="both"/>
        <w:rPr>
          <w:rFonts w:ascii="Times New Roman" w:hAnsi="Times New Roman"/>
          <w:sz w:val="24"/>
        </w:rPr>
      </w:pPr>
    </w:p>
    <w:p w14:paraId="7499717A" w14:textId="77777777" w:rsidR="00D97352" w:rsidRDefault="00D97352" w:rsidP="00D93B74">
      <w:pPr>
        <w:jc w:val="both"/>
        <w:rPr>
          <w:rFonts w:ascii="Times New Roman" w:hAnsi="Times New Roman"/>
          <w:sz w:val="24"/>
        </w:rPr>
      </w:pPr>
    </w:p>
    <w:p w14:paraId="4DBFF961" w14:textId="77777777" w:rsidR="00D97352" w:rsidRDefault="00D97352" w:rsidP="00D93B74">
      <w:pPr>
        <w:jc w:val="both"/>
        <w:rPr>
          <w:rFonts w:ascii="Times New Roman" w:hAnsi="Times New Roman"/>
          <w:sz w:val="24"/>
        </w:rPr>
      </w:pPr>
    </w:p>
    <w:p w14:paraId="5AB2D98D" w14:textId="77777777" w:rsidR="002037A0" w:rsidRDefault="002037A0" w:rsidP="00D93B74">
      <w:pPr>
        <w:jc w:val="both"/>
        <w:rPr>
          <w:rFonts w:ascii="Times New Roman" w:hAnsi="Times New Roman"/>
          <w:sz w:val="24"/>
        </w:rPr>
      </w:pPr>
    </w:p>
    <w:p w14:paraId="1A50E8B7" w14:textId="77777777" w:rsidR="002037A0" w:rsidRDefault="002037A0" w:rsidP="00D93B74">
      <w:pPr>
        <w:jc w:val="both"/>
        <w:rPr>
          <w:rFonts w:ascii="Times New Roman" w:hAnsi="Times New Roman"/>
          <w:sz w:val="24"/>
        </w:rPr>
      </w:pPr>
    </w:p>
    <w:p w14:paraId="2CFC7CF0" w14:textId="77777777" w:rsidR="002037A0" w:rsidRDefault="002037A0" w:rsidP="00D93B74">
      <w:pPr>
        <w:jc w:val="both"/>
        <w:rPr>
          <w:rFonts w:ascii="Times New Roman" w:hAnsi="Times New Roman"/>
          <w:sz w:val="24"/>
        </w:rPr>
      </w:pPr>
    </w:p>
    <w:p w14:paraId="6D51CF76" w14:textId="77777777" w:rsidR="002037A0" w:rsidRDefault="002037A0" w:rsidP="00D93B74">
      <w:pPr>
        <w:jc w:val="both"/>
        <w:rPr>
          <w:rFonts w:ascii="Times New Roman" w:hAnsi="Times New Roman"/>
          <w:sz w:val="24"/>
        </w:rPr>
      </w:pPr>
    </w:p>
    <w:p w14:paraId="7690DE9F" w14:textId="77777777" w:rsidR="002037A0" w:rsidRDefault="002037A0" w:rsidP="00D93B74">
      <w:pPr>
        <w:jc w:val="both"/>
        <w:rPr>
          <w:rFonts w:ascii="Times New Roman" w:hAnsi="Times New Roman"/>
          <w:sz w:val="24"/>
        </w:rPr>
      </w:pPr>
    </w:p>
    <w:p w14:paraId="2EB9643C" w14:textId="77777777" w:rsidR="002037A0" w:rsidRDefault="002037A0" w:rsidP="00D93B74">
      <w:pPr>
        <w:jc w:val="both"/>
        <w:rPr>
          <w:rFonts w:ascii="Times New Roman" w:hAnsi="Times New Roman"/>
          <w:sz w:val="24"/>
        </w:rPr>
      </w:pPr>
    </w:p>
    <w:p w14:paraId="19472FFC" w14:textId="77777777" w:rsidR="002037A0" w:rsidRDefault="002037A0" w:rsidP="00D93B74">
      <w:pPr>
        <w:jc w:val="both"/>
        <w:rPr>
          <w:rFonts w:ascii="Times New Roman" w:hAnsi="Times New Roman"/>
          <w:sz w:val="24"/>
        </w:rPr>
      </w:pPr>
    </w:p>
    <w:p w14:paraId="470AE57D" w14:textId="77777777" w:rsidR="00C92D8B" w:rsidRDefault="00C92D8B" w:rsidP="00D93B74">
      <w:pPr>
        <w:jc w:val="both"/>
        <w:rPr>
          <w:rFonts w:ascii="Times New Roman" w:hAnsi="Times New Roman"/>
          <w:sz w:val="24"/>
        </w:rPr>
      </w:pPr>
    </w:p>
    <w:p w14:paraId="5B089662" w14:textId="77777777" w:rsidR="002037A0" w:rsidRDefault="002037A0" w:rsidP="00D93B74">
      <w:pPr>
        <w:jc w:val="both"/>
        <w:rPr>
          <w:rFonts w:ascii="Times New Roman" w:hAnsi="Times New Roman"/>
          <w:sz w:val="24"/>
        </w:rPr>
      </w:pPr>
    </w:p>
    <w:p w14:paraId="67E41F7D" w14:textId="77777777" w:rsidR="002402C4" w:rsidRDefault="002402C4" w:rsidP="002402C4">
      <w:pPr>
        <w:tabs>
          <w:tab w:val="left" w:pos="3282"/>
        </w:tabs>
        <w:rPr>
          <w:rFonts w:ascii="Times New Roman" w:hAnsi="Times New Roman"/>
          <w:sz w:val="24"/>
        </w:rPr>
      </w:pPr>
    </w:p>
    <w:p w14:paraId="14C6EF96" w14:textId="272F0609" w:rsidR="002402C4" w:rsidRPr="00BE168A" w:rsidRDefault="002402C4" w:rsidP="002402C4">
      <w:pPr>
        <w:tabs>
          <w:tab w:val="left" w:pos="3282"/>
        </w:tabs>
        <w:jc w:val="right"/>
        <w:rPr>
          <w:rFonts w:ascii="Times New Roman" w:hAnsi="Times New Roman"/>
          <w:b/>
          <w:sz w:val="24"/>
          <w:lang w:val="sr-Cyrl-CS"/>
        </w:rPr>
      </w:pPr>
      <w:r w:rsidRPr="00BE168A">
        <w:rPr>
          <w:rFonts w:ascii="Times New Roman" w:hAnsi="Times New Roman"/>
          <w:b/>
          <w:sz w:val="24"/>
        </w:rPr>
        <w:t xml:space="preserve">Образац </w:t>
      </w:r>
      <w:r w:rsidR="00D65487">
        <w:rPr>
          <w:rFonts w:ascii="Times New Roman" w:hAnsi="Times New Roman"/>
          <w:b/>
          <w:sz w:val="24"/>
          <w:lang w:val="sr-Cyrl-CS"/>
        </w:rPr>
        <w:t>9</w:t>
      </w:r>
    </w:p>
    <w:p w14:paraId="68B7EC8C" w14:textId="77777777" w:rsidR="002402C4" w:rsidRDefault="002402C4" w:rsidP="002402C4">
      <w:pPr>
        <w:tabs>
          <w:tab w:val="left" w:pos="3282"/>
        </w:tabs>
        <w:rPr>
          <w:rFonts w:ascii="Times New Roman" w:hAnsi="Times New Roman"/>
          <w:sz w:val="24"/>
          <w:lang w:val="sr-Cyrl-CS"/>
        </w:rPr>
      </w:pPr>
    </w:p>
    <w:p w14:paraId="795ABE8B" w14:textId="639452A0" w:rsidR="002402C4" w:rsidRPr="002402C4" w:rsidRDefault="002402C4" w:rsidP="002402C4">
      <w:pPr>
        <w:tabs>
          <w:tab w:val="left" w:pos="3282"/>
        </w:tabs>
        <w:rPr>
          <w:rFonts w:ascii="Times New Roman" w:hAnsi="Times New Roman"/>
          <w:sz w:val="24"/>
        </w:rPr>
      </w:pPr>
      <w:r>
        <w:rPr>
          <w:rFonts w:ascii="Times New Roman" w:hAnsi="Times New Roman"/>
          <w:sz w:val="24"/>
          <w:lang w:val="sr-Cyrl-CS"/>
        </w:rPr>
        <w:t>Н</w:t>
      </w:r>
      <w:r w:rsidRPr="002402C4">
        <w:rPr>
          <w:rFonts w:ascii="Times New Roman" w:hAnsi="Times New Roman"/>
          <w:sz w:val="24"/>
        </w:rPr>
        <w:t>АРУЧИЛАЦ / ИНВЕСТИТОР: _____________________________________</w:t>
      </w:r>
    </w:p>
    <w:p w14:paraId="294CCF2A" w14:textId="77777777" w:rsidR="002402C4" w:rsidRPr="002402C4" w:rsidRDefault="002402C4" w:rsidP="002402C4">
      <w:pPr>
        <w:tabs>
          <w:tab w:val="left" w:pos="3282"/>
        </w:tabs>
        <w:rPr>
          <w:rFonts w:ascii="Times New Roman" w:hAnsi="Times New Roman"/>
          <w:sz w:val="24"/>
        </w:rPr>
      </w:pPr>
      <w:r w:rsidRPr="002402C4">
        <w:rPr>
          <w:rFonts w:ascii="Times New Roman" w:hAnsi="Times New Roman"/>
          <w:sz w:val="24"/>
        </w:rPr>
        <w:t>СЕДИШТЕ: ______________________________________________________</w:t>
      </w:r>
    </w:p>
    <w:p w14:paraId="02B4419F" w14:textId="77777777" w:rsidR="002402C4" w:rsidRPr="002402C4" w:rsidRDefault="002402C4" w:rsidP="002402C4">
      <w:pPr>
        <w:tabs>
          <w:tab w:val="left" w:pos="3282"/>
        </w:tabs>
        <w:rPr>
          <w:rFonts w:ascii="Times New Roman" w:hAnsi="Times New Roman"/>
          <w:sz w:val="24"/>
        </w:rPr>
      </w:pPr>
      <w:r w:rsidRPr="002402C4">
        <w:rPr>
          <w:rFonts w:ascii="Times New Roman" w:hAnsi="Times New Roman"/>
          <w:sz w:val="24"/>
        </w:rPr>
        <w:t>ТЕЛЕФОН: _______________________________________________________</w:t>
      </w:r>
    </w:p>
    <w:p w14:paraId="58462F8D" w14:textId="38AD2AFB" w:rsidR="002402C4" w:rsidRPr="00B619E9" w:rsidRDefault="002402C4" w:rsidP="002402C4">
      <w:pPr>
        <w:tabs>
          <w:tab w:val="left" w:pos="3282"/>
        </w:tabs>
        <w:rPr>
          <w:rFonts w:ascii="Times New Roman" w:hAnsi="Times New Roman"/>
          <w:sz w:val="24"/>
          <w:lang w:val="sr-Cyrl-CS"/>
        </w:rPr>
      </w:pPr>
      <w:r w:rsidRPr="002402C4">
        <w:rPr>
          <w:rFonts w:ascii="Times New Roman" w:hAnsi="Times New Roman"/>
          <w:sz w:val="24"/>
        </w:rPr>
        <w:t>МАТИЧНИ БРОЈ: ______________________________________________</w:t>
      </w:r>
      <w:r w:rsidR="00B619E9">
        <w:rPr>
          <w:rFonts w:ascii="Times New Roman" w:hAnsi="Times New Roman"/>
          <w:sz w:val="24"/>
          <w:lang w:val="sr-Cyrl-CS"/>
        </w:rPr>
        <w:t>___</w:t>
      </w:r>
    </w:p>
    <w:p w14:paraId="179B164F" w14:textId="77777777" w:rsidR="002402C4" w:rsidRPr="002402C4" w:rsidRDefault="002402C4" w:rsidP="002402C4">
      <w:pPr>
        <w:tabs>
          <w:tab w:val="left" w:pos="3282"/>
        </w:tabs>
        <w:rPr>
          <w:rFonts w:ascii="Times New Roman" w:hAnsi="Times New Roman"/>
          <w:sz w:val="24"/>
        </w:rPr>
      </w:pPr>
      <w:r w:rsidRPr="002402C4">
        <w:rPr>
          <w:rFonts w:ascii="Times New Roman" w:hAnsi="Times New Roman"/>
          <w:sz w:val="24"/>
        </w:rPr>
        <w:t>ОСОБА ЗА КОНТАКТ: _____________________________________________</w:t>
      </w:r>
    </w:p>
    <w:p w14:paraId="7E6E7067" w14:textId="77777777" w:rsidR="002402C4" w:rsidRDefault="002402C4" w:rsidP="002402C4">
      <w:pPr>
        <w:tabs>
          <w:tab w:val="left" w:pos="3282"/>
        </w:tabs>
        <w:jc w:val="center"/>
        <w:rPr>
          <w:rFonts w:ascii="Times New Roman" w:hAnsi="Times New Roman"/>
          <w:sz w:val="24"/>
        </w:rPr>
      </w:pPr>
    </w:p>
    <w:p w14:paraId="33B39643" w14:textId="77777777" w:rsidR="002402C4" w:rsidRPr="002402C4" w:rsidRDefault="002402C4" w:rsidP="002402C4">
      <w:pPr>
        <w:tabs>
          <w:tab w:val="left" w:pos="3282"/>
        </w:tabs>
        <w:jc w:val="center"/>
        <w:rPr>
          <w:rFonts w:ascii="Times New Roman" w:hAnsi="Times New Roman"/>
          <w:b/>
          <w:sz w:val="24"/>
        </w:rPr>
      </w:pPr>
      <w:r w:rsidRPr="002402C4">
        <w:rPr>
          <w:rFonts w:ascii="Times New Roman" w:hAnsi="Times New Roman"/>
          <w:b/>
          <w:sz w:val="24"/>
        </w:rPr>
        <w:t>ПОТВРДА</w:t>
      </w:r>
    </w:p>
    <w:p w14:paraId="0B985FB6" w14:textId="77777777" w:rsidR="002402C4" w:rsidRPr="002402C4" w:rsidRDefault="002402C4" w:rsidP="002402C4">
      <w:pPr>
        <w:tabs>
          <w:tab w:val="left" w:pos="3282"/>
        </w:tabs>
        <w:jc w:val="center"/>
        <w:rPr>
          <w:rFonts w:ascii="Times New Roman" w:hAnsi="Times New Roman"/>
          <w:b/>
          <w:sz w:val="24"/>
        </w:rPr>
      </w:pPr>
      <w:r w:rsidRPr="002402C4">
        <w:rPr>
          <w:rFonts w:ascii="Times New Roman" w:hAnsi="Times New Roman"/>
          <w:b/>
          <w:sz w:val="24"/>
        </w:rPr>
        <w:t>О ИЗВЕДЕНИМ РАДОВИМА</w:t>
      </w:r>
    </w:p>
    <w:p w14:paraId="6F9C74A6" w14:textId="77777777" w:rsidR="002402C4" w:rsidRPr="002402C4" w:rsidRDefault="002402C4" w:rsidP="002402C4">
      <w:pPr>
        <w:tabs>
          <w:tab w:val="left" w:pos="3282"/>
        </w:tabs>
        <w:rPr>
          <w:rFonts w:ascii="Times New Roman" w:hAnsi="Times New Roman"/>
          <w:sz w:val="24"/>
        </w:rPr>
      </w:pPr>
    </w:p>
    <w:p w14:paraId="43EEBFCF" w14:textId="2FCC2D72" w:rsidR="002402C4" w:rsidRPr="002402C4" w:rsidRDefault="002402C4" w:rsidP="002402C4">
      <w:pPr>
        <w:tabs>
          <w:tab w:val="left" w:pos="3282"/>
        </w:tabs>
        <w:jc w:val="both"/>
        <w:rPr>
          <w:rFonts w:ascii="Times New Roman" w:hAnsi="Times New Roman"/>
          <w:sz w:val="24"/>
        </w:rPr>
      </w:pPr>
      <w:r w:rsidRPr="002402C4">
        <w:rPr>
          <w:rFonts w:ascii="Times New Roman" w:hAnsi="Times New Roman"/>
          <w:sz w:val="24"/>
        </w:rPr>
        <w:t>на основу Уговора број ___________од __________и анекса уговора___________</w:t>
      </w:r>
      <w:r>
        <w:rPr>
          <w:rFonts w:ascii="Times New Roman" w:hAnsi="Times New Roman"/>
          <w:sz w:val="24"/>
          <w:lang w:val="sr-Cyrl-CS"/>
        </w:rPr>
        <w:t xml:space="preserve"> </w:t>
      </w:r>
      <w:r w:rsidRPr="002402C4">
        <w:rPr>
          <w:rFonts w:ascii="Times New Roman" w:hAnsi="Times New Roman"/>
          <w:sz w:val="24"/>
        </w:rPr>
        <w:t>од</w:t>
      </w:r>
      <w:r>
        <w:rPr>
          <w:rFonts w:ascii="Times New Roman" w:hAnsi="Times New Roman"/>
          <w:sz w:val="24"/>
          <w:lang w:val="sr-Cyrl-CS"/>
        </w:rPr>
        <w:t xml:space="preserve"> </w:t>
      </w:r>
      <w:r w:rsidRPr="002402C4">
        <w:rPr>
          <w:rFonts w:ascii="Times New Roman" w:hAnsi="Times New Roman"/>
          <w:sz w:val="24"/>
        </w:rPr>
        <w:t>__________,</w:t>
      </w:r>
    </w:p>
    <w:p w14:paraId="159E01AE" w14:textId="5A633C75" w:rsidR="002402C4" w:rsidRPr="002402C4" w:rsidRDefault="002402C4" w:rsidP="002402C4">
      <w:pPr>
        <w:tabs>
          <w:tab w:val="left" w:pos="3282"/>
        </w:tabs>
        <w:jc w:val="both"/>
        <w:rPr>
          <w:rFonts w:ascii="Times New Roman" w:hAnsi="Times New Roman"/>
          <w:sz w:val="24"/>
        </w:rPr>
      </w:pPr>
      <w:r w:rsidRPr="002402C4">
        <w:rPr>
          <w:rFonts w:ascii="Times New Roman" w:hAnsi="Times New Roman"/>
          <w:sz w:val="24"/>
        </w:rPr>
        <w:t>потврђујемо да је извођач: ________________________________________________</w:t>
      </w:r>
      <w:r w:rsidR="00FE5C76">
        <w:rPr>
          <w:rFonts w:ascii="Times New Roman" w:hAnsi="Times New Roman"/>
          <w:sz w:val="24"/>
          <w:lang w:val="sr-Cyrl-CS"/>
        </w:rPr>
        <w:t>_________</w:t>
      </w:r>
      <w:r w:rsidRPr="002402C4">
        <w:rPr>
          <w:rFonts w:ascii="Times New Roman" w:hAnsi="Times New Roman"/>
          <w:sz w:val="24"/>
        </w:rPr>
        <w:t>__</w:t>
      </w:r>
    </w:p>
    <w:p w14:paraId="5BBBB406" w14:textId="64133707" w:rsidR="002402C4" w:rsidRPr="002402C4" w:rsidRDefault="002402C4" w:rsidP="002402C4">
      <w:pPr>
        <w:tabs>
          <w:tab w:val="left" w:pos="3282"/>
        </w:tabs>
        <w:jc w:val="both"/>
        <w:rPr>
          <w:rFonts w:ascii="Times New Roman" w:hAnsi="Times New Roman"/>
          <w:sz w:val="24"/>
        </w:rPr>
      </w:pPr>
      <w:r w:rsidRPr="002402C4">
        <w:rPr>
          <w:rFonts w:ascii="Times New Roman" w:hAnsi="Times New Roman"/>
          <w:sz w:val="24"/>
        </w:rPr>
        <w:t>у периоду од ________________до__</w:t>
      </w:r>
      <w:r>
        <w:rPr>
          <w:rFonts w:ascii="Times New Roman" w:hAnsi="Times New Roman"/>
          <w:sz w:val="24"/>
        </w:rPr>
        <w:t>_____________</w:t>
      </w:r>
      <w:r w:rsidRPr="002402C4">
        <w:rPr>
          <w:rFonts w:ascii="Times New Roman" w:hAnsi="Times New Roman"/>
          <w:sz w:val="24"/>
        </w:rPr>
        <w:t xml:space="preserve">, за наше потребе </w:t>
      </w:r>
      <w:r w:rsidRPr="00BE168A">
        <w:rPr>
          <w:rFonts w:ascii="Times New Roman" w:hAnsi="Times New Roman"/>
          <w:sz w:val="24"/>
        </w:rPr>
        <w:t xml:space="preserve">извео грађевинскозанатске радове на </w:t>
      </w:r>
      <w:r w:rsidRPr="002402C4">
        <w:rPr>
          <w:rFonts w:ascii="Times New Roman" w:hAnsi="Times New Roman"/>
          <w:sz w:val="24"/>
        </w:rPr>
        <w:t>објекту ___________________________________________________________</w:t>
      </w:r>
      <w:r w:rsidR="00527710">
        <w:rPr>
          <w:rFonts w:ascii="Times New Roman" w:hAnsi="Times New Roman"/>
          <w:sz w:val="24"/>
          <w:lang w:val="sr-Cyrl-CS"/>
        </w:rPr>
        <w:t>_______</w:t>
      </w:r>
      <w:r w:rsidRPr="002402C4">
        <w:rPr>
          <w:rFonts w:ascii="Times New Roman" w:hAnsi="Times New Roman"/>
          <w:sz w:val="24"/>
        </w:rPr>
        <w:t>.</w:t>
      </w:r>
    </w:p>
    <w:p w14:paraId="4AF63973" w14:textId="77777777" w:rsidR="002402C4" w:rsidRPr="002402C4" w:rsidRDefault="002402C4" w:rsidP="002402C4">
      <w:pPr>
        <w:tabs>
          <w:tab w:val="left" w:pos="3282"/>
        </w:tabs>
        <w:jc w:val="both"/>
        <w:rPr>
          <w:rFonts w:ascii="Times New Roman" w:hAnsi="Times New Roman"/>
          <w:sz w:val="24"/>
        </w:rPr>
      </w:pPr>
    </w:p>
    <w:p w14:paraId="6306C080" w14:textId="7BE69678" w:rsidR="002402C4" w:rsidRPr="00527710" w:rsidRDefault="002402C4" w:rsidP="002402C4">
      <w:pPr>
        <w:tabs>
          <w:tab w:val="left" w:pos="3282"/>
        </w:tabs>
        <w:jc w:val="both"/>
        <w:rPr>
          <w:rFonts w:ascii="Times New Roman" w:hAnsi="Times New Roman"/>
          <w:sz w:val="24"/>
          <w:lang w:val="sr-Cyrl-CS"/>
        </w:rPr>
      </w:pPr>
      <w:r w:rsidRPr="002402C4">
        <w:rPr>
          <w:rFonts w:ascii="Times New Roman" w:hAnsi="Times New Roman"/>
          <w:sz w:val="24"/>
        </w:rPr>
        <w:t xml:space="preserve">Укупна </w:t>
      </w:r>
      <w:r w:rsidR="00527710">
        <w:rPr>
          <w:rFonts w:ascii="Times New Roman" w:hAnsi="Times New Roman"/>
          <w:sz w:val="24"/>
          <w:lang w:val="sr-Cyrl-CS"/>
        </w:rPr>
        <w:t>бруто грађевинска површина</w:t>
      </w:r>
      <w:r w:rsidRPr="002402C4">
        <w:rPr>
          <w:rFonts w:ascii="Times New Roman" w:hAnsi="Times New Roman"/>
          <w:sz w:val="24"/>
        </w:rPr>
        <w:t xml:space="preserve"> изведених радова по овом Уговору износи _____________________ </w:t>
      </w:r>
      <w:r w:rsidR="00527710">
        <w:rPr>
          <w:rFonts w:ascii="Times New Roman" w:hAnsi="Times New Roman"/>
          <w:sz w:val="24"/>
          <w:lang w:val="sr-Cyrl-CS"/>
        </w:rPr>
        <w:t>м2.</w:t>
      </w:r>
    </w:p>
    <w:p w14:paraId="2041DCD3" w14:textId="1480A060" w:rsidR="002402C4" w:rsidRPr="002402C4" w:rsidRDefault="002402C4" w:rsidP="002402C4">
      <w:pPr>
        <w:tabs>
          <w:tab w:val="left" w:pos="3282"/>
        </w:tabs>
        <w:jc w:val="both"/>
        <w:rPr>
          <w:rFonts w:ascii="Times New Roman" w:hAnsi="Times New Roman"/>
          <w:sz w:val="24"/>
        </w:rPr>
      </w:pPr>
      <w:r w:rsidRPr="00FE5C76">
        <w:rPr>
          <w:rFonts w:ascii="Times New Roman" w:hAnsi="Times New Roman"/>
          <w:sz w:val="24"/>
        </w:rPr>
        <w:t xml:space="preserve">Ова потврда се издаје на захтев </w:t>
      </w:r>
      <w:r w:rsidR="00FE462C">
        <w:rPr>
          <w:rFonts w:ascii="Times New Roman" w:hAnsi="Times New Roman"/>
          <w:sz w:val="24"/>
          <w:lang w:val="sr-Cyrl-CS"/>
        </w:rPr>
        <w:t>Наручиоца -</w:t>
      </w:r>
      <w:r w:rsidR="00527710" w:rsidRPr="00FE5C76">
        <w:rPr>
          <w:rFonts w:ascii="Times New Roman" w:hAnsi="Times New Roman"/>
          <w:sz w:val="24"/>
          <w:lang w:val="sr-Cyrl-CS"/>
        </w:rPr>
        <w:t xml:space="preserve"> </w:t>
      </w:r>
      <w:r w:rsidRPr="00FE5C76">
        <w:rPr>
          <w:rFonts w:ascii="Times New Roman" w:hAnsi="Times New Roman"/>
          <w:sz w:val="24"/>
        </w:rPr>
        <w:t xml:space="preserve">ради учешћа у поступку јавне набавке број: </w:t>
      </w:r>
      <w:r w:rsidR="006C1A9A" w:rsidRPr="009473D3">
        <w:rPr>
          <w:rFonts w:ascii="Times New Roman" w:eastAsia="SimSun" w:hAnsi="Times New Roman" w:cs="Times New Roman"/>
          <w:b/>
          <w:sz w:val="24"/>
          <w:szCs w:val="24"/>
          <w:lang w:val="sr-Cyrl-RS" w:eastAsia="zh-CN"/>
        </w:rPr>
        <w:t>Н/Р/01/19</w:t>
      </w:r>
      <w:r w:rsidR="006C1A9A">
        <w:rPr>
          <w:rFonts w:ascii="Times New Roman" w:eastAsia="SimSun" w:hAnsi="Times New Roman" w:cs="Times New Roman"/>
          <w:b/>
          <w:sz w:val="24"/>
          <w:szCs w:val="24"/>
          <w:lang w:val="sr-Cyrl-RS" w:eastAsia="zh-CN"/>
        </w:rPr>
        <w:t xml:space="preserve">, </w:t>
      </w:r>
      <w:r w:rsidR="006C1A9A">
        <w:rPr>
          <w:rFonts w:ascii="Times New Roman" w:eastAsia="Times New Roman" w:hAnsi="Times New Roman" w:cs="Times New Roman"/>
          <w:color w:val="000000"/>
          <w:sz w:val="24"/>
          <w:szCs w:val="24"/>
          <w:lang w:val="sr-Cyrl-CS"/>
        </w:rPr>
        <w:t>Извођење</w:t>
      </w:r>
      <w:r w:rsidR="006C1A9A" w:rsidRPr="00577B85">
        <w:rPr>
          <w:rFonts w:ascii="Times New Roman" w:eastAsia="Times New Roman" w:hAnsi="Times New Roman" w:cs="Times New Roman"/>
          <w:color w:val="000000"/>
          <w:sz w:val="24"/>
          <w:szCs w:val="24"/>
          <w:lang w:val="sr-Cyrl-CS"/>
        </w:rPr>
        <w:t xml:space="preserve"> </w:t>
      </w:r>
      <w:r w:rsidR="006C1A9A">
        <w:rPr>
          <w:rFonts w:ascii="Times New Roman" w:eastAsia="Times New Roman" w:hAnsi="Times New Roman" w:cs="Times New Roman"/>
          <w:color w:val="000000"/>
          <w:sz w:val="24"/>
          <w:szCs w:val="24"/>
          <w:lang w:val="sr-Cyrl-CS"/>
        </w:rPr>
        <w:t xml:space="preserve">радова </w:t>
      </w:r>
      <w:r w:rsidR="006C1A9A" w:rsidRPr="00577B85">
        <w:rPr>
          <w:rFonts w:ascii="Times New Roman" w:eastAsia="SimSun" w:hAnsi="Times New Roman" w:cs="Times New Roman"/>
          <w:sz w:val="24"/>
          <w:szCs w:val="24"/>
          <w:lang w:val="sr-Cyrl-RS" w:eastAsia="zh-CN"/>
        </w:rPr>
        <w:t>на изградњи, реконструкцији и адаптацији за пету групу школских објеката у оквиру Програма модернизације школа – Компонента 3</w:t>
      </w:r>
      <w:r w:rsidR="006C1A9A" w:rsidRPr="00086EDC">
        <w:rPr>
          <w:rFonts w:ascii="Times New Roman" w:hAnsi="Times New Roman" w:cs="Times New Roman"/>
          <w:b/>
          <w:sz w:val="24"/>
          <w:szCs w:val="24"/>
          <w:lang w:val="sr-Cyrl-CS"/>
        </w:rPr>
        <w:t xml:space="preserve">, </w:t>
      </w:r>
      <w:r w:rsidR="006C1A9A">
        <w:rPr>
          <w:rFonts w:ascii="Times New Roman" w:hAnsi="Times New Roman" w:cs="Times New Roman"/>
          <w:b/>
          <w:sz w:val="24"/>
          <w:szCs w:val="24"/>
          <w:lang w:val="sr-Cyrl-CS"/>
        </w:rPr>
        <w:t>за партију</w:t>
      </w:r>
      <w:r w:rsidR="006C1A9A">
        <w:rPr>
          <w:rFonts w:ascii="Times New Roman" w:hAnsi="Times New Roman" w:cs="Times New Roman"/>
          <w:b/>
          <w:sz w:val="24"/>
          <w:szCs w:val="24"/>
          <w:lang w:val="en-US"/>
        </w:rPr>
        <w:t>______</w:t>
      </w:r>
      <w:r w:rsidR="006C1A9A" w:rsidRPr="00086EDC">
        <w:rPr>
          <w:rFonts w:ascii="Times New Roman" w:hAnsi="Times New Roman" w:cs="Times New Roman"/>
          <w:sz w:val="24"/>
          <w:szCs w:val="24"/>
        </w:rPr>
        <w:t xml:space="preserve">, </w:t>
      </w:r>
      <w:r w:rsidRPr="002402C4">
        <w:rPr>
          <w:rFonts w:ascii="Times New Roman" w:hAnsi="Times New Roman"/>
          <w:sz w:val="24"/>
        </w:rPr>
        <w:t>и у друге сврхе се не може користити.</w:t>
      </w:r>
    </w:p>
    <w:p w14:paraId="2A365316" w14:textId="4F988F32" w:rsidR="002402C4" w:rsidRPr="002402C4" w:rsidRDefault="002402C4" w:rsidP="002402C4">
      <w:pPr>
        <w:tabs>
          <w:tab w:val="left" w:pos="3282"/>
        </w:tabs>
        <w:rPr>
          <w:rFonts w:ascii="Times New Roman" w:hAnsi="Times New Roman"/>
          <w:sz w:val="24"/>
        </w:rPr>
      </w:pPr>
      <w:r w:rsidRPr="002402C4">
        <w:rPr>
          <w:rFonts w:ascii="Times New Roman" w:hAnsi="Times New Roman"/>
          <w:sz w:val="24"/>
        </w:rPr>
        <w:t>Тачност наведених података</w:t>
      </w:r>
      <w:r w:rsidR="00FE5C76">
        <w:rPr>
          <w:rFonts w:ascii="Times New Roman" w:hAnsi="Times New Roman"/>
          <w:sz w:val="24"/>
          <w:lang w:val="sr-Cyrl-CS"/>
        </w:rPr>
        <w:t xml:space="preserve"> </w:t>
      </w:r>
      <w:r w:rsidRPr="002402C4">
        <w:rPr>
          <w:rFonts w:ascii="Times New Roman" w:hAnsi="Times New Roman"/>
          <w:sz w:val="24"/>
        </w:rPr>
        <w:t>својим</w:t>
      </w:r>
      <w:r w:rsidR="00FE5C76">
        <w:rPr>
          <w:rFonts w:ascii="Times New Roman" w:hAnsi="Times New Roman"/>
          <w:sz w:val="24"/>
          <w:lang w:val="sr-Cyrl-CS"/>
        </w:rPr>
        <w:t xml:space="preserve"> </w:t>
      </w:r>
      <w:r w:rsidR="00FE462C">
        <w:rPr>
          <w:rFonts w:ascii="Times New Roman" w:hAnsi="Times New Roman"/>
          <w:sz w:val="24"/>
        </w:rPr>
        <w:t>потписом</w:t>
      </w:r>
      <w:r w:rsidRPr="002402C4">
        <w:rPr>
          <w:rFonts w:ascii="Times New Roman" w:hAnsi="Times New Roman"/>
          <w:sz w:val="24"/>
        </w:rPr>
        <w:t>, потврђује</w:t>
      </w:r>
    </w:p>
    <w:p w14:paraId="73AA779A" w14:textId="77777777" w:rsidR="00E038E2" w:rsidRDefault="00E038E2" w:rsidP="002402C4">
      <w:pPr>
        <w:tabs>
          <w:tab w:val="left" w:pos="3282"/>
        </w:tabs>
        <w:rPr>
          <w:rFonts w:ascii="Times New Roman" w:hAnsi="Times New Roman"/>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841"/>
        <w:gridCol w:w="3336"/>
      </w:tblGrid>
      <w:tr w:rsidR="00E038E2" w14:paraId="2F7F3ABB" w14:textId="77777777" w:rsidTr="00E038E2">
        <w:trPr>
          <w:jc w:val="center"/>
        </w:trPr>
        <w:tc>
          <w:tcPr>
            <w:tcW w:w="3276" w:type="dxa"/>
          </w:tcPr>
          <w:p w14:paraId="0AF7C142" w14:textId="77777777" w:rsidR="00E038E2" w:rsidRDefault="00E038E2" w:rsidP="002402C4">
            <w:pPr>
              <w:tabs>
                <w:tab w:val="left" w:pos="3282"/>
              </w:tabs>
            </w:pPr>
          </w:p>
        </w:tc>
        <w:tc>
          <w:tcPr>
            <w:tcW w:w="3276" w:type="dxa"/>
          </w:tcPr>
          <w:p w14:paraId="5DBDAFCE" w14:textId="77777777" w:rsidR="00E038E2" w:rsidRDefault="00E038E2" w:rsidP="002402C4">
            <w:pPr>
              <w:tabs>
                <w:tab w:val="left" w:pos="3282"/>
              </w:tabs>
            </w:pPr>
          </w:p>
        </w:tc>
        <w:tc>
          <w:tcPr>
            <w:tcW w:w="3276" w:type="dxa"/>
          </w:tcPr>
          <w:p w14:paraId="0971282B" w14:textId="77777777" w:rsidR="00E038E2" w:rsidRPr="002402C4" w:rsidRDefault="00E038E2" w:rsidP="00E038E2">
            <w:pPr>
              <w:tabs>
                <w:tab w:val="left" w:pos="3282"/>
              </w:tabs>
              <w:jc w:val="center"/>
            </w:pPr>
            <w:r w:rsidRPr="002402C4">
              <w:t>Наручилац/Инвеститор</w:t>
            </w:r>
          </w:p>
          <w:p w14:paraId="510E5FD4" w14:textId="77777777" w:rsidR="00E038E2" w:rsidRDefault="00E038E2" w:rsidP="00E038E2">
            <w:pPr>
              <w:tabs>
                <w:tab w:val="left" w:pos="3282"/>
              </w:tabs>
              <w:jc w:val="center"/>
            </w:pPr>
          </w:p>
        </w:tc>
      </w:tr>
      <w:tr w:rsidR="00E038E2" w14:paraId="57355DFF" w14:textId="77777777" w:rsidTr="00E038E2">
        <w:trPr>
          <w:jc w:val="center"/>
        </w:trPr>
        <w:tc>
          <w:tcPr>
            <w:tcW w:w="3276" w:type="dxa"/>
          </w:tcPr>
          <w:p w14:paraId="3EFCF54B" w14:textId="77777777" w:rsidR="00E038E2" w:rsidRDefault="00E038E2" w:rsidP="002402C4">
            <w:pPr>
              <w:tabs>
                <w:tab w:val="left" w:pos="3282"/>
              </w:tabs>
            </w:pPr>
          </w:p>
        </w:tc>
        <w:tc>
          <w:tcPr>
            <w:tcW w:w="3276" w:type="dxa"/>
          </w:tcPr>
          <w:p w14:paraId="3CE2E7D2" w14:textId="2ABA471C" w:rsidR="00E038E2" w:rsidRPr="002402C4" w:rsidRDefault="00E038E2" w:rsidP="00E038E2">
            <w:pPr>
              <w:tabs>
                <w:tab w:val="left" w:pos="3282"/>
              </w:tabs>
              <w:jc w:val="center"/>
            </w:pPr>
          </w:p>
          <w:p w14:paraId="095B2487" w14:textId="77777777" w:rsidR="00E038E2" w:rsidRDefault="00E038E2" w:rsidP="00E038E2">
            <w:pPr>
              <w:tabs>
                <w:tab w:val="left" w:pos="3282"/>
              </w:tabs>
              <w:jc w:val="center"/>
            </w:pPr>
          </w:p>
        </w:tc>
        <w:tc>
          <w:tcPr>
            <w:tcW w:w="3276" w:type="dxa"/>
          </w:tcPr>
          <w:p w14:paraId="1325DDCD" w14:textId="77777777" w:rsidR="00E038E2" w:rsidRPr="002402C4" w:rsidRDefault="00E038E2" w:rsidP="00E038E2">
            <w:pPr>
              <w:tabs>
                <w:tab w:val="left" w:pos="3282"/>
              </w:tabs>
              <w:jc w:val="center"/>
            </w:pPr>
            <w:r w:rsidRPr="002402C4">
              <w:t>__________________________</w:t>
            </w:r>
          </w:p>
          <w:p w14:paraId="08950033" w14:textId="77777777" w:rsidR="00E038E2" w:rsidRDefault="00E038E2" w:rsidP="00E038E2">
            <w:pPr>
              <w:tabs>
                <w:tab w:val="left" w:pos="3282"/>
              </w:tabs>
              <w:jc w:val="center"/>
            </w:pPr>
          </w:p>
        </w:tc>
      </w:tr>
      <w:tr w:rsidR="00E038E2" w14:paraId="742CDC08" w14:textId="77777777" w:rsidTr="00E038E2">
        <w:trPr>
          <w:jc w:val="center"/>
        </w:trPr>
        <w:tc>
          <w:tcPr>
            <w:tcW w:w="3276" w:type="dxa"/>
          </w:tcPr>
          <w:p w14:paraId="3B1B0060" w14:textId="77777777" w:rsidR="00E038E2" w:rsidRPr="002402C4" w:rsidRDefault="00E038E2" w:rsidP="00E038E2">
            <w:pPr>
              <w:tabs>
                <w:tab w:val="left" w:pos="3282"/>
              </w:tabs>
              <w:jc w:val="center"/>
            </w:pPr>
            <w:r w:rsidRPr="002402C4">
              <w:t>У ____________________,</w:t>
            </w:r>
          </w:p>
          <w:p w14:paraId="3563E5B1" w14:textId="77777777" w:rsidR="00E038E2" w:rsidRDefault="00E038E2" w:rsidP="00E038E2">
            <w:pPr>
              <w:tabs>
                <w:tab w:val="left" w:pos="3282"/>
              </w:tabs>
              <w:jc w:val="center"/>
            </w:pPr>
          </w:p>
        </w:tc>
        <w:tc>
          <w:tcPr>
            <w:tcW w:w="3276" w:type="dxa"/>
          </w:tcPr>
          <w:p w14:paraId="546F79E9" w14:textId="77777777" w:rsidR="00E038E2" w:rsidRDefault="00E038E2" w:rsidP="002402C4">
            <w:pPr>
              <w:tabs>
                <w:tab w:val="left" w:pos="3282"/>
              </w:tabs>
            </w:pPr>
          </w:p>
        </w:tc>
        <w:tc>
          <w:tcPr>
            <w:tcW w:w="3276" w:type="dxa"/>
          </w:tcPr>
          <w:p w14:paraId="53A4CBD7" w14:textId="77777777" w:rsidR="00E038E2" w:rsidRDefault="00E038E2" w:rsidP="002402C4">
            <w:pPr>
              <w:tabs>
                <w:tab w:val="left" w:pos="3282"/>
              </w:tabs>
            </w:pPr>
          </w:p>
        </w:tc>
      </w:tr>
      <w:tr w:rsidR="00E038E2" w14:paraId="79C87888" w14:textId="77777777" w:rsidTr="00E038E2">
        <w:trPr>
          <w:jc w:val="center"/>
        </w:trPr>
        <w:tc>
          <w:tcPr>
            <w:tcW w:w="3276" w:type="dxa"/>
          </w:tcPr>
          <w:p w14:paraId="2B575AB0" w14:textId="77777777" w:rsidR="00E038E2" w:rsidRPr="002402C4" w:rsidRDefault="00E038E2" w:rsidP="00E038E2">
            <w:pPr>
              <w:tabs>
                <w:tab w:val="left" w:pos="3282"/>
              </w:tabs>
              <w:jc w:val="center"/>
            </w:pPr>
            <w:r w:rsidRPr="002402C4">
              <w:t>________________.године.</w:t>
            </w:r>
          </w:p>
          <w:p w14:paraId="78021271" w14:textId="77777777" w:rsidR="00E038E2" w:rsidRDefault="00E038E2" w:rsidP="00E038E2">
            <w:pPr>
              <w:tabs>
                <w:tab w:val="left" w:pos="3282"/>
              </w:tabs>
              <w:jc w:val="center"/>
            </w:pPr>
          </w:p>
        </w:tc>
        <w:tc>
          <w:tcPr>
            <w:tcW w:w="3276" w:type="dxa"/>
          </w:tcPr>
          <w:p w14:paraId="028A7CDB" w14:textId="77777777" w:rsidR="00E038E2" w:rsidRDefault="00E038E2" w:rsidP="002402C4">
            <w:pPr>
              <w:tabs>
                <w:tab w:val="left" w:pos="3282"/>
              </w:tabs>
            </w:pPr>
          </w:p>
        </w:tc>
        <w:tc>
          <w:tcPr>
            <w:tcW w:w="3276" w:type="dxa"/>
          </w:tcPr>
          <w:p w14:paraId="15E47E28" w14:textId="77777777" w:rsidR="00E038E2" w:rsidRDefault="00E038E2" w:rsidP="002402C4">
            <w:pPr>
              <w:tabs>
                <w:tab w:val="left" w:pos="3282"/>
              </w:tabs>
            </w:pPr>
          </w:p>
        </w:tc>
      </w:tr>
    </w:tbl>
    <w:p w14:paraId="595BE63C" w14:textId="77777777" w:rsidR="002E59F4" w:rsidRDefault="002E59F4" w:rsidP="00E038E2">
      <w:pPr>
        <w:tabs>
          <w:tab w:val="left" w:pos="3282"/>
        </w:tabs>
        <w:rPr>
          <w:rFonts w:ascii="Times New Roman" w:hAnsi="Times New Roman"/>
          <w:sz w:val="24"/>
        </w:rPr>
      </w:pPr>
    </w:p>
    <w:tbl>
      <w:tblPr>
        <w:tblpPr w:leftFromText="141" w:rightFromText="141" w:vertAnchor="text" w:horzAnchor="margin" w:tblpXSpec="right" w:tblpY="-689"/>
        <w:tblW w:w="0" w:type="auto"/>
        <w:tblLook w:val="01E0" w:firstRow="1" w:lastRow="1" w:firstColumn="1" w:lastColumn="1" w:noHBand="0" w:noVBand="0"/>
      </w:tblPr>
      <w:tblGrid>
        <w:gridCol w:w="4585"/>
        <w:gridCol w:w="4601"/>
      </w:tblGrid>
      <w:tr w:rsidR="00FE462C" w:rsidRPr="00A32CBB" w14:paraId="04831A2C" w14:textId="77777777" w:rsidTr="00FE462C">
        <w:tc>
          <w:tcPr>
            <w:tcW w:w="4585" w:type="dxa"/>
          </w:tcPr>
          <w:p w14:paraId="24F2BA15" w14:textId="77777777" w:rsidR="00FE462C" w:rsidRPr="00A32CBB" w:rsidRDefault="00FE462C" w:rsidP="00FE462C">
            <w:pPr>
              <w:pStyle w:val="Heading1"/>
              <w:numPr>
                <w:ilvl w:val="0"/>
                <w:numId w:val="0"/>
              </w:numPr>
              <w:spacing w:before="0"/>
              <w:rPr>
                <w:lang w:eastAsia="sr-Latn-CS"/>
              </w:rPr>
            </w:pPr>
          </w:p>
        </w:tc>
        <w:tc>
          <w:tcPr>
            <w:tcW w:w="4601" w:type="dxa"/>
          </w:tcPr>
          <w:p w14:paraId="0ED97C7E" w14:textId="77777777" w:rsidR="00FE462C" w:rsidRDefault="00FE462C" w:rsidP="00FE462C">
            <w:pPr>
              <w:tabs>
                <w:tab w:val="left" w:pos="3282"/>
              </w:tabs>
              <w:jc w:val="right"/>
              <w:rPr>
                <w:rFonts w:ascii="Times New Roman" w:hAnsi="Times New Roman"/>
                <w:b/>
                <w:sz w:val="24"/>
              </w:rPr>
            </w:pPr>
          </w:p>
          <w:p w14:paraId="48899E7A" w14:textId="77777777" w:rsidR="00FE462C" w:rsidRPr="00BE168A" w:rsidRDefault="00FE462C" w:rsidP="00FE462C">
            <w:pPr>
              <w:tabs>
                <w:tab w:val="left" w:pos="3282"/>
              </w:tabs>
              <w:jc w:val="right"/>
              <w:rPr>
                <w:rFonts w:ascii="Times New Roman" w:hAnsi="Times New Roman"/>
                <w:b/>
                <w:sz w:val="24"/>
                <w:lang w:val="sr-Cyrl-CS"/>
              </w:rPr>
            </w:pPr>
            <w:r w:rsidRPr="00BE168A">
              <w:rPr>
                <w:rFonts w:ascii="Times New Roman" w:hAnsi="Times New Roman"/>
                <w:b/>
                <w:sz w:val="24"/>
              </w:rPr>
              <w:t xml:space="preserve">Образац </w:t>
            </w:r>
            <w:r>
              <w:rPr>
                <w:rFonts w:ascii="Times New Roman" w:hAnsi="Times New Roman"/>
                <w:b/>
                <w:sz w:val="24"/>
                <w:lang w:val="sr-Cyrl-CS"/>
              </w:rPr>
              <w:t>9а</w:t>
            </w:r>
          </w:p>
          <w:p w14:paraId="62918AB5" w14:textId="77777777" w:rsidR="00FE462C" w:rsidRPr="00A32CBB" w:rsidRDefault="00FE462C" w:rsidP="00FE462C">
            <w:pPr>
              <w:tabs>
                <w:tab w:val="right" w:pos="9072"/>
              </w:tabs>
              <w:ind w:right="-1"/>
              <w:jc w:val="right"/>
              <w:rPr>
                <w:b/>
                <w:smallCaps/>
              </w:rPr>
            </w:pPr>
          </w:p>
        </w:tc>
      </w:tr>
    </w:tbl>
    <w:p w14:paraId="0BE64F77" w14:textId="77777777" w:rsidR="00E60F31" w:rsidRDefault="00E60F31" w:rsidP="00E60F31">
      <w:pPr>
        <w:pStyle w:val="Heading3"/>
        <w:numPr>
          <w:ilvl w:val="0"/>
          <w:numId w:val="0"/>
        </w:numPr>
        <w:spacing w:before="0" w:after="0"/>
        <w:rPr>
          <w:smallCaps/>
          <w:sz w:val="28"/>
          <w:szCs w:val="28"/>
          <w:lang w:val="sr-Cyrl-RS"/>
        </w:rPr>
      </w:pPr>
    </w:p>
    <w:p w14:paraId="1D83508A" w14:textId="764D2ADC" w:rsidR="00E60F31" w:rsidRPr="002037A0" w:rsidRDefault="00E60F31" w:rsidP="00E60F31">
      <w:pPr>
        <w:pStyle w:val="Heading3"/>
        <w:numPr>
          <w:ilvl w:val="0"/>
          <w:numId w:val="0"/>
        </w:numPr>
        <w:spacing w:before="0" w:after="0"/>
        <w:ind w:left="720"/>
        <w:rPr>
          <w:rFonts w:ascii="Times New Roman" w:hAnsi="Times New Roman" w:cs="Times New Roman"/>
          <w:smallCaps/>
          <w:sz w:val="24"/>
        </w:rPr>
      </w:pPr>
      <w:r w:rsidRPr="002037A0">
        <w:rPr>
          <w:rFonts w:ascii="Times New Roman" w:hAnsi="Times New Roman" w:cs="Times New Roman"/>
          <w:smallCaps/>
          <w:sz w:val="24"/>
        </w:rPr>
        <w:t>ПОДАЦИ О УГОВОРУ СЛИЧНЕ ПРИРОДЕ И КОМПЛЕКСНОСТИ</w:t>
      </w:r>
    </w:p>
    <w:p w14:paraId="51B57C79" w14:textId="77777777" w:rsidR="00E60F31" w:rsidRPr="002037A0" w:rsidRDefault="00E60F31" w:rsidP="00E60F31">
      <w:pPr>
        <w:tabs>
          <w:tab w:val="right" w:pos="9072"/>
        </w:tabs>
        <w:ind w:right="-1"/>
        <w:jc w:val="both"/>
        <w:rPr>
          <w:rFonts w:ascii="Times New Roman" w:hAnsi="Times New Roman" w:cs="Times New Roman"/>
          <w:sz w:val="24"/>
          <w:szCs w:val="24"/>
        </w:rPr>
      </w:pPr>
    </w:p>
    <w:tbl>
      <w:tblPr>
        <w:tblW w:w="0" w:type="auto"/>
        <w:tblInd w:w="72" w:type="dxa"/>
        <w:tblBorders>
          <w:top w:val="single" w:sz="12" w:space="0" w:color="auto"/>
          <w:bottom w:val="single" w:sz="12" w:space="0" w:color="auto"/>
        </w:tblBorders>
        <w:tblLayout w:type="fixed"/>
        <w:tblCellMar>
          <w:left w:w="72" w:type="dxa"/>
          <w:right w:w="72" w:type="dxa"/>
        </w:tblCellMar>
        <w:tblLook w:val="0000" w:firstRow="0" w:lastRow="0" w:firstColumn="0" w:lastColumn="0" w:noHBand="0" w:noVBand="0"/>
      </w:tblPr>
      <w:tblGrid>
        <w:gridCol w:w="9639"/>
      </w:tblGrid>
      <w:tr w:rsidR="00E60F31" w:rsidRPr="002037A0" w14:paraId="0147C10D" w14:textId="77777777" w:rsidTr="00AF23E4">
        <w:trPr>
          <w:cantSplit/>
        </w:trPr>
        <w:tc>
          <w:tcPr>
            <w:tcW w:w="9639" w:type="dxa"/>
          </w:tcPr>
          <w:p w14:paraId="3770E681" w14:textId="0CA56EC9" w:rsidR="00E60F31" w:rsidRPr="002037A0" w:rsidRDefault="00E60F31" w:rsidP="00070808">
            <w:pPr>
              <w:tabs>
                <w:tab w:val="left" w:pos="-1440"/>
                <w:tab w:val="left" w:pos="-720"/>
                <w:tab w:val="left" w:pos="288"/>
                <w:tab w:val="left" w:pos="576"/>
                <w:tab w:val="left" w:pos="3168"/>
                <w:tab w:val="left" w:pos="3456"/>
                <w:tab w:val="left" w:pos="6048"/>
                <w:tab w:val="left" w:pos="6336"/>
              </w:tabs>
              <w:ind w:right="-1"/>
              <w:rPr>
                <w:rFonts w:ascii="Times New Roman" w:hAnsi="Times New Roman" w:cs="Times New Roman"/>
                <w:sz w:val="24"/>
                <w:szCs w:val="24"/>
              </w:rPr>
            </w:pPr>
            <w:r w:rsidRPr="002037A0">
              <w:rPr>
                <w:rFonts w:ascii="Times New Roman" w:hAnsi="Times New Roman" w:cs="Times New Roman"/>
                <w:sz w:val="24"/>
                <w:szCs w:val="24"/>
              </w:rPr>
              <w:t xml:space="preserve">Назив Понуђача, </w:t>
            </w:r>
            <w:r w:rsidR="00070808" w:rsidRPr="002037A0">
              <w:rPr>
                <w:rFonts w:ascii="Times New Roman" w:hAnsi="Times New Roman" w:cs="Times New Roman"/>
                <w:sz w:val="24"/>
                <w:szCs w:val="24"/>
                <w:lang w:val="sr-Cyrl-CS"/>
              </w:rPr>
              <w:t>члана групе понуђача</w:t>
            </w:r>
            <w:r w:rsidRPr="002037A0">
              <w:rPr>
                <w:rFonts w:ascii="Times New Roman" w:hAnsi="Times New Roman" w:cs="Times New Roman"/>
                <w:sz w:val="24"/>
                <w:szCs w:val="24"/>
              </w:rPr>
              <w:t xml:space="preserve"> </w:t>
            </w:r>
          </w:p>
        </w:tc>
      </w:tr>
    </w:tbl>
    <w:p w14:paraId="38C5CF90" w14:textId="77777777" w:rsidR="00E60F31" w:rsidRPr="002037A0" w:rsidRDefault="00E60F31" w:rsidP="00E60F31">
      <w:pPr>
        <w:ind w:right="-1"/>
        <w:jc w:val="both"/>
        <w:rPr>
          <w:rFonts w:ascii="Times New Roman" w:hAnsi="Times New Roman" w:cs="Times New Roman"/>
          <w:sz w:val="24"/>
          <w:szCs w:val="24"/>
        </w:rPr>
      </w:pPr>
    </w:p>
    <w:p w14:paraId="1FA6C258" w14:textId="48C37912" w:rsidR="00E60F31" w:rsidRPr="002037A0" w:rsidRDefault="00E60F31" w:rsidP="00E60F31">
      <w:pPr>
        <w:ind w:right="-1"/>
        <w:jc w:val="both"/>
        <w:rPr>
          <w:rFonts w:ascii="Times New Roman" w:hAnsi="Times New Roman" w:cs="Times New Roman"/>
          <w:sz w:val="24"/>
          <w:szCs w:val="24"/>
        </w:rPr>
      </w:pPr>
      <w:r w:rsidRPr="002037A0">
        <w:rPr>
          <w:rFonts w:ascii="Times New Roman" w:hAnsi="Times New Roman" w:cs="Times New Roman"/>
          <w:b/>
          <w:i/>
          <w:sz w:val="24"/>
          <w:szCs w:val="24"/>
        </w:rPr>
        <w:t>Користите посебан лист за сваки уговор.</w:t>
      </w:r>
    </w:p>
    <w:tbl>
      <w:tblPr>
        <w:tblpPr w:leftFromText="141" w:rightFromText="141" w:vertAnchor="text" w:tblpXSpec="center" w:tblpY="1"/>
        <w:tblOverlap w:val="never"/>
        <w:tblW w:w="10223" w:type="dxa"/>
        <w:jc w:val="center"/>
        <w:tblBorders>
          <w:top w:val="single" w:sz="12" w:space="0" w:color="auto"/>
          <w:bottom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763"/>
        <w:gridCol w:w="4251"/>
        <w:gridCol w:w="5209"/>
      </w:tblGrid>
      <w:tr w:rsidR="00E60F31" w:rsidRPr="002037A0" w14:paraId="741E6A0C" w14:textId="77777777" w:rsidTr="000064CC">
        <w:trPr>
          <w:trHeight w:val="410"/>
          <w:jc w:val="center"/>
        </w:trPr>
        <w:tc>
          <w:tcPr>
            <w:tcW w:w="763" w:type="dxa"/>
            <w:vAlign w:val="center"/>
          </w:tcPr>
          <w:p w14:paraId="5B7A6144"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1.</w:t>
            </w:r>
          </w:p>
        </w:tc>
        <w:tc>
          <w:tcPr>
            <w:tcW w:w="4251" w:type="dxa"/>
          </w:tcPr>
          <w:p w14:paraId="69FA2DCE" w14:textId="7B0EEBBF"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rPr>
                <w:rFonts w:ascii="Times New Roman" w:hAnsi="Times New Roman" w:cs="Times New Roman"/>
                <w:sz w:val="24"/>
                <w:szCs w:val="24"/>
              </w:rPr>
            </w:pPr>
            <w:r w:rsidRPr="002037A0">
              <w:rPr>
                <w:rFonts w:ascii="Times New Roman" w:hAnsi="Times New Roman" w:cs="Times New Roman"/>
                <w:sz w:val="24"/>
                <w:szCs w:val="24"/>
              </w:rPr>
              <w:t>Број уговора</w:t>
            </w:r>
          </w:p>
        </w:tc>
        <w:tc>
          <w:tcPr>
            <w:tcW w:w="5209" w:type="dxa"/>
          </w:tcPr>
          <w:p w14:paraId="3DBC192B"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rPr>
                <w:rFonts w:ascii="Times New Roman" w:hAnsi="Times New Roman" w:cs="Times New Roman"/>
                <w:sz w:val="24"/>
                <w:szCs w:val="24"/>
              </w:rPr>
            </w:pPr>
          </w:p>
        </w:tc>
      </w:tr>
      <w:tr w:rsidR="00E60F31" w:rsidRPr="002037A0" w14:paraId="2CA90C0C" w14:textId="77777777" w:rsidTr="000064CC">
        <w:trPr>
          <w:trHeight w:val="432"/>
          <w:jc w:val="center"/>
        </w:trPr>
        <w:tc>
          <w:tcPr>
            <w:tcW w:w="763" w:type="dxa"/>
            <w:vAlign w:val="center"/>
          </w:tcPr>
          <w:p w14:paraId="4DD74FFC"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2.</w:t>
            </w:r>
          </w:p>
        </w:tc>
        <w:tc>
          <w:tcPr>
            <w:tcW w:w="9460" w:type="dxa"/>
            <w:gridSpan w:val="2"/>
          </w:tcPr>
          <w:p w14:paraId="0591279B" w14:textId="4F61E46B"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rPr>
              <w:t>Назив уговора – предмет уговора</w:t>
            </w:r>
          </w:p>
        </w:tc>
      </w:tr>
      <w:tr w:rsidR="00E60F31" w:rsidRPr="002037A0" w14:paraId="0E2E4504" w14:textId="77777777" w:rsidTr="000064CC">
        <w:trPr>
          <w:trHeight w:val="365"/>
          <w:jc w:val="center"/>
        </w:trPr>
        <w:tc>
          <w:tcPr>
            <w:tcW w:w="763" w:type="dxa"/>
            <w:vAlign w:val="center"/>
          </w:tcPr>
          <w:p w14:paraId="6C3FFEAD"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3.</w:t>
            </w:r>
          </w:p>
        </w:tc>
        <w:tc>
          <w:tcPr>
            <w:tcW w:w="9460" w:type="dxa"/>
            <w:gridSpan w:val="2"/>
          </w:tcPr>
          <w:p w14:paraId="79D57D21" w14:textId="58F494F6" w:rsidR="00E60F31" w:rsidRPr="002037A0" w:rsidRDefault="00AE7ADC"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rPr>
              <w:t>Земља</w:t>
            </w:r>
          </w:p>
        </w:tc>
      </w:tr>
      <w:tr w:rsidR="00E60F31" w:rsidRPr="002037A0" w14:paraId="4AD0C3AE" w14:textId="77777777" w:rsidTr="000064CC">
        <w:trPr>
          <w:trHeight w:val="376"/>
          <w:jc w:val="center"/>
        </w:trPr>
        <w:tc>
          <w:tcPr>
            <w:tcW w:w="763" w:type="dxa"/>
            <w:vAlign w:val="center"/>
          </w:tcPr>
          <w:p w14:paraId="201A5ED5"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4.</w:t>
            </w:r>
          </w:p>
        </w:tc>
        <w:tc>
          <w:tcPr>
            <w:tcW w:w="9460" w:type="dxa"/>
            <w:gridSpan w:val="2"/>
          </w:tcPr>
          <w:p w14:paraId="67BFF96D" w14:textId="2346A9A3" w:rsidR="00E60F31" w:rsidRPr="002037A0" w:rsidRDefault="00AE7ADC"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rPr>
              <w:t>Назив Наручиоца</w:t>
            </w:r>
          </w:p>
        </w:tc>
      </w:tr>
      <w:tr w:rsidR="00E60F31" w:rsidRPr="002037A0" w14:paraId="74569657" w14:textId="77777777" w:rsidTr="000064CC">
        <w:trPr>
          <w:trHeight w:val="365"/>
          <w:jc w:val="center"/>
        </w:trPr>
        <w:tc>
          <w:tcPr>
            <w:tcW w:w="763" w:type="dxa"/>
            <w:vAlign w:val="center"/>
          </w:tcPr>
          <w:p w14:paraId="45EFD86E"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5.</w:t>
            </w:r>
          </w:p>
        </w:tc>
        <w:tc>
          <w:tcPr>
            <w:tcW w:w="9460" w:type="dxa"/>
            <w:gridSpan w:val="2"/>
          </w:tcPr>
          <w:p w14:paraId="1D4ED538" w14:textId="36DE668E" w:rsidR="00E60F31" w:rsidRPr="002037A0" w:rsidRDefault="00AE7ADC"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rPr>
              <w:t>Адреса Наручиоца</w:t>
            </w:r>
          </w:p>
        </w:tc>
      </w:tr>
      <w:tr w:rsidR="00E60F31" w:rsidRPr="002037A0" w14:paraId="2ACB1798" w14:textId="77777777" w:rsidTr="000064CC">
        <w:trPr>
          <w:trHeight w:val="688"/>
          <w:jc w:val="center"/>
        </w:trPr>
        <w:tc>
          <w:tcPr>
            <w:tcW w:w="763" w:type="dxa"/>
            <w:vAlign w:val="center"/>
          </w:tcPr>
          <w:p w14:paraId="38D26F02"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6.</w:t>
            </w:r>
          </w:p>
        </w:tc>
        <w:tc>
          <w:tcPr>
            <w:tcW w:w="9460" w:type="dxa"/>
            <w:gridSpan w:val="2"/>
          </w:tcPr>
          <w:p w14:paraId="7BF96CAD" w14:textId="2DECB256" w:rsidR="00E60F31" w:rsidRPr="002037A0" w:rsidRDefault="00AE7ADC"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rPr>
              <w:t>Природа радова</w:t>
            </w:r>
          </w:p>
        </w:tc>
      </w:tr>
      <w:tr w:rsidR="00E60F31" w:rsidRPr="002037A0" w14:paraId="099E2B74" w14:textId="77777777" w:rsidTr="000064CC">
        <w:trPr>
          <w:trHeight w:val="835"/>
          <w:jc w:val="center"/>
        </w:trPr>
        <w:tc>
          <w:tcPr>
            <w:tcW w:w="763" w:type="dxa"/>
            <w:vAlign w:val="center"/>
          </w:tcPr>
          <w:p w14:paraId="4C54E7AD"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7.</w:t>
            </w:r>
          </w:p>
        </w:tc>
        <w:tc>
          <w:tcPr>
            <w:tcW w:w="9460" w:type="dxa"/>
            <w:gridSpan w:val="2"/>
          </w:tcPr>
          <w:p w14:paraId="7048C04C" w14:textId="2BB7CA34" w:rsidR="00E60F31" w:rsidRPr="002037A0" w:rsidRDefault="00AE7ADC"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rPr>
              <w:t>Улога у уговору (означити једну</w:t>
            </w:r>
            <w:r w:rsidR="00E60F31" w:rsidRPr="002037A0">
              <w:rPr>
                <w:rFonts w:ascii="Times New Roman" w:hAnsi="Times New Roman" w:cs="Times New Roman"/>
                <w:sz w:val="24"/>
                <w:szCs w:val="24"/>
              </w:rPr>
              <w:t>)</w:t>
            </w:r>
          </w:p>
          <w:p w14:paraId="32060564" w14:textId="68BC3013" w:rsidR="00E60F31" w:rsidRPr="002037A0" w:rsidRDefault="00E60F31" w:rsidP="00AF23E4">
            <w:pPr>
              <w:tabs>
                <w:tab w:val="left" w:pos="-1440"/>
                <w:tab w:val="left" w:pos="-720"/>
                <w:tab w:val="left" w:pos="288"/>
                <w:tab w:val="left" w:pos="576"/>
                <w:tab w:val="left" w:pos="3168"/>
                <w:tab w:val="left" w:pos="3456"/>
                <w:tab w:val="left" w:pos="6048"/>
                <w:tab w:val="left" w:pos="6336"/>
              </w:tabs>
              <w:ind w:left="6336" w:right="-1" w:hanging="6336"/>
              <w:jc w:val="both"/>
              <w:rPr>
                <w:rFonts w:ascii="Times New Roman" w:hAnsi="Times New Roman" w:cs="Times New Roman"/>
                <w:sz w:val="24"/>
                <w:szCs w:val="24"/>
              </w:rPr>
            </w:pPr>
            <w:r w:rsidRPr="002037A0">
              <w:rPr>
                <w:rFonts w:ascii="Times New Roman" w:hAnsi="Times New Roman" w:cs="Times New Roman"/>
                <w:sz w:val="24"/>
                <w:szCs w:val="24"/>
              </w:rPr>
              <w:tab/>
            </w:r>
            <w:r w:rsidRPr="002037A0">
              <w:rPr>
                <w:rFonts w:ascii="Times New Roman" w:hAnsi="Times New Roman" w:cs="Times New Roman"/>
                <w:sz w:val="24"/>
                <w:szCs w:val="24"/>
              </w:rPr>
              <w:sym w:font="Wingdings" w:char="F06F"/>
            </w:r>
            <w:r w:rsidR="00AE7ADC" w:rsidRPr="002037A0">
              <w:rPr>
                <w:rFonts w:ascii="Times New Roman" w:hAnsi="Times New Roman" w:cs="Times New Roman"/>
                <w:sz w:val="24"/>
                <w:szCs w:val="24"/>
              </w:rPr>
              <w:tab/>
              <w:t>Једини извођач</w:t>
            </w:r>
            <w:r w:rsidRPr="002037A0">
              <w:rPr>
                <w:rFonts w:ascii="Times New Roman" w:hAnsi="Times New Roman" w:cs="Times New Roman"/>
                <w:sz w:val="24"/>
                <w:szCs w:val="24"/>
              </w:rPr>
              <w:tab/>
            </w:r>
            <w:r w:rsidRPr="002037A0">
              <w:rPr>
                <w:rFonts w:ascii="Times New Roman" w:hAnsi="Times New Roman" w:cs="Times New Roman"/>
                <w:sz w:val="24"/>
                <w:szCs w:val="24"/>
              </w:rPr>
              <w:sym w:font="Wingdings" w:char="F06F"/>
            </w:r>
            <w:r w:rsidR="00070808" w:rsidRPr="002037A0">
              <w:rPr>
                <w:rFonts w:ascii="Times New Roman" w:hAnsi="Times New Roman" w:cs="Times New Roman"/>
                <w:sz w:val="24"/>
                <w:szCs w:val="24"/>
              </w:rPr>
              <w:tab/>
              <w:t xml:space="preserve"> Водећи члан</w:t>
            </w:r>
            <w:r w:rsidRPr="002037A0">
              <w:rPr>
                <w:rFonts w:ascii="Times New Roman" w:hAnsi="Times New Roman" w:cs="Times New Roman"/>
                <w:sz w:val="24"/>
                <w:szCs w:val="24"/>
              </w:rPr>
              <w:t xml:space="preserve">              </w:t>
            </w:r>
            <w:r w:rsidRPr="002037A0">
              <w:rPr>
                <w:rFonts w:ascii="Times New Roman" w:hAnsi="Times New Roman" w:cs="Times New Roman"/>
                <w:sz w:val="24"/>
                <w:szCs w:val="24"/>
              </w:rPr>
              <w:tab/>
            </w:r>
          </w:p>
          <w:p w14:paraId="2C09A8D1" w14:textId="16D47970" w:rsidR="00E60F31" w:rsidRPr="002037A0" w:rsidRDefault="00E60F31" w:rsidP="00070808">
            <w:pPr>
              <w:tabs>
                <w:tab w:val="left" w:pos="-1440"/>
                <w:tab w:val="left" w:pos="-720"/>
                <w:tab w:val="left" w:pos="288"/>
                <w:tab w:val="left" w:pos="576"/>
                <w:tab w:val="left" w:pos="3168"/>
                <w:tab w:val="left" w:pos="3456"/>
                <w:tab w:val="left" w:pos="6048"/>
                <w:tab w:val="left" w:pos="6336"/>
              </w:tabs>
              <w:ind w:left="6336" w:right="-1" w:hanging="6336"/>
              <w:jc w:val="both"/>
              <w:rPr>
                <w:rFonts w:ascii="Times New Roman" w:hAnsi="Times New Roman" w:cs="Times New Roman"/>
                <w:sz w:val="24"/>
                <w:szCs w:val="24"/>
                <w:lang w:val="sr-Cyrl-CS"/>
              </w:rPr>
            </w:pPr>
            <w:r w:rsidRPr="002037A0">
              <w:rPr>
                <w:rFonts w:ascii="Times New Roman" w:hAnsi="Times New Roman" w:cs="Times New Roman"/>
                <w:sz w:val="24"/>
                <w:szCs w:val="24"/>
              </w:rPr>
              <w:tab/>
            </w:r>
            <w:r w:rsidRPr="002037A0">
              <w:rPr>
                <w:rFonts w:ascii="Times New Roman" w:hAnsi="Times New Roman" w:cs="Times New Roman"/>
                <w:sz w:val="24"/>
                <w:szCs w:val="24"/>
              </w:rPr>
              <w:sym w:font="Wingdings" w:char="F06F"/>
            </w:r>
            <w:r w:rsidR="00AE7ADC" w:rsidRPr="002037A0">
              <w:rPr>
                <w:rFonts w:ascii="Times New Roman" w:hAnsi="Times New Roman" w:cs="Times New Roman"/>
                <w:sz w:val="24"/>
                <w:szCs w:val="24"/>
              </w:rPr>
              <w:tab/>
              <w:t xml:space="preserve"> </w:t>
            </w:r>
            <w:r w:rsidR="00070808" w:rsidRPr="002037A0">
              <w:rPr>
                <w:rFonts w:ascii="Times New Roman" w:hAnsi="Times New Roman" w:cs="Times New Roman"/>
                <w:sz w:val="24"/>
                <w:szCs w:val="24"/>
                <w:lang w:val="sr-Cyrl-CS"/>
              </w:rPr>
              <w:t>Члан групе понуђача</w:t>
            </w:r>
          </w:p>
        </w:tc>
      </w:tr>
      <w:tr w:rsidR="00E60F31" w:rsidRPr="002037A0" w14:paraId="0B2A97ED" w14:textId="77777777" w:rsidTr="000064CC">
        <w:trPr>
          <w:trHeight w:val="382"/>
          <w:jc w:val="center"/>
        </w:trPr>
        <w:tc>
          <w:tcPr>
            <w:tcW w:w="763" w:type="dxa"/>
            <w:vAlign w:val="center"/>
          </w:tcPr>
          <w:p w14:paraId="13F5A63C"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8.</w:t>
            </w:r>
          </w:p>
        </w:tc>
        <w:tc>
          <w:tcPr>
            <w:tcW w:w="9460" w:type="dxa"/>
            <w:gridSpan w:val="2"/>
          </w:tcPr>
          <w:p w14:paraId="51F6FBE6" w14:textId="4F86C73E" w:rsidR="00E60F31" w:rsidRPr="002037A0" w:rsidRDefault="00AE7ADC" w:rsidP="000064CC">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rPr>
              <w:t>Вре</w:t>
            </w:r>
            <w:r w:rsidR="000064CC" w:rsidRPr="002037A0">
              <w:rPr>
                <w:rFonts w:ascii="Times New Roman" w:hAnsi="Times New Roman" w:cs="Times New Roman"/>
                <w:sz w:val="24"/>
                <w:szCs w:val="24"/>
              </w:rPr>
              <w:t xml:space="preserve">дност укупног уговора процењено у </w:t>
            </w:r>
            <w:r w:rsidR="00070808" w:rsidRPr="002037A0">
              <w:rPr>
                <w:rFonts w:ascii="Times New Roman" w:hAnsi="Times New Roman" w:cs="Times New Roman"/>
                <w:sz w:val="24"/>
                <w:szCs w:val="24"/>
                <w:lang w:val="sr-Cyrl-CS"/>
              </w:rPr>
              <w:t>РСД</w:t>
            </w:r>
          </w:p>
        </w:tc>
      </w:tr>
      <w:tr w:rsidR="00E60F31" w:rsidRPr="002037A0" w14:paraId="5D2A0551" w14:textId="77777777" w:rsidTr="000064CC">
        <w:trPr>
          <w:trHeight w:val="376"/>
          <w:jc w:val="center"/>
        </w:trPr>
        <w:tc>
          <w:tcPr>
            <w:tcW w:w="763" w:type="dxa"/>
            <w:vAlign w:val="center"/>
          </w:tcPr>
          <w:p w14:paraId="7C130BC0"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9.</w:t>
            </w:r>
          </w:p>
        </w:tc>
        <w:tc>
          <w:tcPr>
            <w:tcW w:w="9460" w:type="dxa"/>
            <w:gridSpan w:val="2"/>
          </w:tcPr>
          <w:p w14:paraId="01B6CED9" w14:textId="2652136D" w:rsidR="00E60F31" w:rsidRPr="002037A0" w:rsidRDefault="000064CC" w:rsidP="000064CC">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lang w:val="sr-Cyrl-CS"/>
              </w:rPr>
              <w:t xml:space="preserve">Вредност учешћа понуђача </w:t>
            </w:r>
            <w:r w:rsidR="00070808" w:rsidRPr="002037A0">
              <w:rPr>
                <w:rFonts w:ascii="Times New Roman" w:hAnsi="Times New Roman" w:cs="Times New Roman"/>
                <w:sz w:val="24"/>
                <w:szCs w:val="24"/>
                <w:lang w:val="sr-Cyrl-CS"/>
              </w:rPr>
              <w:t>процењено у РСД</w:t>
            </w:r>
          </w:p>
        </w:tc>
      </w:tr>
      <w:tr w:rsidR="00E60F31" w:rsidRPr="002037A0" w14:paraId="17D7CE5A" w14:textId="77777777" w:rsidTr="000064CC">
        <w:trPr>
          <w:trHeight w:val="556"/>
          <w:jc w:val="center"/>
        </w:trPr>
        <w:tc>
          <w:tcPr>
            <w:tcW w:w="763" w:type="dxa"/>
            <w:vAlign w:val="center"/>
          </w:tcPr>
          <w:p w14:paraId="301ACDE5"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10.</w:t>
            </w:r>
          </w:p>
        </w:tc>
        <w:tc>
          <w:tcPr>
            <w:tcW w:w="9460" w:type="dxa"/>
            <w:gridSpan w:val="2"/>
          </w:tcPr>
          <w:p w14:paraId="0F599007" w14:textId="549D829A" w:rsidR="00E60F31" w:rsidRPr="002037A0" w:rsidRDefault="000064CC"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lang w:val="sr-Cyrl-CS"/>
              </w:rPr>
            </w:pPr>
            <w:r w:rsidRPr="002037A0">
              <w:rPr>
                <w:rFonts w:ascii="Times New Roman" w:hAnsi="Times New Roman" w:cs="Times New Roman"/>
                <w:sz w:val="24"/>
                <w:szCs w:val="24"/>
                <w:lang w:val="sr-Cyrl-CS"/>
              </w:rPr>
              <w:t>Датум доделе уговора</w:t>
            </w:r>
          </w:p>
          <w:p w14:paraId="79F71B1B"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p>
        </w:tc>
      </w:tr>
      <w:tr w:rsidR="00E60F31" w:rsidRPr="002037A0" w14:paraId="40F6C431" w14:textId="77777777" w:rsidTr="000064CC">
        <w:trPr>
          <w:trHeight w:val="310"/>
          <w:jc w:val="center"/>
        </w:trPr>
        <w:tc>
          <w:tcPr>
            <w:tcW w:w="763" w:type="dxa"/>
            <w:vAlign w:val="center"/>
          </w:tcPr>
          <w:p w14:paraId="4D1409C4"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11.</w:t>
            </w:r>
          </w:p>
        </w:tc>
        <w:tc>
          <w:tcPr>
            <w:tcW w:w="9460" w:type="dxa"/>
            <w:gridSpan w:val="2"/>
          </w:tcPr>
          <w:p w14:paraId="14C79174" w14:textId="058EFEBA" w:rsidR="00E60F31" w:rsidRPr="002037A0" w:rsidRDefault="000064CC"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rPr>
              <w:t>Датум почетка реализације</w:t>
            </w:r>
          </w:p>
          <w:p w14:paraId="4723BC2C"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p>
        </w:tc>
      </w:tr>
      <w:tr w:rsidR="00E60F31" w:rsidRPr="002037A0" w14:paraId="0F6CAF54" w14:textId="77777777" w:rsidTr="000064CC">
        <w:trPr>
          <w:trHeight w:val="321"/>
          <w:jc w:val="center"/>
        </w:trPr>
        <w:tc>
          <w:tcPr>
            <w:tcW w:w="763" w:type="dxa"/>
            <w:vAlign w:val="center"/>
          </w:tcPr>
          <w:p w14:paraId="55D16E55"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right="-1"/>
              <w:jc w:val="center"/>
              <w:rPr>
                <w:rFonts w:ascii="Times New Roman" w:hAnsi="Times New Roman" w:cs="Times New Roman"/>
                <w:sz w:val="24"/>
                <w:szCs w:val="24"/>
              </w:rPr>
            </w:pPr>
            <w:r w:rsidRPr="002037A0">
              <w:rPr>
                <w:rFonts w:ascii="Times New Roman" w:hAnsi="Times New Roman" w:cs="Times New Roman"/>
                <w:sz w:val="24"/>
                <w:szCs w:val="24"/>
              </w:rPr>
              <w:t>12.</w:t>
            </w:r>
          </w:p>
        </w:tc>
        <w:tc>
          <w:tcPr>
            <w:tcW w:w="9460" w:type="dxa"/>
            <w:gridSpan w:val="2"/>
          </w:tcPr>
          <w:p w14:paraId="5CFB1B73" w14:textId="772A3D57" w:rsidR="000064CC" w:rsidRPr="002037A0" w:rsidRDefault="000064CC" w:rsidP="000064CC">
            <w:pPr>
              <w:tabs>
                <w:tab w:val="left" w:pos="-1440"/>
                <w:tab w:val="left" w:pos="-720"/>
                <w:tab w:val="left" w:pos="288"/>
                <w:tab w:val="left" w:pos="576"/>
                <w:tab w:val="left" w:pos="3168"/>
                <w:tab w:val="left" w:pos="3456"/>
                <w:tab w:val="left" w:pos="6048"/>
                <w:tab w:val="left" w:pos="6336"/>
              </w:tabs>
              <w:ind w:right="-1"/>
              <w:jc w:val="both"/>
              <w:rPr>
                <w:rFonts w:ascii="Times New Roman" w:hAnsi="Times New Roman" w:cs="Times New Roman"/>
                <w:sz w:val="24"/>
                <w:szCs w:val="24"/>
              </w:rPr>
            </w:pPr>
            <w:r w:rsidRPr="002037A0">
              <w:rPr>
                <w:rFonts w:ascii="Times New Roman" w:hAnsi="Times New Roman" w:cs="Times New Roman"/>
                <w:sz w:val="24"/>
                <w:szCs w:val="24"/>
              </w:rPr>
              <w:t>Датум завршетка реализације</w:t>
            </w:r>
          </w:p>
          <w:p w14:paraId="508B69F5" w14:textId="77777777" w:rsidR="00E60F31" w:rsidRPr="002037A0" w:rsidRDefault="00E60F31" w:rsidP="00AF23E4">
            <w:pPr>
              <w:tabs>
                <w:tab w:val="left" w:pos="-1440"/>
                <w:tab w:val="left" w:pos="-720"/>
                <w:tab w:val="left" w:pos="288"/>
                <w:tab w:val="left" w:pos="576"/>
                <w:tab w:val="left" w:pos="3168"/>
                <w:tab w:val="left" w:pos="3456"/>
                <w:tab w:val="left" w:pos="6048"/>
                <w:tab w:val="left" w:pos="6336"/>
              </w:tabs>
              <w:ind w:left="6048" w:right="-1" w:hanging="6048"/>
              <w:jc w:val="both"/>
              <w:rPr>
                <w:rFonts w:ascii="Times New Roman" w:hAnsi="Times New Roman" w:cs="Times New Roman"/>
                <w:sz w:val="24"/>
                <w:szCs w:val="24"/>
              </w:rPr>
            </w:pPr>
          </w:p>
        </w:tc>
      </w:tr>
    </w:tbl>
    <w:p w14:paraId="1B957AF1" w14:textId="77777777" w:rsidR="00E60F31" w:rsidRPr="002037A0" w:rsidRDefault="00E60F31" w:rsidP="00E60F31">
      <w:pPr>
        <w:jc w:val="both"/>
        <w:rPr>
          <w:rFonts w:ascii="Times New Roman" w:hAnsi="Times New Roman" w:cs="Times New Roman"/>
          <w:b/>
          <w:sz w:val="24"/>
          <w:szCs w:val="24"/>
          <w:u w:val="single"/>
        </w:rPr>
      </w:pPr>
    </w:p>
    <w:p w14:paraId="509A311D" w14:textId="42972EBF" w:rsidR="00E60F31" w:rsidRPr="002037A0" w:rsidRDefault="00E60F31" w:rsidP="00E60F31">
      <w:pPr>
        <w:jc w:val="both"/>
        <w:rPr>
          <w:rFonts w:ascii="Times New Roman" w:hAnsi="Times New Roman" w:cs="Times New Roman"/>
          <w:b/>
          <w:sz w:val="24"/>
          <w:szCs w:val="24"/>
        </w:rPr>
      </w:pPr>
    </w:p>
    <w:tbl>
      <w:tblPr>
        <w:tblW w:w="9464" w:type="dxa"/>
        <w:tblLook w:val="01E0" w:firstRow="1" w:lastRow="1" w:firstColumn="1" w:lastColumn="1" w:noHBand="0" w:noVBand="0"/>
      </w:tblPr>
      <w:tblGrid>
        <w:gridCol w:w="9464"/>
      </w:tblGrid>
      <w:tr w:rsidR="00E60F31" w:rsidRPr="002037A0" w14:paraId="5CC0E1C8" w14:textId="77777777" w:rsidTr="00AF23E4">
        <w:trPr>
          <w:trHeight w:val="567"/>
        </w:trPr>
        <w:tc>
          <w:tcPr>
            <w:tcW w:w="9072" w:type="dxa"/>
            <w:vAlign w:val="center"/>
          </w:tcPr>
          <w:p w14:paraId="465AFCE7" w14:textId="77777777" w:rsidR="00E60F31" w:rsidRPr="002037A0" w:rsidRDefault="00E60F31" w:rsidP="00AF23E4">
            <w:pPr>
              <w:jc w:val="both"/>
              <w:rPr>
                <w:rFonts w:ascii="Times New Roman" w:hAnsi="Times New Roman" w:cs="Times New Roman"/>
                <w:sz w:val="24"/>
                <w:szCs w:val="24"/>
              </w:rPr>
            </w:pPr>
          </w:p>
          <w:p w14:paraId="2BA4FBD1" w14:textId="3BF71A91" w:rsidR="00E60F31" w:rsidRPr="002037A0" w:rsidRDefault="00FE462C" w:rsidP="00AF23E4">
            <w:pPr>
              <w:jc w:val="both"/>
              <w:rPr>
                <w:rFonts w:ascii="Times New Roman" w:hAnsi="Times New Roman" w:cs="Times New Roman"/>
                <w:sz w:val="24"/>
                <w:szCs w:val="24"/>
              </w:rPr>
            </w:pPr>
            <w:r w:rsidRPr="002037A0">
              <w:rPr>
                <w:rFonts w:ascii="Times New Roman" w:hAnsi="Times New Roman" w:cs="Times New Roman"/>
                <w:sz w:val="24"/>
                <w:szCs w:val="24"/>
              </w:rPr>
              <w:t>Потпис</w:t>
            </w:r>
            <w:r w:rsidR="00E60F31" w:rsidRPr="002037A0">
              <w:rPr>
                <w:rFonts w:ascii="Times New Roman" w:hAnsi="Times New Roman" w:cs="Times New Roman"/>
                <w:sz w:val="24"/>
                <w:szCs w:val="24"/>
              </w:rPr>
              <w:t>: . . . . . . . . . . . . . . . . . . . . . . . . . .</w:t>
            </w:r>
            <w:r w:rsidRPr="002037A0">
              <w:rPr>
                <w:rFonts w:ascii="Times New Roman" w:hAnsi="Times New Roman" w:cs="Times New Roman"/>
                <w:color w:val="000000"/>
                <w:sz w:val="24"/>
                <w:szCs w:val="24"/>
              </w:rPr>
              <w:t xml:space="preserve">                          Датум</w:t>
            </w:r>
            <w:r w:rsidR="00E60F31" w:rsidRPr="002037A0">
              <w:rPr>
                <w:rFonts w:ascii="Times New Roman" w:hAnsi="Times New Roman" w:cs="Times New Roman"/>
                <w:color w:val="000000"/>
                <w:sz w:val="24"/>
                <w:szCs w:val="24"/>
              </w:rPr>
              <w:t xml:space="preserve">: </w:t>
            </w:r>
            <w:r w:rsidR="00E60F31" w:rsidRPr="002037A0">
              <w:rPr>
                <w:rFonts w:ascii="Times New Roman" w:hAnsi="Times New Roman" w:cs="Times New Roman"/>
                <w:sz w:val="24"/>
                <w:szCs w:val="24"/>
              </w:rPr>
              <w:t>. . . . . . . . . . . . . . . . . . .</w:t>
            </w:r>
          </w:p>
          <w:p w14:paraId="735D48DB" w14:textId="168D3254" w:rsidR="00E60F31" w:rsidRPr="002037A0" w:rsidRDefault="00E60F31" w:rsidP="00AF23E4">
            <w:pPr>
              <w:jc w:val="both"/>
              <w:rPr>
                <w:rFonts w:ascii="Times New Roman" w:hAnsi="Times New Roman" w:cs="Times New Roman"/>
                <w:color w:val="000000"/>
                <w:sz w:val="24"/>
                <w:szCs w:val="24"/>
              </w:rPr>
            </w:pPr>
          </w:p>
        </w:tc>
      </w:tr>
    </w:tbl>
    <w:p w14:paraId="187479BD" w14:textId="4B9E645A" w:rsidR="00C01231" w:rsidRPr="00C01231" w:rsidRDefault="00197DB7" w:rsidP="002037A0">
      <w:pPr>
        <w:tabs>
          <w:tab w:val="left" w:pos="3282"/>
        </w:tabs>
        <w:rPr>
          <w:rFonts w:ascii="Times New Roman" w:hAnsi="Times New Roman" w:cs="Times New Roman"/>
          <w:b/>
          <w:sz w:val="24"/>
          <w:szCs w:val="24"/>
          <w:lang w:val="sr-Cyrl-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1231" w:rsidRPr="00C01231">
        <w:rPr>
          <w:rFonts w:ascii="Times New Roman" w:hAnsi="Times New Roman" w:cs="Times New Roman"/>
          <w:sz w:val="24"/>
          <w:szCs w:val="24"/>
        </w:rPr>
        <w:tab/>
      </w:r>
      <w:r w:rsidR="00C01231" w:rsidRPr="00C01231">
        <w:rPr>
          <w:rFonts w:ascii="Times New Roman" w:hAnsi="Times New Roman" w:cs="Times New Roman"/>
          <w:sz w:val="24"/>
          <w:szCs w:val="24"/>
        </w:rPr>
        <w:tab/>
      </w:r>
      <w:r w:rsidR="00C01231" w:rsidRPr="00C01231">
        <w:rPr>
          <w:rFonts w:ascii="Times New Roman" w:hAnsi="Times New Roman" w:cs="Times New Roman"/>
          <w:sz w:val="24"/>
          <w:szCs w:val="24"/>
        </w:rPr>
        <w:tab/>
      </w:r>
      <w:r w:rsidR="00C01231" w:rsidRPr="00C01231">
        <w:rPr>
          <w:rFonts w:ascii="Times New Roman" w:hAnsi="Times New Roman" w:cs="Times New Roman"/>
          <w:sz w:val="24"/>
          <w:szCs w:val="24"/>
        </w:rPr>
        <w:tab/>
      </w:r>
      <w:r w:rsidR="00C01231" w:rsidRPr="00C01231">
        <w:rPr>
          <w:rFonts w:ascii="Times New Roman" w:hAnsi="Times New Roman" w:cs="Times New Roman"/>
          <w:b/>
          <w:sz w:val="24"/>
          <w:szCs w:val="24"/>
        </w:rPr>
        <w:t xml:space="preserve">Образац </w:t>
      </w:r>
      <w:r w:rsidR="00D65487">
        <w:rPr>
          <w:rFonts w:ascii="Times New Roman" w:hAnsi="Times New Roman" w:cs="Times New Roman"/>
          <w:b/>
          <w:sz w:val="24"/>
          <w:szCs w:val="24"/>
          <w:lang w:val="sr-Cyrl-CS"/>
        </w:rPr>
        <w:t>10</w:t>
      </w:r>
    </w:p>
    <w:tbl>
      <w:tblPr>
        <w:tblpPr w:leftFromText="180" w:rightFromText="180" w:vertAnchor="text" w:horzAnchor="margin" w:tblpY="152"/>
        <w:tblW w:w="9317" w:type="dxa"/>
        <w:tblLook w:val="01E0" w:firstRow="1" w:lastRow="1" w:firstColumn="1" w:lastColumn="1" w:noHBand="0" w:noVBand="0"/>
      </w:tblPr>
      <w:tblGrid>
        <w:gridCol w:w="9081"/>
        <w:gridCol w:w="236"/>
      </w:tblGrid>
      <w:tr w:rsidR="00197DB7" w:rsidRPr="00C01231" w14:paraId="1B10CF90" w14:textId="77777777" w:rsidTr="00197DB7">
        <w:trPr>
          <w:trHeight w:val="1011"/>
        </w:trPr>
        <w:tc>
          <w:tcPr>
            <w:tcW w:w="9081" w:type="dxa"/>
          </w:tcPr>
          <w:tbl>
            <w:tblPr>
              <w:tblpPr w:leftFromText="180" w:rightFromText="180" w:vertAnchor="text" w:horzAnchor="margin" w:tblpY="614"/>
              <w:tblW w:w="0" w:type="auto"/>
              <w:tblBorders>
                <w:top w:val="single" w:sz="12" w:space="0" w:color="auto"/>
                <w:bottom w:val="single" w:sz="12" w:space="0" w:color="auto"/>
              </w:tblBorders>
              <w:tblCellMar>
                <w:left w:w="72" w:type="dxa"/>
                <w:right w:w="72" w:type="dxa"/>
              </w:tblCellMar>
              <w:tblLook w:val="0000" w:firstRow="0" w:lastRow="0" w:firstColumn="0" w:lastColumn="0" w:noHBand="0" w:noVBand="0"/>
            </w:tblPr>
            <w:tblGrid>
              <w:gridCol w:w="8793"/>
            </w:tblGrid>
            <w:tr w:rsidR="00197DB7" w:rsidRPr="00C01231" w14:paraId="422F93C7" w14:textId="77777777" w:rsidTr="00CB32DC">
              <w:trPr>
                <w:cantSplit/>
              </w:trPr>
              <w:tc>
                <w:tcPr>
                  <w:tcW w:w="8793" w:type="dxa"/>
                </w:tcPr>
                <w:p w14:paraId="5D668CAC" w14:textId="77777777" w:rsidR="00197DB7" w:rsidRPr="00C01231" w:rsidRDefault="00197DB7" w:rsidP="00197DB7">
                  <w:pPr>
                    <w:ind w:right="-1"/>
                    <w:rPr>
                      <w:rFonts w:ascii="Times New Roman" w:hAnsi="Times New Roman" w:cs="Times New Roman"/>
                      <w:sz w:val="24"/>
                      <w:szCs w:val="24"/>
                    </w:rPr>
                  </w:pPr>
                  <w:r w:rsidRPr="00C01231">
                    <w:rPr>
                      <w:rFonts w:ascii="Times New Roman" w:hAnsi="Times New Roman" w:cs="Times New Roman"/>
                      <w:sz w:val="24"/>
                      <w:szCs w:val="24"/>
                    </w:rPr>
                    <w:t>Назив Понуђача</w:t>
                  </w:r>
                </w:p>
              </w:tc>
            </w:tr>
            <w:tr w:rsidR="00197DB7" w:rsidRPr="00C01231" w14:paraId="10EAE8D3" w14:textId="77777777" w:rsidTr="00CB32DC">
              <w:trPr>
                <w:cantSplit/>
              </w:trPr>
              <w:tc>
                <w:tcPr>
                  <w:tcW w:w="8793" w:type="dxa"/>
                </w:tcPr>
                <w:p w14:paraId="36450559" w14:textId="77777777" w:rsidR="00197DB7" w:rsidRPr="00C01231" w:rsidRDefault="00197DB7" w:rsidP="00197DB7">
                  <w:pPr>
                    <w:ind w:right="-1"/>
                    <w:rPr>
                      <w:rFonts w:ascii="Times New Roman" w:hAnsi="Times New Roman" w:cs="Times New Roman"/>
                      <w:sz w:val="24"/>
                      <w:szCs w:val="24"/>
                    </w:rPr>
                  </w:pPr>
                </w:p>
              </w:tc>
            </w:tr>
          </w:tbl>
          <w:p w14:paraId="1EF290B1" w14:textId="77777777" w:rsidR="00197DB7" w:rsidRPr="00C01231" w:rsidRDefault="00197DB7" w:rsidP="00197DB7">
            <w:pPr>
              <w:rPr>
                <w:rFonts w:ascii="Times New Roman" w:hAnsi="Times New Roman" w:cs="Times New Roman"/>
                <w:sz w:val="24"/>
                <w:szCs w:val="24"/>
              </w:rPr>
            </w:pPr>
            <w:r w:rsidRPr="00C01231">
              <w:rPr>
                <w:rFonts w:ascii="Times New Roman" w:eastAsiaTheme="majorEastAsia" w:hAnsi="Times New Roman" w:cs="Times New Roman"/>
                <w:b/>
                <w:bCs/>
                <w:smallCaps/>
                <w:sz w:val="24"/>
                <w:szCs w:val="24"/>
                <w:lang w:val="en-US"/>
              </w:rPr>
              <w:t xml:space="preserve">КАДРОВСКИ КАПАЦИТЕТИ – КЉУЧНО ОСОБЉЕ </w:t>
            </w:r>
          </w:p>
        </w:tc>
        <w:tc>
          <w:tcPr>
            <w:tcW w:w="236" w:type="dxa"/>
          </w:tcPr>
          <w:p w14:paraId="5AA585F4" w14:textId="77777777" w:rsidR="00197DB7" w:rsidRPr="00C01231" w:rsidRDefault="00197DB7" w:rsidP="00197DB7">
            <w:pPr>
              <w:tabs>
                <w:tab w:val="right" w:pos="9072"/>
              </w:tabs>
              <w:jc w:val="right"/>
              <w:rPr>
                <w:rFonts w:ascii="Times New Roman" w:hAnsi="Times New Roman" w:cs="Times New Roman"/>
                <w:sz w:val="24"/>
                <w:szCs w:val="24"/>
              </w:rPr>
            </w:pPr>
          </w:p>
        </w:tc>
      </w:tr>
    </w:tbl>
    <w:p w14:paraId="65E716B8" w14:textId="3CBC4D27" w:rsidR="00C01231" w:rsidRPr="00C01231" w:rsidRDefault="00C01231" w:rsidP="00C01231">
      <w:pPr>
        <w:pStyle w:val="Section"/>
        <w:widowControl/>
        <w:jc w:val="both"/>
        <w:rPr>
          <w:rFonts w:ascii="Times New Roman" w:eastAsiaTheme="minorHAnsi" w:hAnsi="Times New Roman"/>
          <w:b w:val="0"/>
          <w:sz w:val="24"/>
          <w:szCs w:val="24"/>
          <w:lang w:val="it-IT"/>
        </w:rPr>
      </w:pPr>
      <w:r w:rsidRPr="00C01231">
        <w:rPr>
          <w:rFonts w:ascii="Times New Roman" w:eastAsiaTheme="minorHAnsi" w:hAnsi="Times New Roman"/>
          <w:b w:val="0"/>
          <w:sz w:val="24"/>
          <w:szCs w:val="24"/>
          <w:lang w:val="it-IT"/>
        </w:rPr>
        <w:t xml:space="preserve">За конкретне позиције које су од кључне важности за имплементацију уговора, понуђачи треба да доставе имена запослених, односно ангажованих по другом основу, кандидата квалификованих да испуне конкретне захтеве наведене за сваку позицију. Подаци о искуству за доле наведено особље треба да се доставе на посебним листовима користећи </w:t>
      </w:r>
      <w:r w:rsidRPr="00650F54">
        <w:rPr>
          <w:rFonts w:ascii="Times New Roman" w:eastAsiaTheme="minorHAnsi" w:hAnsi="Times New Roman"/>
          <w:b w:val="0"/>
          <w:sz w:val="24"/>
          <w:szCs w:val="24"/>
          <w:lang w:val="it-IT"/>
        </w:rPr>
        <w:t xml:space="preserve">образац </w:t>
      </w:r>
      <w:r w:rsidR="004667D9" w:rsidRPr="00650F54">
        <w:rPr>
          <w:rFonts w:ascii="Times New Roman" w:eastAsiaTheme="minorHAnsi" w:hAnsi="Times New Roman"/>
          <w:sz w:val="24"/>
          <w:szCs w:val="24"/>
          <w:lang w:val="sr-Cyrl-CS"/>
        </w:rPr>
        <w:t>10</w:t>
      </w:r>
      <w:r w:rsidR="00197DB7" w:rsidRPr="00650F54">
        <w:rPr>
          <w:rFonts w:ascii="Times New Roman" w:eastAsiaTheme="minorHAnsi" w:hAnsi="Times New Roman"/>
          <w:sz w:val="24"/>
          <w:szCs w:val="24"/>
          <w:lang w:val="sr-Cyrl-CS"/>
        </w:rPr>
        <w:t>а</w:t>
      </w:r>
      <w:r w:rsidRPr="00650F54">
        <w:rPr>
          <w:rFonts w:ascii="Times New Roman" w:eastAsiaTheme="minorHAnsi" w:hAnsi="Times New Roman"/>
          <w:b w:val="0"/>
          <w:sz w:val="24"/>
          <w:szCs w:val="24"/>
          <w:lang w:val="it-IT"/>
        </w:rPr>
        <w:t xml:space="preserve"> за сваког</w:t>
      </w:r>
      <w:r w:rsidRPr="00C01231">
        <w:rPr>
          <w:rFonts w:ascii="Times New Roman" w:eastAsiaTheme="minorHAnsi" w:hAnsi="Times New Roman"/>
          <w:b w:val="0"/>
          <w:sz w:val="24"/>
          <w:szCs w:val="24"/>
          <w:lang w:val="it-IT"/>
        </w:rPr>
        <w:t>.</w:t>
      </w:r>
    </w:p>
    <w:p w14:paraId="67C47696" w14:textId="164F316D" w:rsidR="00C01231" w:rsidRPr="00C01231" w:rsidRDefault="00C01231" w:rsidP="00C01231">
      <w:pPr>
        <w:pStyle w:val="Section"/>
        <w:widowControl/>
        <w:jc w:val="both"/>
        <w:rPr>
          <w:rFonts w:ascii="Times New Roman" w:hAnsi="Times New Roman"/>
          <w:bCs/>
          <w:iCs/>
          <w:sz w:val="24"/>
          <w:szCs w:val="24"/>
          <w:lang w:val="sr-Latn-RS"/>
        </w:rPr>
      </w:pPr>
      <w:r w:rsidRPr="00C01231">
        <w:rPr>
          <w:rFonts w:ascii="Times New Roman" w:hAnsi="Times New Roman"/>
          <w:bCs/>
          <w:iCs/>
          <w:sz w:val="24"/>
          <w:szCs w:val="24"/>
          <w:lang w:val="sr-Latn-RS"/>
        </w:rPr>
        <w:t>Представници извођача  - Кључно особље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701"/>
        <w:gridCol w:w="1701"/>
        <w:gridCol w:w="1134"/>
        <w:gridCol w:w="1559"/>
      </w:tblGrid>
      <w:tr w:rsidR="00C01231" w:rsidRPr="00C01231" w14:paraId="53DC7B04" w14:textId="77777777" w:rsidTr="00CB32DC">
        <w:tc>
          <w:tcPr>
            <w:tcW w:w="3686" w:type="dxa"/>
            <w:shd w:val="clear" w:color="auto" w:fill="D9D9D9" w:themeFill="background1" w:themeFillShade="D9"/>
          </w:tcPr>
          <w:p w14:paraId="77063BD8" w14:textId="155C9FC2" w:rsidR="00C01231" w:rsidRPr="00C01231" w:rsidRDefault="00C01231" w:rsidP="00C01231">
            <w:pPr>
              <w:rPr>
                <w:rFonts w:ascii="Times New Roman" w:hAnsi="Times New Roman" w:cs="Times New Roman"/>
                <w:i/>
                <w:sz w:val="24"/>
                <w:szCs w:val="24"/>
              </w:rPr>
            </w:pPr>
            <w:r w:rsidRPr="00C01231">
              <w:rPr>
                <w:rFonts w:ascii="Times New Roman" w:hAnsi="Times New Roman" w:cs="Times New Roman"/>
                <w:sz w:val="24"/>
                <w:szCs w:val="24"/>
              </w:rPr>
              <w:t xml:space="preserve">Представници извођача </w:t>
            </w:r>
          </w:p>
        </w:tc>
        <w:tc>
          <w:tcPr>
            <w:tcW w:w="1701" w:type="dxa"/>
            <w:shd w:val="clear" w:color="auto" w:fill="D9D9D9" w:themeFill="background1" w:themeFillShade="D9"/>
          </w:tcPr>
          <w:p w14:paraId="4532C820" w14:textId="7402B275" w:rsidR="00C01231" w:rsidRPr="00C01231" w:rsidRDefault="00C01231" w:rsidP="00C01231">
            <w:pPr>
              <w:jc w:val="center"/>
              <w:rPr>
                <w:rFonts w:ascii="Times New Roman" w:hAnsi="Times New Roman" w:cs="Times New Roman"/>
                <w:i/>
                <w:sz w:val="24"/>
                <w:szCs w:val="24"/>
              </w:rPr>
            </w:pPr>
            <w:r w:rsidRPr="00C01231">
              <w:rPr>
                <w:rFonts w:ascii="Times New Roman" w:hAnsi="Times New Roman" w:cs="Times New Roman"/>
                <w:sz w:val="24"/>
                <w:szCs w:val="24"/>
              </w:rPr>
              <w:t>Име и презиме</w:t>
            </w:r>
          </w:p>
        </w:tc>
        <w:tc>
          <w:tcPr>
            <w:tcW w:w="1701" w:type="dxa"/>
            <w:shd w:val="clear" w:color="auto" w:fill="D9D9D9" w:themeFill="background1" w:themeFillShade="D9"/>
          </w:tcPr>
          <w:p w14:paraId="48345ACD" w14:textId="5D8FCBBD" w:rsidR="00C01231" w:rsidRPr="00C01231" w:rsidRDefault="00C01231" w:rsidP="00C01231">
            <w:pPr>
              <w:jc w:val="center"/>
              <w:rPr>
                <w:rFonts w:ascii="Times New Roman" w:hAnsi="Times New Roman" w:cs="Times New Roman"/>
                <w:i/>
                <w:sz w:val="24"/>
                <w:szCs w:val="24"/>
              </w:rPr>
            </w:pPr>
            <w:r w:rsidRPr="00C01231">
              <w:rPr>
                <w:rFonts w:ascii="Times New Roman" w:hAnsi="Times New Roman" w:cs="Times New Roman"/>
                <w:sz w:val="24"/>
                <w:szCs w:val="24"/>
              </w:rPr>
              <w:t>Област/Лиценца</w:t>
            </w:r>
          </w:p>
        </w:tc>
        <w:tc>
          <w:tcPr>
            <w:tcW w:w="1134" w:type="dxa"/>
            <w:tcBorders>
              <w:right w:val="single" w:sz="4" w:space="0" w:color="000000"/>
            </w:tcBorders>
            <w:shd w:val="clear" w:color="auto" w:fill="D9D9D9" w:themeFill="background1" w:themeFillShade="D9"/>
          </w:tcPr>
          <w:p w14:paraId="1B8C48E3" w14:textId="2DDD4B92" w:rsidR="00C01231" w:rsidRPr="00C01231" w:rsidRDefault="00C01231" w:rsidP="00C01231">
            <w:pPr>
              <w:jc w:val="center"/>
              <w:rPr>
                <w:rFonts w:ascii="Times New Roman" w:hAnsi="Times New Roman" w:cs="Times New Roman"/>
                <w:i/>
                <w:sz w:val="24"/>
                <w:szCs w:val="24"/>
              </w:rPr>
            </w:pPr>
            <w:r w:rsidRPr="00C01231">
              <w:rPr>
                <w:rFonts w:ascii="Times New Roman" w:hAnsi="Times New Roman" w:cs="Times New Roman"/>
                <w:sz w:val="24"/>
                <w:szCs w:val="24"/>
              </w:rPr>
              <w:t>Године радног искуства</w:t>
            </w:r>
          </w:p>
        </w:tc>
        <w:tc>
          <w:tcPr>
            <w:tcW w:w="1559" w:type="dxa"/>
            <w:tcBorders>
              <w:left w:val="single" w:sz="4" w:space="0" w:color="000000"/>
            </w:tcBorders>
            <w:shd w:val="clear" w:color="auto" w:fill="D9D9D9" w:themeFill="background1" w:themeFillShade="D9"/>
          </w:tcPr>
          <w:p w14:paraId="6FD4DAD8" w14:textId="7744B5DF" w:rsidR="00C01231" w:rsidRPr="00C01231" w:rsidRDefault="00C01231" w:rsidP="00C01231">
            <w:pPr>
              <w:jc w:val="center"/>
              <w:rPr>
                <w:rFonts w:ascii="Times New Roman" w:hAnsi="Times New Roman" w:cs="Times New Roman"/>
                <w:i/>
                <w:sz w:val="24"/>
                <w:szCs w:val="24"/>
              </w:rPr>
            </w:pPr>
            <w:r w:rsidRPr="00C01231">
              <w:rPr>
                <w:rFonts w:ascii="Times New Roman" w:hAnsi="Times New Roman" w:cs="Times New Roman"/>
                <w:sz w:val="24"/>
                <w:szCs w:val="24"/>
              </w:rPr>
              <w:t>Основ ангажовања</w:t>
            </w:r>
          </w:p>
        </w:tc>
      </w:tr>
      <w:tr w:rsidR="00C01231" w:rsidRPr="00C01231" w14:paraId="692538C2" w14:textId="77777777" w:rsidTr="00CB32DC">
        <w:trPr>
          <w:trHeight w:val="526"/>
        </w:trPr>
        <w:tc>
          <w:tcPr>
            <w:tcW w:w="3686" w:type="dxa"/>
            <w:vMerge w:val="restart"/>
            <w:vAlign w:val="center"/>
          </w:tcPr>
          <w:p w14:paraId="0E0DE830" w14:textId="77777777" w:rsidR="00C01231" w:rsidRPr="00C01231" w:rsidRDefault="00C01231" w:rsidP="00C01231">
            <w:pPr>
              <w:spacing w:line="276" w:lineRule="auto"/>
              <w:rPr>
                <w:rFonts w:ascii="Times New Roman" w:hAnsi="Times New Roman" w:cs="Times New Roman"/>
                <w:sz w:val="24"/>
                <w:szCs w:val="24"/>
              </w:rPr>
            </w:pPr>
            <w:r w:rsidRPr="00C01231">
              <w:rPr>
                <w:rFonts w:ascii="Times New Roman" w:hAnsi="Times New Roman" w:cs="Times New Roman"/>
                <w:sz w:val="24"/>
                <w:szCs w:val="24"/>
              </w:rPr>
              <w:t>Дипломирани инжењер архитектуре</w:t>
            </w:r>
          </w:p>
          <w:p w14:paraId="46912A4A" w14:textId="77777777" w:rsidR="00C01231" w:rsidRPr="00C01231" w:rsidRDefault="00C01231" w:rsidP="00C01231">
            <w:pPr>
              <w:spacing w:line="276" w:lineRule="auto"/>
              <w:rPr>
                <w:rFonts w:ascii="Times New Roman" w:hAnsi="Times New Roman" w:cs="Times New Roman"/>
                <w:sz w:val="24"/>
                <w:szCs w:val="24"/>
              </w:rPr>
            </w:pPr>
            <w:r w:rsidRPr="00C01231">
              <w:rPr>
                <w:rFonts w:ascii="Times New Roman" w:hAnsi="Times New Roman" w:cs="Times New Roman"/>
                <w:sz w:val="24"/>
                <w:szCs w:val="24"/>
              </w:rPr>
              <w:t xml:space="preserve">или </w:t>
            </w:r>
          </w:p>
          <w:p w14:paraId="3BACB824" w14:textId="4A104335" w:rsidR="00C01231" w:rsidRPr="00C01231" w:rsidRDefault="00C01231" w:rsidP="00C01231">
            <w:pPr>
              <w:spacing w:line="276" w:lineRule="auto"/>
              <w:rPr>
                <w:rFonts w:ascii="Times New Roman" w:hAnsi="Times New Roman" w:cs="Times New Roman"/>
                <w:sz w:val="24"/>
                <w:szCs w:val="24"/>
              </w:rPr>
            </w:pPr>
            <w:r w:rsidRPr="00C01231">
              <w:rPr>
                <w:rFonts w:ascii="Times New Roman" w:hAnsi="Times New Roman" w:cs="Times New Roman"/>
                <w:sz w:val="24"/>
                <w:szCs w:val="24"/>
              </w:rPr>
              <w:t>Дипломирани инжењер грађевине</w:t>
            </w:r>
          </w:p>
        </w:tc>
        <w:tc>
          <w:tcPr>
            <w:tcW w:w="1701" w:type="dxa"/>
            <w:tcBorders>
              <w:bottom w:val="dashSmallGap" w:sz="4" w:space="0" w:color="000000"/>
            </w:tcBorders>
            <w:vAlign w:val="center"/>
          </w:tcPr>
          <w:p w14:paraId="6C211DE2" w14:textId="77777777" w:rsidR="00C01231" w:rsidRPr="00C01231" w:rsidRDefault="00C01231" w:rsidP="00CB32DC">
            <w:pPr>
              <w:rPr>
                <w:rFonts w:ascii="Times New Roman" w:hAnsi="Times New Roman" w:cs="Times New Roman"/>
                <w:sz w:val="24"/>
                <w:szCs w:val="24"/>
              </w:rPr>
            </w:pPr>
          </w:p>
        </w:tc>
        <w:tc>
          <w:tcPr>
            <w:tcW w:w="1701" w:type="dxa"/>
            <w:tcBorders>
              <w:bottom w:val="dashSmallGap" w:sz="4" w:space="0" w:color="000000"/>
            </w:tcBorders>
            <w:vAlign w:val="center"/>
          </w:tcPr>
          <w:p w14:paraId="4D845B04" w14:textId="77777777" w:rsidR="00C01231" w:rsidRPr="00C01231" w:rsidRDefault="00C01231" w:rsidP="00CB32DC">
            <w:pPr>
              <w:rPr>
                <w:rFonts w:ascii="Times New Roman" w:hAnsi="Times New Roman" w:cs="Times New Roman"/>
                <w:sz w:val="24"/>
                <w:szCs w:val="24"/>
              </w:rPr>
            </w:pPr>
          </w:p>
        </w:tc>
        <w:tc>
          <w:tcPr>
            <w:tcW w:w="1134" w:type="dxa"/>
            <w:tcBorders>
              <w:bottom w:val="dashSmallGap" w:sz="4" w:space="0" w:color="000000"/>
              <w:right w:val="single" w:sz="4" w:space="0" w:color="000000"/>
            </w:tcBorders>
            <w:vAlign w:val="center"/>
          </w:tcPr>
          <w:p w14:paraId="69A4824A" w14:textId="77777777" w:rsidR="00C01231" w:rsidRPr="00C01231" w:rsidRDefault="00C01231" w:rsidP="00CB32DC">
            <w:pPr>
              <w:jc w:val="center"/>
              <w:rPr>
                <w:rFonts w:ascii="Times New Roman" w:hAnsi="Times New Roman" w:cs="Times New Roman"/>
                <w:sz w:val="24"/>
                <w:szCs w:val="24"/>
              </w:rPr>
            </w:pPr>
          </w:p>
        </w:tc>
        <w:tc>
          <w:tcPr>
            <w:tcW w:w="1559" w:type="dxa"/>
            <w:tcBorders>
              <w:left w:val="single" w:sz="4" w:space="0" w:color="000000"/>
              <w:bottom w:val="dashSmallGap" w:sz="4" w:space="0" w:color="000000"/>
            </w:tcBorders>
            <w:vAlign w:val="center"/>
          </w:tcPr>
          <w:p w14:paraId="672748EA" w14:textId="77777777" w:rsidR="00C01231" w:rsidRPr="00C01231" w:rsidRDefault="00C01231" w:rsidP="00CB32DC">
            <w:pPr>
              <w:jc w:val="center"/>
              <w:rPr>
                <w:rFonts w:ascii="Times New Roman" w:hAnsi="Times New Roman" w:cs="Times New Roman"/>
                <w:sz w:val="24"/>
                <w:szCs w:val="24"/>
              </w:rPr>
            </w:pPr>
          </w:p>
        </w:tc>
      </w:tr>
      <w:tr w:rsidR="00C01231" w:rsidRPr="00C01231" w14:paraId="0D82FD98" w14:textId="77777777" w:rsidTr="00CB32DC">
        <w:trPr>
          <w:trHeight w:val="585"/>
        </w:trPr>
        <w:tc>
          <w:tcPr>
            <w:tcW w:w="3686" w:type="dxa"/>
            <w:vMerge/>
            <w:vAlign w:val="center"/>
          </w:tcPr>
          <w:p w14:paraId="53FF5F10" w14:textId="77777777" w:rsidR="00C01231" w:rsidRPr="00C01231" w:rsidRDefault="00C01231" w:rsidP="00CB32DC">
            <w:pPr>
              <w:spacing w:line="276" w:lineRule="auto"/>
              <w:rPr>
                <w:rFonts w:ascii="Times New Roman" w:hAnsi="Times New Roman" w:cs="Times New Roman"/>
                <w:sz w:val="24"/>
                <w:szCs w:val="24"/>
              </w:rPr>
            </w:pPr>
          </w:p>
        </w:tc>
        <w:tc>
          <w:tcPr>
            <w:tcW w:w="1701" w:type="dxa"/>
            <w:tcBorders>
              <w:top w:val="dashSmallGap" w:sz="4" w:space="0" w:color="000000"/>
            </w:tcBorders>
            <w:vAlign w:val="center"/>
          </w:tcPr>
          <w:p w14:paraId="06EEDAEF" w14:textId="77777777" w:rsidR="00C01231" w:rsidRPr="00C01231" w:rsidRDefault="00C01231" w:rsidP="00CB32DC">
            <w:pPr>
              <w:rPr>
                <w:rFonts w:ascii="Times New Roman" w:hAnsi="Times New Roman" w:cs="Times New Roman"/>
                <w:sz w:val="24"/>
                <w:szCs w:val="24"/>
              </w:rPr>
            </w:pPr>
          </w:p>
        </w:tc>
        <w:tc>
          <w:tcPr>
            <w:tcW w:w="1701" w:type="dxa"/>
            <w:tcBorders>
              <w:top w:val="dashSmallGap" w:sz="4" w:space="0" w:color="000000"/>
            </w:tcBorders>
            <w:vAlign w:val="center"/>
          </w:tcPr>
          <w:p w14:paraId="1451A871" w14:textId="77777777" w:rsidR="00C01231" w:rsidRPr="00C01231" w:rsidRDefault="00C01231" w:rsidP="00CB32DC">
            <w:pPr>
              <w:rPr>
                <w:rFonts w:ascii="Times New Roman" w:hAnsi="Times New Roman" w:cs="Times New Roman"/>
                <w:sz w:val="24"/>
                <w:szCs w:val="24"/>
              </w:rPr>
            </w:pPr>
          </w:p>
        </w:tc>
        <w:tc>
          <w:tcPr>
            <w:tcW w:w="1134" w:type="dxa"/>
            <w:tcBorders>
              <w:top w:val="dashSmallGap" w:sz="4" w:space="0" w:color="000000"/>
              <w:right w:val="single" w:sz="4" w:space="0" w:color="000000"/>
            </w:tcBorders>
            <w:vAlign w:val="center"/>
          </w:tcPr>
          <w:p w14:paraId="1BB7B193" w14:textId="77777777" w:rsidR="00C01231" w:rsidRPr="00C01231" w:rsidRDefault="00C01231" w:rsidP="00CB32DC">
            <w:pPr>
              <w:jc w:val="center"/>
              <w:rPr>
                <w:rFonts w:ascii="Times New Roman" w:hAnsi="Times New Roman" w:cs="Times New Roman"/>
                <w:sz w:val="24"/>
                <w:szCs w:val="24"/>
              </w:rPr>
            </w:pPr>
          </w:p>
        </w:tc>
        <w:tc>
          <w:tcPr>
            <w:tcW w:w="1559" w:type="dxa"/>
            <w:tcBorders>
              <w:top w:val="dashSmallGap" w:sz="4" w:space="0" w:color="000000"/>
              <w:left w:val="single" w:sz="4" w:space="0" w:color="000000"/>
            </w:tcBorders>
            <w:vAlign w:val="center"/>
          </w:tcPr>
          <w:p w14:paraId="7124028E" w14:textId="77777777" w:rsidR="00C01231" w:rsidRPr="00C01231" w:rsidRDefault="00C01231" w:rsidP="00CB32DC">
            <w:pPr>
              <w:jc w:val="center"/>
              <w:rPr>
                <w:rFonts w:ascii="Times New Roman" w:hAnsi="Times New Roman" w:cs="Times New Roman"/>
                <w:sz w:val="24"/>
                <w:szCs w:val="24"/>
              </w:rPr>
            </w:pPr>
          </w:p>
        </w:tc>
      </w:tr>
      <w:tr w:rsidR="00C01231" w:rsidRPr="00C01231" w14:paraId="37792FB6" w14:textId="77777777" w:rsidTr="00CB32DC">
        <w:trPr>
          <w:trHeight w:val="508"/>
        </w:trPr>
        <w:tc>
          <w:tcPr>
            <w:tcW w:w="3686" w:type="dxa"/>
            <w:vAlign w:val="center"/>
          </w:tcPr>
          <w:p w14:paraId="75477B5E" w14:textId="2E022BA1" w:rsidR="00C01231" w:rsidRPr="00C01231" w:rsidRDefault="00C01231" w:rsidP="00CB32DC">
            <w:pPr>
              <w:rPr>
                <w:rFonts w:ascii="Times New Roman" w:hAnsi="Times New Roman" w:cs="Times New Roman"/>
                <w:sz w:val="24"/>
                <w:szCs w:val="24"/>
              </w:rPr>
            </w:pPr>
            <w:r w:rsidRPr="00C01231">
              <w:rPr>
                <w:rFonts w:ascii="Times New Roman" w:hAnsi="Times New Roman" w:cs="Times New Roman"/>
                <w:sz w:val="24"/>
                <w:szCs w:val="24"/>
              </w:rPr>
              <w:t>Дипломирани инжењер машинства</w:t>
            </w:r>
          </w:p>
        </w:tc>
        <w:tc>
          <w:tcPr>
            <w:tcW w:w="1701" w:type="dxa"/>
            <w:vAlign w:val="center"/>
          </w:tcPr>
          <w:p w14:paraId="5254CC78" w14:textId="77777777" w:rsidR="00C01231" w:rsidRPr="00C01231" w:rsidRDefault="00C01231" w:rsidP="00CB32DC">
            <w:pPr>
              <w:rPr>
                <w:rFonts w:ascii="Times New Roman" w:hAnsi="Times New Roman" w:cs="Times New Roman"/>
                <w:sz w:val="24"/>
                <w:szCs w:val="24"/>
              </w:rPr>
            </w:pPr>
          </w:p>
        </w:tc>
        <w:tc>
          <w:tcPr>
            <w:tcW w:w="1701" w:type="dxa"/>
            <w:vAlign w:val="center"/>
          </w:tcPr>
          <w:p w14:paraId="1A34F33C" w14:textId="77777777" w:rsidR="00C01231" w:rsidRPr="00C01231" w:rsidRDefault="00C01231" w:rsidP="00CB32DC">
            <w:pPr>
              <w:rPr>
                <w:rFonts w:ascii="Times New Roman" w:hAnsi="Times New Roman" w:cs="Times New Roman"/>
                <w:sz w:val="24"/>
                <w:szCs w:val="24"/>
              </w:rPr>
            </w:pPr>
          </w:p>
        </w:tc>
        <w:tc>
          <w:tcPr>
            <w:tcW w:w="1134" w:type="dxa"/>
            <w:tcBorders>
              <w:right w:val="single" w:sz="4" w:space="0" w:color="000000"/>
            </w:tcBorders>
            <w:vAlign w:val="center"/>
          </w:tcPr>
          <w:p w14:paraId="7C63FDE4" w14:textId="77777777" w:rsidR="00C01231" w:rsidRPr="00C01231" w:rsidRDefault="00C01231" w:rsidP="00CB32DC">
            <w:pPr>
              <w:jc w:val="center"/>
              <w:rPr>
                <w:rFonts w:ascii="Times New Roman" w:hAnsi="Times New Roman" w:cs="Times New Roman"/>
                <w:sz w:val="24"/>
                <w:szCs w:val="24"/>
              </w:rPr>
            </w:pPr>
          </w:p>
        </w:tc>
        <w:tc>
          <w:tcPr>
            <w:tcW w:w="1559" w:type="dxa"/>
            <w:tcBorders>
              <w:left w:val="single" w:sz="4" w:space="0" w:color="000000"/>
            </w:tcBorders>
            <w:vAlign w:val="center"/>
          </w:tcPr>
          <w:p w14:paraId="230FFD67" w14:textId="77777777" w:rsidR="00C01231" w:rsidRPr="00C01231" w:rsidRDefault="00C01231" w:rsidP="00CB32DC">
            <w:pPr>
              <w:jc w:val="center"/>
              <w:rPr>
                <w:rFonts w:ascii="Times New Roman" w:hAnsi="Times New Roman" w:cs="Times New Roman"/>
                <w:sz w:val="24"/>
                <w:szCs w:val="24"/>
              </w:rPr>
            </w:pPr>
          </w:p>
        </w:tc>
      </w:tr>
      <w:tr w:rsidR="00C01231" w:rsidRPr="00C01231" w14:paraId="6E7983BC" w14:textId="77777777" w:rsidTr="00CB32DC">
        <w:trPr>
          <w:trHeight w:val="508"/>
        </w:trPr>
        <w:tc>
          <w:tcPr>
            <w:tcW w:w="3686" w:type="dxa"/>
            <w:vAlign w:val="center"/>
          </w:tcPr>
          <w:p w14:paraId="3F28240C" w14:textId="2D28C10B" w:rsidR="00C01231" w:rsidRPr="00C01231" w:rsidRDefault="00C01231" w:rsidP="00CB32DC">
            <w:pPr>
              <w:rPr>
                <w:rFonts w:ascii="Times New Roman" w:hAnsi="Times New Roman" w:cs="Times New Roman"/>
                <w:sz w:val="24"/>
                <w:szCs w:val="24"/>
              </w:rPr>
            </w:pPr>
            <w:r w:rsidRPr="00C01231">
              <w:rPr>
                <w:rFonts w:ascii="Times New Roman" w:hAnsi="Times New Roman" w:cs="Times New Roman"/>
                <w:sz w:val="24"/>
                <w:szCs w:val="24"/>
              </w:rPr>
              <w:t>Дипломирани инжењер електротехнике</w:t>
            </w:r>
          </w:p>
        </w:tc>
        <w:tc>
          <w:tcPr>
            <w:tcW w:w="1701" w:type="dxa"/>
            <w:vAlign w:val="center"/>
          </w:tcPr>
          <w:p w14:paraId="01FBAC6A" w14:textId="77777777" w:rsidR="00C01231" w:rsidRPr="00C01231" w:rsidRDefault="00C01231" w:rsidP="00CB32DC">
            <w:pPr>
              <w:rPr>
                <w:rFonts w:ascii="Times New Roman" w:hAnsi="Times New Roman" w:cs="Times New Roman"/>
                <w:sz w:val="24"/>
                <w:szCs w:val="24"/>
              </w:rPr>
            </w:pPr>
          </w:p>
        </w:tc>
        <w:tc>
          <w:tcPr>
            <w:tcW w:w="1701" w:type="dxa"/>
            <w:vAlign w:val="center"/>
          </w:tcPr>
          <w:p w14:paraId="2F121FFF" w14:textId="77777777" w:rsidR="00C01231" w:rsidRPr="00C01231" w:rsidRDefault="00C01231" w:rsidP="00CB32DC">
            <w:pPr>
              <w:rPr>
                <w:rFonts w:ascii="Times New Roman" w:hAnsi="Times New Roman" w:cs="Times New Roman"/>
                <w:sz w:val="24"/>
                <w:szCs w:val="24"/>
              </w:rPr>
            </w:pPr>
          </w:p>
        </w:tc>
        <w:tc>
          <w:tcPr>
            <w:tcW w:w="1134" w:type="dxa"/>
            <w:tcBorders>
              <w:right w:val="single" w:sz="4" w:space="0" w:color="000000"/>
            </w:tcBorders>
            <w:vAlign w:val="center"/>
          </w:tcPr>
          <w:p w14:paraId="65624A09" w14:textId="77777777" w:rsidR="00C01231" w:rsidRPr="00C01231" w:rsidRDefault="00C01231" w:rsidP="00CB32DC">
            <w:pPr>
              <w:jc w:val="center"/>
              <w:rPr>
                <w:rFonts w:ascii="Times New Roman" w:hAnsi="Times New Roman" w:cs="Times New Roman"/>
                <w:sz w:val="24"/>
                <w:szCs w:val="24"/>
              </w:rPr>
            </w:pPr>
          </w:p>
        </w:tc>
        <w:tc>
          <w:tcPr>
            <w:tcW w:w="1559" w:type="dxa"/>
            <w:tcBorders>
              <w:left w:val="single" w:sz="4" w:space="0" w:color="000000"/>
            </w:tcBorders>
            <w:vAlign w:val="center"/>
          </w:tcPr>
          <w:p w14:paraId="06BF284B" w14:textId="77777777" w:rsidR="00C01231" w:rsidRPr="00C01231" w:rsidRDefault="00C01231" w:rsidP="00CB32DC">
            <w:pPr>
              <w:jc w:val="center"/>
              <w:rPr>
                <w:rFonts w:ascii="Times New Roman" w:hAnsi="Times New Roman" w:cs="Times New Roman"/>
                <w:sz w:val="24"/>
                <w:szCs w:val="24"/>
              </w:rPr>
            </w:pPr>
          </w:p>
        </w:tc>
      </w:tr>
      <w:tr w:rsidR="00C01231" w:rsidRPr="00C01231" w14:paraId="3455243A" w14:textId="77777777" w:rsidTr="00CB32DC">
        <w:trPr>
          <w:trHeight w:val="508"/>
        </w:trPr>
        <w:tc>
          <w:tcPr>
            <w:tcW w:w="3686" w:type="dxa"/>
            <w:vAlign w:val="center"/>
          </w:tcPr>
          <w:p w14:paraId="7D2BBB37" w14:textId="06713A26" w:rsidR="00C01231" w:rsidRPr="00C01231" w:rsidRDefault="00C01231" w:rsidP="00C01231">
            <w:pPr>
              <w:rPr>
                <w:rFonts w:ascii="Times New Roman" w:hAnsi="Times New Roman" w:cs="Times New Roman"/>
                <w:sz w:val="24"/>
                <w:szCs w:val="24"/>
              </w:rPr>
            </w:pPr>
            <w:r w:rsidRPr="00C01231">
              <w:rPr>
                <w:rFonts w:ascii="Times New Roman" w:hAnsi="Times New Roman" w:cs="Times New Roman"/>
                <w:sz w:val="24"/>
                <w:szCs w:val="24"/>
              </w:rPr>
              <w:t>Лице за безбедност</w:t>
            </w:r>
            <w:r w:rsidR="004A40A4">
              <w:rPr>
                <w:rFonts w:ascii="Times New Roman" w:hAnsi="Times New Roman" w:cs="Times New Roman"/>
                <w:sz w:val="24"/>
                <w:szCs w:val="24"/>
                <w:lang w:val="sr-Cyrl-CS"/>
              </w:rPr>
              <w:t xml:space="preserve"> и здравље</w:t>
            </w:r>
            <w:r w:rsidRPr="00C01231">
              <w:rPr>
                <w:rFonts w:ascii="Times New Roman" w:hAnsi="Times New Roman" w:cs="Times New Roman"/>
                <w:sz w:val="24"/>
                <w:szCs w:val="24"/>
              </w:rPr>
              <w:t xml:space="preserve"> на раду</w:t>
            </w:r>
          </w:p>
          <w:p w14:paraId="42CAB921" w14:textId="40D06DB1" w:rsidR="00C01231" w:rsidRPr="00C01231" w:rsidRDefault="00C01231" w:rsidP="00C01231">
            <w:pPr>
              <w:rPr>
                <w:rFonts w:ascii="Times New Roman" w:hAnsi="Times New Roman" w:cs="Times New Roman"/>
                <w:sz w:val="24"/>
                <w:szCs w:val="24"/>
              </w:rPr>
            </w:pPr>
          </w:p>
        </w:tc>
        <w:tc>
          <w:tcPr>
            <w:tcW w:w="1701" w:type="dxa"/>
            <w:vAlign w:val="center"/>
          </w:tcPr>
          <w:p w14:paraId="762D0CE3" w14:textId="77777777" w:rsidR="00C01231" w:rsidRPr="00C01231" w:rsidRDefault="00C01231" w:rsidP="00CB32DC">
            <w:pPr>
              <w:rPr>
                <w:rFonts w:ascii="Times New Roman" w:hAnsi="Times New Roman" w:cs="Times New Roman"/>
                <w:sz w:val="24"/>
                <w:szCs w:val="24"/>
              </w:rPr>
            </w:pPr>
          </w:p>
        </w:tc>
        <w:tc>
          <w:tcPr>
            <w:tcW w:w="1701" w:type="dxa"/>
            <w:vAlign w:val="center"/>
          </w:tcPr>
          <w:p w14:paraId="395461DE" w14:textId="77777777" w:rsidR="00C01231" w:rsidRPr="00C01231" w:rsidRDefault="00C01231" w:rsidP="00CB32DC">
            <w:pPr>
              <w:rPr>
                <w:rFonts w:ascii="Times New Roman" w:hAnsi="Times New Roman" w:cs="Times New Roman"/>
                <w:sz w:val="24"/>
                <w:szCs w:val="24"/>
              </w:rPr>
            </w:pPr>
          </w:p>
        </w:tc>
        <w:tc>
          <w:tcPr>
            <w:tcW w:w="1134" w:type="dxa"/>
            <w:tcBorders>
              <w:right w:val="single" w:sz="4" w:space="0" w:color="000000"/>
            </w:tcBorders>
            <w:vAlign w:val="center"/>
          </w:tcPr>
          <w:p w14:paraId="753B4FCC" w14:textId="77777777" w:rsidR="00C01231" w:rsidRPr="00C01231" w:rsidRDefault="00C01231" w:rsidP="00CB32DC">
            <w:pPr>
              <w:jc w:val="center"/>
              <w:rPr>
                <w:rFonts w:ascii="Times New Roman" w:hAnsi="Times New Roman" w:cs="Times New Roman"/>
                <w:sz w:val="24"/>
                <w:szCs w:val="24"/>
              </w:rPr>
            </w:pPr>
          </w:p>
        </w:tc>
        <w:tc>
          <w:tcPr>
            <w:tcW w:w="1559" w:type="dxa"/>
            <w:tcBorders>
              <w:left w:val="single" w:sz="4" w:space="0" w:color="000000"/>
            </w:tcBorders>
            <w:vAlign w:val="center"/>
          </w:tcPr>
          <w:p w14:paraId="7F713041" w14:textId="77777777" w:rsidR="00C01231" w:rsidRPr="00C01231" w:rsidRDefault="00C01231" w:rsidP="00CB32DC">
            <w:pPr>
              <w:jc w:val="center"/>
              <w:rPr>
                <w:rFonts w:ascii="Times New Roman" w:hAnsi="Times New Roman" w:cs="Times New Roman"/>
                <w:sz w:val="24"/>
                <w:szCs w:val="24"/>
              </w:rPr>
            </w:pPr>
          </w:p>
        </w:tc>
      </w:tr>
    </w:tbl>
    <w:p w14:paraId="645A2776" w14:textId="77777777" w:rsidR="00C01231" w:rsidRPr="00C01231" w:rsidRDefault="00C01231" w:rsidP="00C01231">
      <w:pPr>
        <w:pStyle w:val="Section"/>
        <w:spacing w:line="240" w:lineRule="auto"/>
        <w:jc w:val="both"/>
        <w:rPr>
          <w:rFonts w:ascii="Times New Roman" w:hAnsi="Times New Roman"/>
          <w:b w:val="0"/>
          <w:bCs/>
          <w:iCs/>
          <w:sz w:val="24"/>
          <w:szCs w:val="24"/>
        </w:rPr>
      </w:pPr>
    </w:p>
    <w:p w14:paraId="74588681" w14:textId="4C0F4B9F" w:rsidR="00C01231" w:rsidRPr="00C01231" w:rsidRDefault="00C01231" w:rsidP="00C01231">
      <w:pPr>
        <w:pStyle w:val="Section"/>
        <w:spacing w:line="240" w:lineRule="auto"/>
        <w:jc w:val="both"/>
        <w:rPr>
          <w:rFonts w:ascii="Times New Roman" w:hAnsi="Times New Roman"/>
          <w:b w:val="0"/>
          <w:bCs/>
          <w:iCs/>
          <w:sz w:val="24"/>
          <w:szCs w:val="24"/>
        </w:rPr>
      </w:pPr>
      <w:r w:rsidRPr="00C01231">
        <w:rPr>
          <w:rFonts w:ascii="Times New Roman" w:hAnsi="Times New Roman"/>
          <w:b w:val="0"/>
          <w:bCs/>
          <w:iCs/>
          <w:sz w:val="24"/>
          <w:szCs w:val="24"/>
        </w:rPr>
        <w:t>Особље наведено у табели а везано за фазу изградње објеката, ће боравити на градилишту током извршења активности у оквиру њихове надлежности, у складу са одобреном Динамико</w:t>
      </w:r>
      <w:r w:rsidR="00197DB7">
        <w:rPr>
          <w:rFonts w:ascii="Times New Roman" w:hAnsi="Times New Roman"/>
          <w:b w:val="0"/>
          <w:bCs/>
          <w:iCs/>
          <w:sz w:val="24"/>
          <w:szCs w:val="24"/>
        </w:rPr>
        <w:t>м радова и реализацијом Радова.</w:t>
      </w:r>
    </w:p>
    <w:p w14:paraId="130474C7" w14:textId="6193D575" w:rsidR="00C01231" w:rsidRPr="00C01231" w:rsidRDefault="00C01231" w:rsidP="00C01231">
      <w:pPr>
        <w:pStyle w:val="Section"/>
        <w:spacing w:line="240" w:lineRule="auto"/>
        <w:jc w:val="both"/>
        <w:rPr>
          <w:rFonts w:ascii="Times New Roman" w:hAnsi="Times New Roman"/>
          <w:b w:val="0"/>
          <w:bCs/>
          <w:iCs/>
          <w:sz w:val="24"/>
          <w:szCs w:val="24"/>
        </w:rPr>
      </w:pPr>
      <w:r w:rsidRPr="00C01231">
        <w:rPr>
          <w:rFonts w:ascii="Times New Roman" w:hAnsi="Times New Roman"/>
          <w:b w:val="0"/>
          <w:bCs/>
          <w:iCs/>
          <w:sz w:val="24"/>
          <w:szCs w:val="24"/>
        </w:rPr>
        <w:t>Понуђач којем је додељен уговор мора поштовати одредбе Закона о планирању и изградњи Републике Србије, укључујући одредбе које се односе на поседовање одговарају</w:t>
      </w:r>
      <w:r w:rsidR="00197DB7">
        <w:rPr>
          <w:rFonts w:ascii="Times New Roman" w:hAnsi="Times New Roman"/>
          <w:b w:val="0"/>
          <w:bCs/>
          <w:iCs/>
          <w:sz w:val="24"/>
          <w:szCs w:val="24"/>
        </w:rPr>
        <w:t>ћих лиценци ангажованог особља.</w:t>
      </w:r>
    </w:p>
    <w:p w14:paraId="162B8B0A" w14:textId="2D00A26D" w:rsidR="00C01231" w:rsidRPr="00C01231" w:rsidRDefault="00C01231" w:rsidP="00C01231">
      <w:pPr>
        <w:pStyle w:val="Section"/>
        <w:widowControl/>
        <w:spacing w:line="240" w:lineRule="auto"/>
        <w:jc w:val="both"/>
        <w:rPr>
          <w:rFonts w:ascii="Times New Roman" w:hAnsi="Times New Roman"/>
          <w:b w:val="0"/>
          <w:bCs/>
          <w:iCs/>
          <w:sz w:val="24"/>
          <w:szCs w:val="24"/>
        </w:rPr>
      </w:pPr>
      <w:r w:rsidRPr="00C01231">
        <w:rPr>
          <w:rFonts w:ascii="Times New Roman" w:hAnsi="Times New Roman"/>
          <w:b w:val="0"/>
          <w:bCs/>
          <w:iCs/>
          <w:sz w:val="24"/>
          <w:szCs w:val="24"/>
        </w:rPr>
        <w:lastRenderedPageBreak/>
        <w:t>Уколико Понуђач у току извршења радова жели да ангажује лица која нису на овом списку потребно је да добије сагласност Наручиоца на допуну листе.</w:t>
      </w:r>
    </w:p>
    <w:p w14:paraId="494C90C7" w14:textId="77777777" w:rsidR="00197DB7" w:rsidRPr="00FC6585" w:rsidRDefault="00197DB7" w:rsidP="00197DB7">
      <w:pPr>
        <w:rPr>
          <w:rFonts w:cs="Arial"/>
        </w:rPr>
      </w:pPr>
    </w:p>
    <w:p w14:paraId="15C4DD20" w14:textId="1C5BE51C" w:rsidR="00C255B1" w:rsidRDefault="00197DB7" w:rsidP="004667D9">
      <w:pPr>
        <w:rPr>
          <w:rFonts w:ascii="Times New Roman" w:hAnsi="Times New Roman" w:cs="Times New Roman"/>
          <w:sz w:val="24"/>
          <w:szCs w:val="24"/>
        </w:rPr>
      </w:pPr>
      <w:r w:rsidRPr="00197DB7">
        <w:rPr>
          <w:rFonts w:ascii="Times New Roman" w:hAnsi="Times New Roman" w:cs="Times New Roman"/>
          <w:sz w:val="24"/>
          <w:szCs w:val="24"/>
        </w:rPr>
        <w:t>Потпис: . . . . . . . . . . . . . . . . . . . . . . . . . .                Датум: .</w:t>
      </w:r>
      <w:r w:rsidR="002037A0">
        <w:rPr>
          <w:rFonts w:ascii="Times New Roman" w:hAnsi="Times New Roman" w:cs="Times New Roman"/>
          <w:sz w:val="24"/>
          <w:szCs w:val="24"/>
        </w:rPr>
        <w:t xml:space="preserve"> . . . . . . . . . . . . . . . </w:t>
      </w:r>
    </w:p>
    <w:p w14:paraId="294377E9" w14:textId="77777777" w:rsidR="002037A0" w:rsidRPr="002037A0" w:rsidRDefault="002037A0" w:rsidP="004667D9">
      <w:pPr>
        <w:rPr>
          <w:rFonts w:ascii="Times New Roman" w:hAnsi="Times New Roman" w:cs="Times New Roman"/>
          <w:sz w:val="24"/>
          <w:szCs w:val="24"/>
        </w:rPr>
      </w:pPr>
    </w:p>
    <w:p w14:paraId="4588FAC7" w14:textId="48E57ED9" w:rsidR="00197DB7" w:rsidRPr="00007BBF" w:rsidRDefault="00197DB7" w:rsidP="004667D9">
      <w:pPr>
        <w:ind w:left="7788"/>
        <w:rPr>
          <w:rFonts w:ascii="Times New Roman" w:hAnsi="Times New Roman" w:cs="Times New Roman"/>
          <w:sz w:val="24"/>
          <w:szCs w:val="24"/>
        </w:rPr>
      </w:pPr>
      <w:r w:rsidRPr="00007BBF">
        <w:rPr>
          <w:rFonts w:ascii="Times New Roman" w:hAnsi="Times New Roman" w:cs="Times New Roman"/>
          <w:b/>
          <w:sz w:val="24"/>
          <w:szCs w:val="24"/>
        </w:rPr>
        <w:t xml:space="preserve">Образац </w:t>
      </w:r>
      <w:r w:rsidR="00D65487">
        <w:rPr>
          <w:rFonts w:ascii="Times New Roman" w:hAnsi="Times New Roman" w:cs="Times New Roman"/>
          <w:b/>
          <w:sz w:val="24"/>
          <w:szCs w:val="24"/>
          <w:lang w:val="sr-Cyrl-CS"/>
        </w:rPr>
        <w:t>10</w:t>
      </w:r>
      <w:r w:rsidRPr="00007BBF">
        <w:rPr>
          <w:rFonts w:ascii="Times New Roman" w:hAnsi="Times New Roman" w:cs="Times New Roman"/>
          <w:b/>
          <w:sz w:val="24"/>
          <w:szCs w:val="24"/>
          <w:lang w:val="sr-Cyrl-CS"/>
        </w:rPr>
        <w:t>а</w:t>
      </w:r>
    </w:p>
    <w:p w14:paraId="32105CF1" w14:textId="44AF0187" w:rsidR="00007BBF" w:rsidRPr="00007BBF" w:rsidRDefault="00007BBF" w:rsidP="00007BBF">
      <w:pPr>
        <w:tabs>
          <w:tab w:val="right" w:pos="9072"/>
        </w:tabs>
        <w:ind w:right="-1"/>
        <w:rPr>
          <w:rFonts w:ascii="Times New Roman" w:hAnsi="Times New Roman" w:cs="Times New Roman"/>
          <w:smallCaps/>
          <w:sz w:val="24"/>
          <w:szCs w:val="24"/>
          <w:lang w:val="sr-Cyrl-CS"/>
        </w:rPr>
      </w:pPr>
      <w:r w:rsidRPr="00007BBF">
        <w:rPr>
          <w:rFonts w:ascii="Times New Roman" w:hAnsi="Times New Roman" w:cs="Times New Roman"/>
          <w:b/>
          <w:smallCaps/>
          <w:sz w:val="24"/>
          <w:szCs w:val="24"/>
          <w:lang w:val="sr-Cyrl-CS"/>
        </w:rPr>
        <w:t>Биографија инжењера</w:t>
      </w:r>
    </w:p>
    <w:tbl>
      <w:tblPr>
        <w:tblW w:w="9789" w:type="dxa"/>
        <w:tblInd w:w="72" w:type="dxa"/>
        <w:tblBorders>
          <w:top w:val="single" w:sz="12" w:space="0" w:color="auto"/>
          <w:bottom w:val="single" w:sz="12" w:space="0" w:color="auto"/>
        </w:tblBorders>
        <w:tblLayout w:type="fixed"/>
        <w:tblCellMar>
          <w:left w:w="72" w:type="dxa"/>
          <w:right w:w="72" w:type="dxa"/>
        </w:tblCellMar>
        <w:tblLook w:val="0000" w:firstRow="0" w:lastRow="0" w:firstColumn="0" w:lastColumn="0" w:noHBand="0" w:noVBand="0"/>
      </w:tblPr>
      <w:tblGrid>
        <w:gridCol w:w="9789"/>
      </w:tblGrid>
      <w:tr w:rsidR="00007BBF" w:rsidRPr="00007BBF" w14:paraId="6A087911" w14:textId="77777777" w:rsidTr="00CB32DC">
        <w:trPr>
          <w:cantSplit/>
          <w:trHeight w:val="481"/>
        </w:trPr>
        <w:tc>
          <w:tcPr>
            <w:tcW w:w="9789" w:type="dxa"/>
          </w:tcPr>
          <w:p w14:paraId="11970787" w14:textId="7CA44319" w:rsidR="00007BBF" w:rsidRPr="00007BBF" w:rsidRDefault="00007BBF" w:rsidP="00CB32DC">
            <w:pPr>
              <w:ind w:right="-1"/>
              <w:rPr>
                <w:rFonts w:ascii="Times New Roman" w:hAnsi="Times New Roman" w:cs="Times New Roman"/>
                <w:sz w:val="24"/>
                <w:szCs w:val="24"/>
                <w:lang w:val="sr-Cyrl-CS"/>
              </w:rPr>
            </w:pPr>
            <w:r>
              <w:rPr>
                <w:rFonts w:ascii="Times New Roman" w:hAnsi="Times New Roman" w:cs="Times New Roman"/>
                <w:sz w:val="24"/>
                <w:szCs w:val="24"/>
                <w:lang w:val="sr-Cyrl-CS"/>
              </w:rPr>
              <w:t>На</w:t>
            </w:r>
            <w:r w:rsidRPr="00007BBF">
              <w:rPr>
                <w:rFonts w:ascii="Times New Roman" w:hAnsi="Times New Roman" w:cs="Times New Roman"/>
                <w:sz w:val="24"/>
                <w:szCs w:val="24"/>
                <w:lang w:val="sr-Cyrl-CS"/>
              </w:rPr>
              <w:t>зив Понуђача</w:t>
            </w:r>
          </w:p>
        </w:tc>
      </w:tr>
    </w:tbl>
    <w:p w14:paraId="05C7ABF6" w14:textId="77777777" w:rsidR="00007BBF" w:rsidRPr="00007BBF" w:rsidRDefault="00007BBF" w:rsidP="00007BBF">
      <w:pPr>
        <w:ind w:right="-1"/>
        <w:jc w:val="both"/>
        <w:rPr>
          <w:rFonts w:ascii="Times New Roman" w:hAnsi="Times New Roman" w:cs="Times New Roman"/>
          <w:sz w:val="24"/>
          <w:szCs w:val="24"/>
        </w:rPr>
      </w:pPr>
    </w:p>
    <w:tbl>
      <w:tblPr>
        <w:tblW w:w="0" w:type="auto"/>
        <w:tblInd w:w="72" w:type="dxa"/>
        <w:tblBorders>
          <w:top w:val="single" w:sz="12" w:space="0" w:color="auto"/>
          <w:bottom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1771"/>
        <w:gridCol w:w="3332"/>
        <w:gridCol w:w="4527"/>
        <w:gridCol w:w="9"/>
      </w:tblGrid>
      <w:tr w:rsidR="00007BBF" w:rsidRPr="00007BBF" w14:paraId="6B728FB1" w14:textId="77777777" w:rsidTr="00CB32DC">
        <w:trPr>
          <w:gridAfter w:val="1"/>
          <w:wAfter w:w="9" w:type="dxa"/>
          <w:cantSplit/>
        </w:trPr>
        <w:tc>
          <w:tcPr>
            <w:tcW w:w="9630" w:type="dxa"/>
            <w:gridSpan w:val="3"/>
          </w:tcPr>
          <w:p w14:paraId="581CA1FB" w14:textId="7824402E"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r w:rsidRPr="00007BBF">
              <w:rPr>
                <w:rFonts w:ascii="Times New Roman" w:hAnsi="Times New Roman" w:cs="Times New Roman"/>
                <w:sz w:val="24"/>
                <w:szCs w:val="24"/>
              </w:rPr>
              <w:t>Позиција</w:t>
            </w:r>
          </w:p>
          <w:p w14:paraId="5D7EFB10"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r>
      <w:tr w:rsidR="00007BBF" w:rsidRPr="00007BBF" w14:paraId="378C5B4C" w14:textId="77777777" w:rsidTr="00CB32DC">
        <w:trPr>
          <w:cantSplit/>
        </w:trPr>
        <w:tc>
          <w:tcPr>
            <w:tcW w:w="1771" w:type="dxa"/>
          </w:tcPr>
          <w:p w14:paraId="24FF754F" w14:textId="3BBEA4ED"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i/>
                <w:sz w:val="24"/>
                <w:szCs w:val="24"/>
                <w:lang w:val="sr-Cyrl-CS"/>
              </w:rPr>
            </w:pPr>
            <w:r w:rsidRPr="00007BBF">
              <w:rPr>
                <w:rFonts w:ascii="Times New Roman" w:hAnsi="Times New Roman" w:cs="Times New Roman"/>
                <w:i/>
                <w:sz w:val="24"/>
                <w:szCs w:val="24"/>
                <w:lang w:val="sr-Cyrl-CS"/>
              </w:rPr>
              <w:t>Информације о инжењеру</w:t>
            </w:r>
          </w:p>
        </w:tc>
        <w:tc>
          <w:tcPr>
            <w:tcW w:w="3332" w:type="dxa"/>
          </w:tcPr>
          <w:p w14:paraId="774422D9" w14:textId="65156A66" w:rsidR="00007BBF" w:rsidRPr="00007BBF" w:rsidRDefault="004A40A4"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rPr>
            </w:pPr>
            <w:r>
              <w:rPr>
                <w:rFonts w:ascii="Times New Roman" w:hAnsi="Times New Roman" w:cs="Times New Roman"/>
                <w:sz w:val="24"/>
                <w:szCs w:val="24"/>
              </w:rPr>
              <w:t>1. Име и Презиме</w:t>
            </w:r>
          </w:p>
          <w:p w14:paraId="0BF9E628"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rPr>
            </w:pPr>
          </w:p>
        </w:tc>
        <w:tc>
          <w:tcPr>
            <w:tcW w:w="4536" w:type="dxa"/>
            <w:gridSpan w:val="2"/>
          </w:tcPr>
          <w:p w14:paraId="0CFF41CF" w14:textId="14047814"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rPr>
            </w:pPr>
            <w:r w:rsidRPr="00007BBF">
              <w:rPr>
                <w:rFonts w:ascii="Times New Roman" w:hAnsi="Times New Roman" w:cs="Times New Roman"/>
                <w:sz w:val="24"/>
                <w:szCs w:val="24"/>
              </w:rPr>
              <w:t>2. Датум Рођења</w:t>
            </w:r>
          </w:p>
        </w:tc>
      </w:tr>
      <w:tr w:rsidR="00007BBF" w:rsidRPr="00007BBF" w14:paraId="0C1941BA" w14:textId="77777777" w:rsidTr="00CB32DC">
        <w:trPr>
          <w:cantSplit/>
        </w:trPr>
        <w:tc>
          <w:tcPr>
            <w:tcW w:w="1771" w:type="dxa"/>
          </w:tcPr>
          <w:p w14:paraId="1E9735D3"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i/>
                <w:sz w:val="24"/>
                <w:szCs w:val="24"/>
              </w:rPr>
            </w:pPr>
          </w:p>
        </w:tc>
        <w:tc>
          <w:tcPr>
            <w:tcW w:w="7868" w:type="dxa"/>
            <w:gridSpan w:val="3"/>
          </w:tcPr>
          <w:p w14:paraId="29F89082" w14:textId="5051ED78"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lang w:val="sr-Cyrl-CS"/>
              </w:rPr>
            </w:pPr>
            <w:r w:rsidRPr="00007BBF">
              <w:rPr>
                <w:rFonts w:ascii="Times New Roman" w:hAnsi="Times New Roman" w:cs="Times New Roman"/>
                <w:sz w:val="24"/>
                <w:szCs w:val="24"/>
              </w:rPr>
              <w:t xml:space="preserve">3. </w:t>
            </w:r>
            <w:r w:rsidRPr="00007BBF">
              <w:rPr>
                <w:rFonts w:ascii="Times New Roman" w:hAnsi="Times New Roman" w:cs="Times New Roman"/>
                <w:sz w:val="24"/>
                <w:szCs w:val="24"/>
                <w:lang w:val="sr-Cyrl-CS"/>
              </w:rPr>
              <w:t>Професионалне квалификације</w:t>
            </w:r>
          </w:p>
          <w:p w14:paraId="37BDEC26"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jc w:val="both"/>
              <w:rPr>
                <w:rFonts w:ascii="Times New Roman" w:hAnsi="Times New Roman" w:cs="Times New Roman"/>
                <w:sz w:val="24"/>
                <w:szCs w:val="24"/>
              </w:rPr>
            </w:pPr>
          </w:p>
        </w:tc>
      </w:tr>
      <w:tr w:rsidR="00007BBF" w:rsidRPr="00007BBF" w14:paraId="60F7CF26" w14:textId="77777777" w:rsidTr="00CB32DC">
        <w:trPr>
          <w:cantSplit/>
        </w:trPr>
        <w:tc>
          <w:tcPr>
            <w:tcW w:w="1771" w:type="dxa"/>
          </w:tcPr>
          <w:p w14:paraId="3FFB40D5"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i/>
                <w:sz w:val="24"/>
                <w:szCs w:val="24"/>
              </w:rPr>
            </w:pPr>
          </w:p>
        </w:tc>
        <w:tc>
          <w:tcPr>
            <w:tcW w:w="3332" w:type="dxa"/>
          </w:tcPr>
          <w:p w14:paraId="24F2F110" w14:textId="68DBDD4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lang w:val="sr-Cyrl-CS"/>
              </w:rPr>
            </w:pPr>
            <w:r w:rsidRPr="00007BBF">
              <w:rPr>
                <w:rFonts w:ascii="Times New Roman" w:hAnsi="Times New Roman" w:cs="Times New Roman"/>
                <w:sz w:val="24"/>
                <w:szCs w:val="24"/>
                <w:lang w:val="sr-Cyrl-CS"/>
              </w:rPr>
              <w:t>Телефон</w:t>
            </w:r>
          </w:p>
          <w:p w14:paraId="1716C9CF"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rPr>
            </w:pPr>
          </w:p>
        </w:tc>
        <w:tc>
          <w:tcPr>
            <w:tcW w:w="4536" w:type="dxa"/>
            <w:gridSpan w:val="2"/>
          </w:tcPr>
          <w:p w14:paraId="6048B941" w14:textId="3FEB6964" w:rsidR="00007BBF" w:rsidRPr="00007BBF" w:rsidRDefault="00007BBF" w:rsidP="00007BBF">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rPr>
            </w:pPr>
            <w:r w:rsidRPr="00007BBF">
              <w:rPr>
                <w:rFonts w:ascii="Times New Roman" w:hAnsi="Times New Roman" w:cs="Times New Roman"/>
                <w:sz w:val="24"/>
                <w:szCs w:val="24"/>
              </w:rPr>
              <w:t>Контакт (</w:t>
            </w:r>
            <w:r w:rsidRPr="00007BBF">
              <w:rPr>
                <w:rFonts w:ascii="Times New Roman" w:hAnsi="Times New Roman" w:cs="Times New Roman"/>
                <w:sz w:val="24"/>
                <w:szCs w:val="24"/>
                <w:lang w:val="sr-Cyrl-CS"/>
              </w:rPr>
              <w:t>директор</w:t>
            </w:r>
            <w:r w:rsidRPr="00007BBF">
              <w:rPr>
                <w:rFonts w:ascii="Times New Roman" w:hAnsi="Times New Roman" w:cs="Times New Roman"/>
                <w:sz w:val="24"/>
                <w:szCs w:val="24"/>
              </w:rPr>
              <w:t>/</w:t>
            </w:r>
            <w:r w:rsidRPr="00007BBF">
              <w:rPr>
                <w:rFonts w:ascii="Times New Roman" w:hAnsi="Times New Roman" w:cs="Times New Roman"/>
                <w:sz w:val="24"/>
                <w:szCs w:val="24"/>
                <w:lang w:val="sr-Cyrl-CS"/>
              </w:rPr>
              <w:t>референт за кадровска питања</w:t>
            </w:r>
            <w:r w:rsidRPr="00007BBF">
              <w:rPr>
                <w:rFonts w:ascii="Times New Roman" w:hAnsi="Times New Roman" w:cs="Times New Roman"/>
                <w:sz w:val="24"/>
                <w:szCs w:val="24"/>
              </w:rPr>
              <w:t>)</w:t>
            </w:r>
          </w:p>
        </w:tc>
      </w:tr>
      <w:tr w:rsidR="00007BBF" w:rsidRPr="00007BBF" w14:paraId="3622D507" w14:textId="77777777" w:rsidTr="00CB32DC">
        <w:trPr>
          <w:cantSplit/>
        </w:trPr>
        <w:tc>
          <w:tcPr>
            <w:tcW w:w="1771" w:type="dxa"/>
          </w:tcPr>
          <w:p w14:paraId="1DD2CB29"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i/>
                <w:sz w:val="24"/>
                <w:szCs w:val="24"/>
              </w:rPr>
            </w:pPr>
          </w:p>
        </w:tc>
        <w:tc>
          <w:tcPr>
            <w:tcW w:w="3332" w:type="dxa"/>
          </w:tcPr>
          <w:p w14:paraId="3D16212A" w14:textId="3926CB6B"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rPr>
            </w:pPr>
            <w:r w:rsidRPr="00007BBF">
              <w:rPr>
                <w:rFonts w:ascii="Times New Roman" w:hAnsi="Times New Roman" w:cs="Times New Roman"/>
                <w:sz w:val="24"/>
                <w:szCs w:val="24"/>
              </w:rPr>
              <w:t>Факс</w:t>
            </w:r>
          </w:p>
        </w:tc>
        <w:tc>
          <w:tcPr>
            <w:tcW w:w="4536" w:type="dxa"/>
            <w:gridSpan w:val="2"/>
          </w:tcPr>
          <w:p w14:paraId="15032EB0"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rPr>
            </w:pPr>
            <w:r w:rsidRPr="00007BBF">
              <w:rPr>
                <w:rFonts w:ascii="Times New Roman" w:hAnsi="Times New Roman" w:cs="Times New Roman"/>
                <w:sz w:val="24"/>
                <w:szCs w:val="24"/>
              </w:rPr>
              <w:t>E-mail</w:t>
            </w:r>
          </w:p>
        </w:tc>
      </w:tr>
      <w:tr w:rsidR="00007BBF" w:rsidRPr="00007BBF" w14:paraId="2D70C6A3" w14:textId="77777777" w:rsidTr="00CB32DC">
        <w:trPr>
          <w:cantSplit/>
        </w:trPr>
        <w:tc>
          <w:tcPr>
            <w:tcW w:w="1771" w:type="dxa"/>
          </w:tcPr>
          <w:p w14:paraId="71534522"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i/>
                <w:sz w:val="24"/>
                <w:szCs w:val="24"/>
              </w:rPr>
            </w:pPr>
          </w:p>
        </w:tc>
        <w:tc>
          <w:tcPr>
            <w:tcW w:w="3332" w:type="dxa"/>
          </w:tcPr>
          <w:p w14:paraId="2056AD54" w14:textId="77777777" w:rsid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lang w:val="sr-Cyrl-CS"/>
              </w:rPr>
            </w:pPr>
            <w:r w:rsidRPr="00007BBF">
              <w:rPr>
                <w:rFonts w:ascii="Times New Roman" w:hAnsi="Times New Roman" w:cs="Times New Roman"/>
                <w:sz w:val="24"/>
                <w:szCs w:val="24"/>
                <w:lang w:val="sr-Cyrl-CS"/>
              </w:rPr>
              <w:t>Назив радног места</w:t>
            </w:r>
          </w:p>
          <w:p w14:paraId="0BC88A1A" w14:textId="46B56D16"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lang w:val="sr-Cyrl-CS"/>
              </w:rPr>
            </w:pPr>
          </w:p>
        </w:tc>
        <w:tc>
          <w:tcPr>
            <w:tcW w:w="4536" w:type="dxa"/>
            <w:gridSpan w:val="2"/>
          </w:tcPr>
          <w:p w14:paraId="2766CA6F" w14:textId="66E74DF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sz w:val="24"/>
                <w:szCs w:val="24"/>
                <w:lang w:val="sr-Cyrl-CS"/>
              </w:rPr>
            </w:pPr>
            <w:r w:rsidRPr="00007BBF">
              <w:rPr>
                <w:rFonts w:ascii="Times New Roman" w:hAnsi="Times New Roman" w:cs="Times New Roman"/>
                <w:sz w:val="24"/>
                <w:szCs w:val="24"/>
                <w:lang w:val="sr-Cyrl-CS"/>
              </w:rPr>
              <w:t>Дужина рада у садашњој компанији</w:t>
            </w:r>
          </w:p>
        </w:tc>
      </w:tr>
    </w:tbl>
    <w:p w14:paraId="2F1E6957" w14:textId="19FBC043" w:rsidR="00007BBF" w:rsidRPr="00007BBF" w:rsidRDefault="00007BBF" w:rsidP="00007BBF">
      <w:pPr>
        <w:ind w:right="-1"/>
        <w:jc w:val="both"/>
        <w:rPr>
          <w:rFonts w:ascii="Times New Roman" w:hAnsi="Times New Roman" w:cs="Times New Roman"/>
          <w:i/>
          <w:sz w:val="24"/>
          <w:szCs w:val="24"/>
        </w:rPr>
      </w:pPr>
      <w:r w:rsidRPr="00007BBF">
        <w:rPr>
          <w:rFonts w:ascii="Times New Roman" w:hAnsi="Times New Roman" w:cs="Times New Roman"/>
          <w:i/>
          <w:sz w:val="24"/>
          <w:szCs w:val="24"/>
        </w:rPr>
        <w:t xml:space="preserve">Прикажите укратко професионално искуство </w:t>
      </w:r>
      <w:r w:rsidR="004A40A4">
        <w:rPr>
          <w:rFonts w:ascii="Times New Roman" w:hAnsi="Times New Roman" w:cs="Times New Roman"/>
          <w:i/>
          <w:sz w:val="24"/>
          <w:szCs w:val="24"/>
          <w:lang w:val="sr-Cyrl-CS"/>
        </w:rPr>
        <w:t xml:space="preserve">као </w:t>
      </w:r>
      <w:r w:rsidR="004A40A4" w:rsidRPr="0015677F">
        <w:rPr>
          <w:rFonts w:ascii="Times New Roman" w:hAnsi="Times New Roman" w:cs="Times New Roman"/>
          <w:b/>
          <w:i/>
          <w:sz w:val="24"/>
          <w:szCs w:val="24"/>
          <w:lang w:val="sr-Cyrl-CS"/>
        </w:rPr>
        <w:t>одговорни извођач</w:t>
      </w:r>
      <w:r w:rsidR="004A40A4">
        <w:rPr>
          <w:rFonts w:ascii="Times New Roman" w:hAnsi="Times New Roman" w:cs="Times New Roman"/>
          <w:i/>
          <w:sz w:val="24"/>
          <w:szCs w:val="24"/>
          <w:lang w:val="sr-Cyrl-CS"/>
        </w:rPr>
        <w:t xml:space="preserve"> </w:t>
      </w:r>
      <w:r w:rsidR="004A40A4" w:rsidRPr="00380B42">
        <w:rPr>
          <w:rFonts w:ascii="Times New Roman" w:hAnsi="Times New Roman" w:cs="Times New Roman"/>
          <w:b/>
          <w:i/>
          <w:sz w:val="24"/>
          <w:szCs w:val="24"/>
          <w:lang w:val="sr-Cyrl-CS"/>
        </w:rPr>
        <w:t xml:space="preserve">радова </w:t>
      </w:r>
      <w:r w:rsidR="00380B42" w:rsidRPr="00380B42">
        <w:rPr>
          <w:rFonts w:ascii="Times New Roman" w:hAnsi="Times New Roman" w:cs="Times New Roman"/>
          <w:b/>
          <w:i/>
          <w:sz w:val="24"/>
          <w:szCs w:val="24"/>
          <w:lang w:val="sr-Cyrl-CS"/>
        </w:rPr>
        <w:t>или стручни надзор</w:t>
      </w:r>
      <w:r w:rsidR="00380B42">
        <w:rPr>
          <w:rFonts w:ascii="Times New Roman" w:hAnsi="Times New Roman" w:cs="Times New Roman"/>
          <w:i/>
          <w:sz w:val="24"/>
          <w:szCs w:val="24"/>
          <w:lang w:val="sr-Cyrl-CS"/>
        </w:rPr>
        <w:t xml:space="preserve">, </w:t>
      </w:r>
      <w:r w:rsidR="004A40A4">
        <w:rPr>
          <w:rFonts w:ascii="Times New Roman" w:hAnsi="Times New Roman" w:cs="Times New Roman"/>
          <w:i/>
          <w:sz w:val="24"/>
          <w:szCs w:val="24"/>
          <w:lang w:val="sr-Cyrl-CS"/>
        </w:rPr>
        <w:t>за најмање</w:t>
      </w:r>
      <w:r w:rsidRPr="00007BBF">
        <w:rPr>
          <w:rFonts w:ascii="Times New Roman" w:hAnsi="Times New Roman" w:cs="Times New Roman"/>
          <w:i/>
          <w:sz w:val="24"/>
          <w:szCs w:val="24"/>
        </w:rPr>
        <w:t xml:space="preserve"> 5 (пет) година</w:t>
      </w:r>
      <w:r>
        <w:rPr>
          <w:rFonts w:ascii="Times New Roman" w:hAnsi="Times New Roman" w:cs="Times New Roman"/>
          <w:i/>
          <w:sz w:val="24"/>
          <w:szCs w:val="24"/>
        </w:rPr>
        <w:t xml:space="preserve"> по обрнутом хронолошком реду. </w:t>
      </w:r>
    </w:p>
    <w:tbl>
      <w:tblPr>
        <w:tblW w:w="0" w:type="auto"/>
        <w:tblInd w:w="72" w:type="dxa"/>
        <w:tblBorders>
          <w:top w:val="single" w:sz="12" w:space="0" w:color="auto"/>
          <w:bottom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1080"/>
        <w:gridCol w:w="1188"/>
        <w:gridCol w:w="7371"/>
      </w:tblGrid>
      <w:tr w:rsidR="00007BBF" w:rsidRPr="00007BBF" w14:paraId="7279C945" w14:textId="77777777" w:rsidTr="00007BBF">
        <w:trPr>
          <w:cantSplit/>
          <w:trHeight w:val="963"/>
        </w:trPr>
        <w:tc>
          <w:tcPr>
            <w:tcW w:w="1080" w:type="dxa"/>
          </w:tcPr>
          <w:p w14:paraId="3CBC09B8" w14:textId="0C26BEA5"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i/>
                <w:sz w:val="24"/>
                <w:szCs w:val="24"/>
              </w:rPr>
            </w:pPr>
            <w:r>
              <w:rPr>
                <w:rFonts w:ascii="Times New Roman" w:hAnsi="Times New Roman" w:cs="Times New Roman"/>
                <w:i/>
                <w:sz w:val="24"/>
                <w:szCs w:val="24"/>
              </w:rPr>
              <w:t>Од</w:t>
            </w:r>
          </w:p>
        </w:tc>
        <w:tc>
          <w:tcPr>
            <w:tcW w:w="1188" w:type="dxa"/>
          </w:tcPr>
          <w:p w14:paraId="14CDACE4" w14:textId="47683E15"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i/>
                <w:sz w:val="24"/>
                <w:szCs w:val="24"/>
              </w:rPr>
            </w:pPr>
            <w:r w:rsidRPr="00007BBF">
              <w:rPr>
                <w:rFonts w:ascii="Times New Roman" w:hAnsi="Times New Roman" w:cs="Times New Roman"/>
                <w:i/>
                <w:sz w:val="24"/>
                <w:szCs w:val="24"/>
              </w:rPr>
              <w:t>до</w:t>
            </w:r>
          </w:p>
        </w:tc>
        <w:tc>
          <w:tcPr>
            <w:tcW w:w="7371" w:type="dxa"/>
          </w:tcPr>
          <w:p w14:paraId="316E6086" w14:textId="29938D90" w:rsidR="00007BBF" w:rsidRPr="00007BBF" w:rsidRDefault="00007BBF" w:rsidP="00007BBF">
            <w:pPr>
              <w:tabs>
                <w:tab w:val="left" w:pos="-1440"/>
                <w:tab w:val="left" w:pos="-720"/>
                <w:tab w:val="left" w:pos="288"/>
                <w:tab w:val="left" w:pos="576"/>
                <w:tab w:val="left" w:pos="1440"/>
                <w:tab w:val="left" w:pos="1728"/>
                <w:tab w:val="left" w:pos="2592"/>
                <w:tab w:val="left" w:pos="2880"/>
                <w:tab w:val="left" w:pos="3744"/>
                <w:tab w:val="left" w:pos="4032"/>
              </w:tabs>
              <w:ind w:right="-1"/>
              <w:jc w:val="both"/>
              <w:rPr>
                <w:rFonts w:ascii="Times New Roman" w:hAnsi="Times New Roman" w:cs="Times New Roman"/>
                <w:i/>
                <w:sz w:val="24"/>
                <w:szCs w:val="24"/>
              </w:rPr>
            </w:pPr>
            <w:r w:rsidRPr="00007BBF">
              <w:rPr>
                <w:rFonts w:ascii="Times New Roman" w:hAnsi="Times New Roman" w:cs="Times New Roman"/>
                <w:i/>
                <w:sz w:val="24"/>
                <w:szCs w:val="24"/>
              </w:rPr>
              <w:t>Компанија / Пројекат / Позиција / Релевантно</w:t>
            </w:r>
            <w:r>
              <w:rPr>
                <w:rFonts w:ascii="Times New Roman" w:hAnsi="Times New Roman" w:cs="Times New Roman"/>
                <w:i/>
                <w:sz w:val="24"/>
                <w:szCs w:val="24"/>
              </w:rPr>
              <w:t xml:space="preserve"> техничко и руководеће ис</w:t>
            </w:r>
            <w:r>
              <w:rPr>
                <w:rFonts w:ascii="Times New Roman" w:hAnsi="Times New Roman" w:cs="Times New Roman"/>
                <w:i/>
                <w:sz w:val="24"/>
                <w:szCs w:val="24"/>
                <w:lang w:val="sr-Cyrl-CS"/>
              </w:rPr>
              <w:t>к</w:t>
            </w:r>
            <w:r>
              <w:rPr>
                <w:rFonts w:ascii="Times New Roman" w:hAnsi="Times New Roman" w:cs="Times New Roman"/>
                <w:i/>
                <w:sz w:val="24"/>
                <w:szCs w:val="24"/>
              </w:rPr>
              <w:t>уство</w:t>
            </w:r>
          </w:p>
        </w:tc>
      </w:tr>
      <w:tr w:rsidR="00007BBF" w:rsidRPr="00007BBF" w14:paraId="53028873" w14:textId="77777777" w:rsidTr="00CB32DC">
        <w:trPr>
          <w:cantSplit/>
        </w:trPr>
        <w:tc>
          <w:tcPr>
            <w:tcW w:w="1080" w:type="dxa"/>
          </w:tcPr>
          <w:p w14:paraId="452B5F0B"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1188" w:type="dxa"/>
          </w:tcPr>
          <w:p w14:paraId="2BE9EFF4"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7371" w:type="dxa"/>
          </w:tcPr>
          <w:p w14:paraId="48A73E01"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r>
      <w:tr w:rsidR="00007BBF" w:rsidRPr="00007BBF" w14:paraId="70BC085E" w14:textId="77777777" w:rsidTr="00CB32DC">
        <w:trPr>
          <w:cantSplit/>
        </w:trPr>
        <w:tc>
          <w:tcPr>
            <w:tcW w:w="1080" w:type="dxa"/>
          </w:tcPr>
          <w:p w14:paraId="233986AF"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1188" w:type="dxa"/>
          </w:tcPr>
          <w:p w14:paraId="70F0B86B"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7371" w:type="dxa"/>
          </w:tcPr>
          <w:p w14:paraId="5DDFE0B3"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r>
      <w:tr w:rsidR="00007BBF" w:rsidRPr="00007BBF" w14:paraId="7CA55B73" w14:textId="77777777" w:rsidTr="00CB32DC">
        <w:trPr>
          <w:cantSplit/>
        </w:trPr>
        <w:tc>
          <w:tcPr>
            <w:tcW w:w="1080" w:type="dxa"/>
          </w:tcPr>
          <w:p w14:paraId="7899FA14"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1188" w:type="dxa"/>
          </w:tcPr>
          <w:p w14:paraId="461BBBE3"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7371" w:type="dxa"/>
          </w:tcPr>
          <w:p w14:paraId="3103DF96"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r>
      <w:tr w:rsidR="00007BBF" w:rsidRPr="00007BBF" w14:paraId="516B5D26" w14:textId="77777777" w:rsidTr="00CB32DC">
        <w:trPr>
          <w:cantSplit/>
        </w:trPr>
        <w:tc>
          <w:tcPr>
            <w:tcW w:w="1080" w:type="dxa"/>
          </w:tcPr>
          <w:p w14:paraId="6EB2426F"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u w:val="single"/>
              </w:rPr>
            </w:pPr>
          </w:p>
        </w:tc>
        <w:tc>
          <w:tcPr>
            <w:tcW w:w="1188" w:type="dxa"/>
          </w:tcPr>
          <w:p w14:paraId="47AB9FAC"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7371" w:type="dxa"/>
          </w:tcPr>
          <w:p w14:paraId="1E19735C"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r>
      <w:tr w:rsidR="00007BBF" w:rsidRPr="00007BBF" w14:paraId="7AB3CAD2" w14:textId="77777777" w:rsidTr="00CB32DC">
        <w:trPr>
          <w:cantSplit/>
        </w:trPr>
        <w:tc>
          <w:tcPr>
            <w:tcW w:w="1080" w:type="dxa"/>
          </w:tcPr>
          <w:p w14:paraId="1EE154A5"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1188" w:type="dxa"/>
          </w:tcPr>
          <w:p w14:paraId="45790F9D"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7371" w:type="dxa"/>
          </w:tcPr>
          <w:p w14:paraId="5058D36D"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r>
      <w:tr w:rsidR="00007BBF" w:rsidRPr="00007BBF" w14:paraId="195173D6" w14:textId="77777777" w:rsidTr="00CB32DC">
        <w:trPr>
          <w:cantSplit/>
        </w:trPr>
        <w:tc>
          <w:tcPr>
            <w:tcW w:w="1080" w:type="dxa"/>
          </w:tcPr>
          <w:p w14:paraId="5E78CC67"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1188" w:type="dxa"/>
          </w:tcPr>
          <w:p w14:paraId="5B467DD5"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7371" w:type="dxa"/>
          </w:tcPr>
          <w:p w14:paraId="3A563C3B"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r>
      <w:tr w:rsidR="00007BBF" w:rsidRPr="00007BBF" w14:paraId="2DD8BE81" w14:textId="77777777" w:rsidTr="00CB32DC">
        <w:trPr>
          <w:cantSplit/>
        </w:trPr>
        <w:tc>
          <w:tcPr>
            <w:tcW w:w="1080" w:type="dxa"/>
          </w:tcPr>
          <w:p w14:paraId="64D58865"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1188" w:type="dxa"/>
          </w:tcPr>
          <w:p w14:paraId="6EDE789C"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7371" w:type="dxa"/>
          </w:tcPr>
          <w:p w14:paraId="67C5E46B"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r>
      <w:tr w:rsidR="00007BBF" w:rsidRPr="00007BBF" w14:paraId="32DF1188" w14:textId="77777777" w:rsidTr="00CB32DC">
        <w:trPr>
          <w:cantSplit/>
        </w:trPr>
        <w:tc>
          <w:tcPr>
            <w:tcW w:w="1080" w:type="dxa"/>
          </w:tcPr>
          <w:p w14:paraId="6F112856"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1188" w:type="dxa"/>
          </w:tcPr>
          <w:p w14:paraId="00456468"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c>
          <w:tcPr>
            <w:tcW w:w="7371" w:type="dxa"/>
          </w:tcPr>
          <w:p w14:paraId="01299252" w14:textId="77777777" w:rsidR="00007BBF" w:rsidRPr="00007BBF" w:rsidRDefault="00007BBF" w:rsidP="00CB32DC">
            <w:pPr>
              <w:tabs>
                <w:tab w:val="left" w:pos="-1440"/>
                <w:tab w:val="left" w:pos="-720"/>
                <w:tab w:val="left" w:pos="288"/>
                <w:tab w:val="left" w:pos="576"/>
                <w:tab w:val="left" w:pos="1440"/>
                <w:tab w:val="left" w:pos="1728"/>
                <w:tab w:val="left" w:pos="2592"/>
                <w:tab w:val="left" w:pos="2880"/>
                <w:tab w:val="left" w:pos="3744"/>
                <w:tab w:val="left" w:pos="4032"/>
              </w:tabs>
              <w:ind w:right="-1"/>
              <w:rPr>
                <w:rFonts w:ascii="Times New Roman" w:hAnsi="Times New Roman" w:cs="Times New Roman"/>
                <w:sz w:val="24"/>
                <w:szCs w:val="24"/>
              </w:rPr>
            </w:pPr>
          </w:p>
        </w:tc>
      </w:tr>
    </w:tbl>
    <w:p w14:paraId="390FF4D1" w14:textId="77777777" w:rsidR="00CB32DC" w:rsidRDefault="00CB32DC" w:rsidP="00CB32DC">
      <w:pPr>
        <w:rPr>
          <w:rFonts w:ascii="Times New Roman" w:hAnsi="Times New Roman" w:cs="Times New Roman"/>
          <w:sz w:val="24"/>
          <w:szCs w:val="24"/>
        </w:rPr>
      </w:pPr>
    </w:p>
    <w:p w14:paraId="2508F547" w14:textId="46C86AB2" w:rsidR="00CB32DC" w:rsidRPr="004667D9" w:rsidRDefault="00CB32DC" w:rsidP="00CB32DC">
      <w:pPr>
        <w:rPr>
          <w:rFonts w:ascii="Times New Roman" w:hAnsi="Times New Roman" w:cs="Times New Roman"/>
          <w:sz w:val="24"/>
          <w:szCs w:val="24"/>
        </w:rPr>
      </w:pPr>
      <w:r w:rsidRPr="00197DB7">
        <w:rPr>
          <w:rFonts w:ascii="Times New Roman" w:hAnsi="Times New Roman" w:cs="Times New Roman"/>
          <w:sz w:val="24"/>
          <w:szCs w:val="24"/>
        </w:rPr>
        <w:t>Потпис: . . . . . . . . . . . . . . . . . . . . . . . . . .                Датум: . . . . . . . . . . . . . .</w:t>
      </w:r>
      <w:r w:rsidR="004667D9">
        <w:rPr>
          <w:rFonts w:ascii="Times New Roman" w:hAnsi="Times New Roman" w:cs="Times New Roman"/>
          <w:sz w:val="24"/>
          <w:szCs w:val="24"/>
        </w:rPr>
        <w:t xml:space="preserve"> . .   </w:t>
      </w:r>
    </w:p>
    <w:p w14:paraId="0C1EF615" w14:textId="1FCAF929" w:rsidR="004667D9" w:rsidRPr="004667D9" w:rsidRDefault="004667D9" w:rsidP="004667D9">
      <w:pPr>
        <w:ind w:left="7788"/>
        <w:rPr>
          <w:rFonts w:ascii="Times New Roman" w:hAnsi="Times New Roman" w:cs="Times New Roman"/>
          <w:sz w:val="24"/>
          <w:szCs w:val="24"/>
        </w:rPr>
      </w:pPr>
      <w:r w:rsidRPr="00007BBF">
        <w:rPr>
          <w:rFonts w:ascii="Times New Roman" w:hAnsi="Times New Roman" w:cs="Times New Roman"/>
          <w:b/>
          <w:sz w:val="24"/>
          <w:szCs w:val="24"/>
        </w:rPr>
        <w:t xml:space="preserve">Образац </w:t>
      </w:r>
      <w:r w:rsidR="00153A0B">
        <w:rPr>
          <w:rFonts w:ascii="Times New Roman" w:hAnsi="Times New Roman" w:cs="Times New Roman"/>
          <w:b/>
          <w:sz w:val="24"/>
          <w:szCs w:val="24"/>
          <w:lang w:val="sr-Cyrl-CS"/>
        </w:rPr>
        <w:t>10б</w:t>
      </w:r>
    </w:p>
    <w:p w14:paraId="1AD339CE" w14:textId="77777777" w:rsidR="004667D9" w:rsidRPr="00A75CF6" w:rsidRDefault="004667D9" w:rsidP="004667D9">
      <w:pPr>
        <w:spacing w:after="0" w:line="276" w:lineRule="auto"/>
        <w:jc w:val="center"/>
        <w:rPr>
          <w:rFonts w:ascii="Times New Roman" w:hAnsi="Times New Roman" w:cs="Times New Roman"/>
          <w:b/>
          <w:noProof/>
          <w:sz w:val="24"/>
          <w:szCs w:val="24"/>
          <w:lang w:val="en-US"/>
        </w:rPr>
      </w:pPr>
    </w:p>
    <w:p w14:paraId="049AA25C" w14:textId="4DF4E1A5" w:rsidR="004667D9" w:rsidRPr="00A75CF6" w:rsidRDefault="004667D9" w:rsidP="004667D9">
      <w:pPr>
        <w:spacing w:after="0" w:line="276" w:lineRule="auto"/>
        <w:jc w:val="center"/>
        <w:rPr>
          <w:rFonts w:ascii="Times New Roman" w:hAnsi="Times New Roman" w:cs="Times New Roman"/>
          <w:b/>
          <w:noProof/>
          <w:sz w:val="24"/>
          <w:szCs w:val="24"/>
          <w:lang w:val="en-US"/>
        </w:rPr>
      </w:pPr>
      <w:r w:rsidRPr="00A75CF6">
        <w:rPr>
          <w:rFonts w:ascii="Times New Roman" w:hAnsi="Times New Roman" w:cs="Times New Roman"/>
          <w:b/>
          <w:noProof/>
          <w:sz w:val="24"/>
          <w:szCs w:val="24"/>
          <w:lang w:val="en-US"/>
        </w:rPr>
        <w:t>ОБРАЗА</w:t>
      </w:r>
      <w:r w:rsidRPr="00A75CF6">
        <w:rPr>
          <w:rFonts w:ascii="Times New Roman" w:hAnsi="Times New Roman" w:cs="Times New Roman"/>
          <w:b/>
          <w:noProof/>
          <w:sz w:val="24"/>
          <w:szCs w:val="24"/>
          <w:lang w:val="sr-Cyrl-CS"/>
        </w:rPr>
        <w:t>Ц</w:t>
      </w:r>
      <w:r w:rsidRPr="00A75CF6">
        <w:rPr>
          <w:rFonts w:ascii="Times New Roman" w:hAnsi="Times New Roman" w:cs="Times New Roman"/>
          <w:b/>
          <w:noProof/>
          <w:sz w:val="24"/>
          <w:szCs w:val="24"/>
          <w:lang w:val="en-US"/>
        </w:rPr>
        <w:t>: ИЗЈАВА О АНГАЖОВАЊУ</w:t>
      </w:r>
    </w:p>
    <w:p w14:paraId="3B5362E3" w14:textId="77777777" w:rsidR="004667D9" w:rsidRPr="00A75CF6" w:rsidRDefault="004667D9" w:rsidP="004667D9">
      <w:pPr>
        <w:spacing w:after="0" w:line="276" w:lineRule="auto"/>
        <w:jc w:val="center"/>
        <w:rPr>
          <w:rFonts w:ascii="Times New Roman" w:hAnsi="Times New Roman" w:cs="Times New Roman"/>
          <w:b/>
          <w:noProof/>
          <w:sz w:val="24"/>
          <w:szCs w:val="24"/>
          <w:lang w:val="en-US"/>
        </w:rPr>
      </w:pPr>
    </w:p>
    <w:p w14:paraId="0905728A" w14:textId="77777777" w:rsidR="004667D9" w:rsidRPr="00A75CF6" w:rsidRDefault="004667D9" w:rsidP="004667D9">
      <w:pPr>
        <w:spacing w:after="0" w:line="276" w:lineRule="auto"/>
        <w:jc w:val="center"/>
        <w:rPr>
          <w:rFonts w:ascii="Times New Roman" w:hAnsi="Times New Roman" w:cs="Times New Roman"/>
          <w:b/>
          <w:noProof/>
          <w:sz w:val="24"/>
          <w:szCs w:val="24"/>
          <w:lang w:val="en-US"/>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16"/>
        <w:gridCol w:w="6392"/>
      </w:tblGrid>
      <w:tr w:rsidR="004667D9" w:rsidRPr="00A75CF6" w14:paraId="1B9B6583" w14:textId="77777777" w:rsidTr="004667D9">
        <w:tc>
          <w:tcPr>
            <w:tcW w:w="1603" w:type="pct"/>
            <w:shd w:val="clear" w:color="auto" w:fill="auto"/>
          </w:tcPr>
          <w:p w14:paraId="3107C3F8" w14:textId="28C29D1C" w:rsidR="004667D9" w:rsidRPr="00A75CF6" w:rsidRDefault="004667D9" w:rsidP="004667D9">
            <w:pPr>
              <w:spacing w:before="40" w:after="40"/>
              <w:rPr>
                <w:rFonts w:ascii="Times New Roman" w:hAnsi="Times New Roman" w:cs="Times New Roman"/>
                <w:b/>
                <w:sz w:val="24"/>
                <w:szCs w:val="24"/>
                <w:lang w:val="sr-Latn-CS"/>
              </w:rPr>
            </w:pPr>
            <w:r w:rsidRPr="00A75CF6">
              <w:rPr>
                <w:rFonts w:ascii="Times New Roman" w:hAnsi="Times New Roman" w:cs="Times New Roman"/>
                <w:b/>
                <w:sz w:val="24"/>
                <w:szCs w:val="24"/>
                <w:lang w:val="sr-Latn-CS"/>
              </w:rPr>
              <w:t>Позиција</w:t>
            </w:r>
          </w:p>
        </w:tc>
        <w:tc>
          <w:tcPr>
            <w:tcW w:w="3397" w:type="pct"/>
            <w:shd w:val="clear" w:color="auto" w:fill="auto"/>
          </w:tcPr>
          <w:p w14:paraId="11F5BE8A" w14:textId="391E2995" w:rsidR="004667D9" w:rsidRPr="00A75CF6" w:rsidRDefault="004667D9" w:rsidP="004667D9">
            <w:pPr>
              <w:spacing w:before="40" w:after="40"/>
              <w:rPr>
                <w:rFonts w:ascii="Times New Roman" w:hAnsi="Times New Roman" w:cs="Times New Roman"/>
                <w:sz w:val="24"/>
                <w:szCs w:val="24"/>
                <w:lang w:val="sr-Latn-CS"/>
              </w:rPr>
            </w:pPr>
            <w:r w:rsidRPr="00A75CF6">
              <w:rPr>
                <w:rFonts w:ascii="Times New Roman" w:hAnsi="Times New Roman" w:cs="Times New Roman"/>
                <w:b/>
                <w:sz w:val="24"/>
                <w:szCs w:val="24"/>
              </w:rPr>
              <w:t>Кључни стручњак: Представник извођача радова</w:t>
            </w:r>
          </w:p>
        </w:tc>
      </w:tr>
      <w:tr w:rsidR="004667D9" w:rsidRPr="00A75CF6" w14:paraId="22635BF9" w14:textId="77777777" w:rsidTr="004667D9">
        <w:tc>
          <w:tcPr>
            <w:tcW w:w="1603" w:type="pct"/>
            <w:shd w:val="clear" w:color="auto" w:fill="auto"/>
          </w:tcPr>
          <w:p w14:paraId="339220F7" w14:textId="45D73A3A" w:rsidR="004667D9" w:rsidRPr="00A75CF6" w:rsidRDefault="004667D9" w:rsidP="004667D9">
            <w:pPr>
              <w:spacing w:before="40" w:after="40"/>
              <w:rPr>
                <w:rFonts w:ascii="Times New Roman" w:hAnsi="Times New Roman" w:cs="Times New Roman"/>
                <w:b/>
                <w:sz w:val="24"/>
                <w:szCs w:val="24"/>
                <w:lang w:val="sr-Latn-CS"/>
              </w:rPr>
            </w:pPr>
            <w:r w:rsidRPr="00A75CF6">
              <w:rPr>
                <w:rFonts w:ascii="Times New Roman" w:hAnsi="Times New Roman" w:cs="Times New Roman"/>
                <w:b/>
                <w:sz w:val="24"/>
                <w:szCs w:val="24"/>
                <w:lang w:val="sr-Latn-CS"/>
              </w:rPr>
              <w:t>Позиција</w:t>
            </w:r>
          </w:p>
        </w:tc>
        <w:tc>
          <w:tcPr>
            <w:tcW w:w="3397" w:type="pct"/>
            <w:shd w:val="clear" w:color="auto" w:fill="auto"/>
          </w:tcPr>
          <w:p w14:paraId="08077D6C" w14:textId="5910FBAC" w:rsidR="004667D9" w:rsidRPr="00A75CF6" w:rsidRDefault="004667D9" w:rsidP="004667D9">
            <w:pPr>
              <w:spacing w:before="40" w:after="40"/>
              <w:rPr>
                <w:rFonts w:ascii="Times New Roman" w:hAnsi="Times New Roman" w:cs="Times New Roman"/>
                <w:b/>
                <w:sz w:val="24"/>
                <w:szCs w:val="24"/>
              </w:rPr>
            </w:pPr>
            <w:r w:rsidRPr="00A75CF6">
              <w:rPr>
                <w:rFonts w:ascii="Times New Roman" w:hAnsi="Times New Roman" w:cs="Times New Roman"/>
                <w:b/>
                <w:sz w:val="24"/>
                <w:szCs w:val="24"/>
              </w:rPr>
              <w:t>&lt;уписати партију&gt;</w:t>
            </w:r>
          </w:p>
        </w:tc>
      </w:tr>
    </w:tbl>
    <w:p w14:paraId="58CC1AB9" w14:textId="77777777" w:rsidR="004667D9" w:rsidRPr="00A75CF6" w:rsidRDefault="004667D9" w:rsidP="004667D9">
      <w:pPr>
        <w:spacing w:after="0"/>
        <w:jc w:val="center"/>
        <w:rPr>
          <w:rFonts w:ascii="Times New Roman" w:hAnsi="Times New Roman" w:cs="Times New Roman"/>
          <w:b/>
          <w:noProof/>
          <w:sz w:val="24"/>
          <w:szCs w:val="24"/>
          <w:lang w:val="en-US"/>
        </w:rPr>
      </w:pPr>
    </w:p>
    <w:p w14:paraId="292A1F0C" w14:textId="77777777" w:rsidR="004667D9" w:rsidRPr="00A75CF6" w:rsidRDefault="004667D9" w:rsidP="004667D9">
      <w:pPr>
        <w:spacing w:after="0"/>
        <w:rPr>
          <w:rFonts w:ascii="Times New Roman" w:hAnsi="Times New Roman" w:cs="Times New Roman"/>
          <w:sz w:val="24"/>
          <w:szCs w:val="24"/>
          <w:lang w:val="sr-Latn-CS"/>
        </w:rPr>
      </w:pPr>
    </w:p>
    <w:p w14:paraId="20493A6A" w14:textId="08B6D178" w:rsidR="00DB7246" w:rsidRPr="00A75CF6" w:rsidRDefault="00DB7246" w:rsidP="00C92D8B">
      <w:pPr>
        <w:spacing w:after="0"/>
        <w:jc w:val="both"/>
        <w:rPr>
          <w:rFonts w:ascii="Times New Roman" w:hAnsi="Times New Roman" w:cs="Times New Roman"/>
          <w:sz w:val="24"/>
          <w:szCs w:val="24"/>
          <w:lang w:val="sr-Latn-CS"/>
        </w:rPr>
      </w:pPr>
      <w:r w:rsidRPr="00A75CF6">
        <w:rPr>
          <w:rFonts w:ascii="Times New Roman" w:hAnsi="Times New Roman" w:cs="Times New Roman"/>
          <w:sz w:val="24"/>
          <w:szCs w:val="24"/>
          <w:lang w:val="sr-Latn-CS"/>
        </w:rPr>
        <w:t xml:space="preserve">Изјављујем да у поступку јавне набавке за извођење радова на изградњи, реконструкцији и адаптацији за пету групу школских објеката у оквиру Програма модернизације школа – Компонента 3, Н/Р/01/19 / учествујем само у понуди &lt;унети назив понуђача&gt; (у даљем тексту Понуђач), за партију &lt;уписати број и назив партије&gt;, на позицији Кључни стручњак: Представника </w:t>
      </w:r>
      <w:r w:rsidR="00A75CF6" w:rsidRPr="00A75CF6">
        <w:rPr>
          <w:rFonts w:ascii="Times New Roman" w:hAnsi="Times New Roman" w:cs="Times New Roman"/>
          <w:sz w:val="24"/>
          <w:szCs w:val="24"/>
          <w:lang w:val="sr-Latn-CS"/>
        </w:rPr>
        <w:t>извођача радова</w:t>
      </w:r>
      <w:r w:rsidRPr="00A75CF6">
        <w:rPr>
          <w:rFonts w:ascii="Times New Roman" w:hAnsi="Times New Roman" w:cs="Times New Roman"/>
          <w:sz w:val="24"/>
          <w:szCs w:val="24"/>
          <w:lang w:val="sr-Latn-CS"/>
        </w:rPr>
        <w:t xml:space="preserve"> те да само Понуђач има моју сагласност да моју биографију укључи у своју понуду у предметном поступку јавне набавке.</w:t>
      </w:r>
    </w:p>
    <w:p w14:paraId="29456B32" w14:textId="43ACBD33" w:rsidR="004667D9" w:rsidRPr="00A75CF6" w:rsidRDefault="00A75CF6" w:rsidP="00C92D8B">
      <w:pPr>
        <w:spacing w:after="0"/>
        <w:jc w:val="both"/>
        <w:rPr>
          <w:rFonts w:ascii="Times New Roman" w:hAnsi="Times New Roman" w:cs="Times New Roman"/>
          <w:sz w:val="24"/>
          <w:szCs w:val="24"/>
          <w:lang w:val="sr-Latn-CS"/>
        </w:rPr>
      </w:pPr>
      <w:r w:rsidRPr="00A75CF6">
        <w:rPr>
          <w:rFonts w:ascii="Times New Roman" w:hAnsi="Times New Roman" w:cs="Times New Roman"/>
          <w:sz w:val="24"/>
          <w:szCs w:val="24"/>
          <w:lang w:val="sr-Latn-CS"/>
        </w:rPr>
        <w:t>Такођ</w:t>
      </w:r>
      <w:r w:rsidR="00DB7246" w:rsidRPr="00A75CF6">
        <w:rPr>
          <w:rFonts w:ascii="Times New Roman" w:hAnsi="Times New Roman" w:cs="Times New Roman"/>
          <w:sz w:val="24"/>
          <w:szCs w:val="24"/>
          <w:lang w:val="sr-Latn-CS"/>
        </w:rPr>
        <w:t>е изјављујем да ћу, у случају да уговор буде потписан са Понуђачем, &lt;одабрати одоговарајући текст: радити непуно радно време/пуно радно време&gt;, на наведеној позицији, а која је описана у оквиру конкурсне документације и уговора, у периоду трајања уговора.</w:t>
      </w:r>
    </w:p>
    <w:p w14:paraId="69959DEB" w14:textId="77777777" w:rsidR="00DB7246" w:rsidRPr="00A75CF6" w:rsidRDefault="00DB7246" w:rsidP="00DB7246">
      <w:pPr>
        <w:spacing w:after="0"/>
        <w:rPr>
          <w:rFonts w:ascii="Times New Roman" w:hAnsi="Times New Roman" w:cs="Times New Roman"/>
          <w:sz w:val="24"/>
          <w:szCs w:val="24"/>
          <w:lang w:val="sr-Latn-CS"/>
        </w:rPr>
      </w:pPr>
    </w:p>
    <w:tbl>
      <w:tblPr>
        <w:tblW w:w="5000" w:type="pct"/>
        <w:tblCellMar>
          <w:left w:w="130" w:type="dxa"/>
          <w:right w:w="130" w:type="dxa"/>
        </w:tblCellMar>
        <w:tblLook w:val="0000" w:firstRow="0" w:lastRow="0" w:firstColumn="0" w:lastColumn="0" w:noHBand="0" w:noVBand="0"/>
      </w:tblPr>
      <w:tblGrid>
        <w:gridCol w:w="3206"/>
        <w:gridCol w:w="6246"/>
      </w:tblGrid>
      <w:tr w:rsidR="004667D9" w:rsidRPr="00A75CF6" w14:paraId="5963BC03" w14:textId="77777777" w:rsidTr="004667D9">
        <w:tc>
          <w:tcPr>
            <w:tcW w:w="1696" w:type="pct"/>
            <w:tcBorders>
              <w:top w:val="double" w:sz="4" w:space="0" w:color="auto"/>
              <w:left w:val="double" w:sz="6" w:space="0" w:color="auto"/>
              <w:bottom w:val="single" w:sz="6" w:space="0" w:color="auto"/>
            </w:tcBorders>
          </w:tcPr>
          <w:p w14:paraId="672E2E89" w14:textId="765203B6" w:rsidR="004667D9" w:rsidRPr="00A75CF6" w:rsidRDefault="00DB7246" w:rsidP="004667D9">
            <w:pPr>
              <w:spacing w:before="40" w:after="40"/>
              <w:rPr>
                <w:rFonts w:ascii="Times New Roman" w:hAnsi="Times New Roman" w:cs="Times New Roman"/>
                <w:b/>
                <w:sz w:val="24"/>
                <w:szCs w:val="24"/>
              </w:rPr>
            </w:pPr>
            <w:r w:rsidRPr="00A75CF6">
              <w:rPr>
                <w:rFonts w:ascii="Times New Roman" w:hAnsi="Times New Roman" w:cs="Times New Roman"/>
                <w:b/>
                <w:sz w:val="24"/>
                <w:szCs w:val="24"/>
              </w:rPr>
              <w:t>Име и презиме</w:t>
            </w:r>
          </w:p>
        </w:tc>
        <w:tc>
          <w:tcPr>
            <w:tcW w:w="3304" w:type="pct"/>
            <w:tcBorders>
              <w:top w:val="double" w:sz="4" w:space="0" w:color="auto"/>
              <w:left w:val="single" w:sz="6" w:space="0" w:color="auto"/>
              <w:bottom w:val="single" w:sz="6" w:space="0" w:color="auto"/>
              <w:right w:val="double" w:sz="6" w:space="0" w:color="auto"/>
            </w:tcBorders>
          </w:tcPr>
          <w:p w14:paraId="71BC21A5" w14:textId="77777777" w:rsidR="004667D9" w:rsidRPr="00A75CF6" w:rsidRDefault="004667D9" w:rsidP="004667D9">
            <w:pPr>
              <w:pStyle w:val="normaltableau"/>
              <w:spacing w:before="40" w:after="40"/>
              <w:rPr>
                <w:rFonts w:ascii="Times New Roman" w:hAnsi="Times New Roman"/>
                <w:sz w:val="24"/>
                <w:szCs w:val="24"/>
                <w:lang w:val="sr-Latn-RS"/>
              </w:rPr>
            </w:pPr>
          </w:p>
        </w:tc>
      </w:tr>
      <w:tr w:rsidR="004667D9" w:rsidRPr="00A75CF6" w14:paraId="02141482" w14:textId="77777777" w:rsidTr="004667D9">
        <w:tc>
          <w:tcPr>
            <w:tcW w:w="1696" w:type="pct"/>
            <w:tcBorders>
              <w:top w:val="single" w:sz="6" w:space="0" w:color="auto"/>
              <w:left w:val="double" w:sz="6" w:space="0" w:color="auto"/>
              <w:bottom w:val="single" w:sz="6" w:space="0" w:color="auto"/>
            </w:tcBorders>
          </w:tcPr>
          <w:p w14:paraId="6230AFB5" w14:textId="6A7471C6" w:rsidR="004667D9" w:rsidRPr="00A75CF6" w:rsidRDefault="00DB7246" w:rsidP="004667D9">
            <w:pPr>
              <w:pStyle w:val="normaltableau"/>
              <w:spacing w:before="40" w:after="40"/>
              <w:jc w:val="left"/>
              <w:rPr>
                <w:rFonts w:ascii="Times New Roman" w:hAnsi="Times New Roman"/>
                <w:b/>
                <w:sz w:val="24"/>
                <w:szCs w:val="24"/>
                <w:lang w:val="sr-Latn-RS"/>
              </w:rPr>
            </w:pPr>
            <w:r w:rsidRPr="00A75CF6">
              <w:rPr>
                <w:rFonts w:ascii="Times New Roman" w:hAnsi="Times New Roman"/>
                <w:b/>
                <w:sz w:val="24"/>
                <w:szCs w:val="24"/>
                <w:lang w:val="sr-Latn-RS"/>
              </w:rPr>
              <w:t>Образовање и стручни назив</w:t>
            </w:r>
          </w:p>
        </w:tc>
        <w:tc>
          <w:tcPr>
            <w:tcW w:w="3304" w:type="pct"/>
            <w:tcBorders>
              <w:top w:val="single" w:sz="6" w:space="0" w:color="auto"/>
              <w:left w:val="single" w:sz="6" w:space="0" w:color="auto"/>
              <w:bottom w:val="single" w:sz="6" w:space="0" w:color="auto"/>
              <w:right w:val="double" w:sz="6" w:space="0" w:color="auto"/>
            </w:tcBorders>
          </w:tcPr>
          <w:p w14:paraId="00D18CD2" w14:textId="77777777" w:rsidR="004667D9" w:rsidRPr="00A75CF6" w:rsidRDefault="004667D9" w:rsidP="004667D9">
            <w:pPr>
              <w:pStyle w:val="normaltableau"/>
              <w:spacing w:before="40" w:after="40"/>
              <w:rPr>
                <w:rFonts w:ascii="Times New Roman" w:hAnsi="Times New Roman"/>
                <w:sz w:val="24"/>
                <w:szCs w:val="24"/>
                <w:lang w:val="sr-Latn-RS"/>
              </w:rPr>
            </w:pPr>
          </w:p>
        </w:tc>
      </w:tr>
      <w:tr w:rsidR="004667D9" w:rsidRPr="00A75CF6" w14:paraId="4F94EA15" w14:textId="77777777" w:rsidTr="004667D9">
        <w:tc>
          <w:tcPr>
            <w:tcW w:w="1696" w:type="pct"/>
            <w:tcBorders>
              <w:top w:val="single" w:sz="6" w:space="0" w:color="auto"/>
              <w:left w:val="double" w:sz="6" w:space="0" w:color="auto"/>
              <w:bottom w:val="double" w:sz="4" w:space="0" w:color="auto"/>
            </w:tcBorders>
          </w:tcPr>
          <w:p w14:paraId="576365E4" w14:textId="5C8F0F82" w:rsidR="004667D9" w:rsidRPr="00A75CF6" w:rsidRDefault="00DB7246" w:rsidP="004667D9">
            <w:pPr>
              <w:pStyle w:val="normaltableau"/>
              <w:spacing w:before="40" w:after="40"/>
              <w:jc w:val="left"/>
              <w:rPr>
                <w:rFonts w:ascii="Times New Roman" w:hAnsi="Times New Roman"/>
                <w:b/>
                <w:sz w:val="24"/>
                <w:szCs w:val="24"/>
                <w:lang w:val="sr-Latn-RS"/>
              </w:rPr>
            </w:pPr>
            <w:r w:rsidRPr="00A75CF6">
              <w:rPr>
                <w:rFonts w:ascii="Times New Roman" w:hAnsi="Times New Roman"/>
                <w:b/>
                <w:sz w:val="24"/>
                <w:szCs w:val="24"/>
                <w:lang w:val="sr-Latn-RS"/>
              </w:rPr>
              <w:t>Лиценца</w:t>
            </w:r>
          </w:p>
        </w:tc>
        <w:tc>
          <w:tcPr>
            <w:tcW w:w="3304" w:type="pct"/>
            <w:tcBorders>
              <w:top w:val="single" w:sz="6" w:space="0" w:color="auto"/>
              <w:left w:val="single" w:sz="6" w:space="0" w:color="auto"/>
              <w:bottom w:val="double" w:sz="4" w:space="0" w:color="auto"/>
              <w:right w:val="double" w:sz="6" w:space="0" w:color="auto"/>
            </w:tcBorders>
          </w:tcPr>
          <w:p w14:paraId="1B48B6AE" w14:textId="77777777" w:rsidR="004667D9" w:rsidRPr="00A75CF6" w:rsidRDefault="004667D9" w:rsidP="004667D9">
            <w:pPr>
              <w:pStyle w:val="normaltableau"/>
              <w:spacing w:before="40" w:after="40"/>
              <w:rPr>
                <w:rFonts w:ascii="Times New Roman" w:hAnsi="Times New Roman"/>
                <w:sz w:val="24"/>
                <w:szCs w:val="24"/>
                <w:lang w:val="sr-Latn-RS"/>
              </w:rPr>
            </w:pPr>
          </w:p>
        </w:tc>
      </w:tr>
    </w:tbl>
    <w:p w14:paraId="1EE4FC4D" w14:textId="77777777" w:rsidR="004667D9" w:rsidRPr="00A75CF6" w:rsidRDefault="004667D9" w:rsidP="004667D9">
      <w:pPr>
        <w:spacing w:after="0"/>
        <w:rPr>
          <w:rFonts w:ascii="Times New Roman" w:hAnsi="Times New Roman" w:cs="Times New Roman"/>
          <w:sz w:val="24"/>
          <w:szCs w:val="24"/>
          <w:lang w:val="sr-Latn-CS"/>
        </w:rPr>
      </w:pPr>
    </w:p>
    <w:p w14:paraId="51AFD330" w14:textId="77777777" w:rsidR="004667D9" w:rsidRPr="00A75CF6" w:rsidRDefault="004667D9" w:rsidP="004667D9">
      <w:pPr>
        <w:spacing w:after="0"/>
        <w:rPr>
          <w:rFonts w:ascii="Times New Roman" w:hAnsi="Times New Roman" w:cs="Times New Roman"/>
          <w:sz w:val="24"/>
          <w:szCs w:val="24"/>
          <w:lang w:val="sr-Latn-CS"/>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8"/>
      </w:tblGrid>
      <w:tr w:rsidR="004667D9" w:rsidRPr="00A75CF6" w14:paraId="74BC0F56" w14:textId="77777777" w:rsidTr="00153A0B">
        <w:trPr>
          <w:trHeight w:val="1302"/>
        </w:trPr>
        <w:tc>
          <w:tcPr>
            <w:tcW w:w="5000" w:type="pct"/>
            <w:tcBorders>
              <w:top w:val="double" w:sz="4" w:space="0" w:color="auto"/>
              <w:left w:val="double" w:sz="4" w:space="0" w:color="auto"/>
              <w:bottom w:val="double" w:sz="4" w:space="0" w:color="auto"/>
              <w:right w:val="double" w:sz="4" w:space="0" w:color="auto"/>
            </w:tcBorders>
            <w:shd w:val="clear" w:color="auto" w:fill="auto"/>
          </w:tcPr>
          <w:p w14:paraId="4C2264F4" w14:textId="2498E473" w:rsidR="004667D9" w:rsidRPr="00A75CF6" w:rsidRDefault="00DB7246" w:rsidP="004667D9">
            <w:pPr>
              <w:spacing w:before="40" w:after="40"/>
              <w:rPr>
                <w:rFonts w:ascii="Times New Roman" w:hAnsi="Times New Roman" w:cs="Times New Roman"/>
                <w:b/>
                <w:sz w:val="24"/>
                <w:szCs w:val="24"/>
                <w:lang w:val="sr-Latn-CS"/>
              </w:rPr>
            </w:pPr>
            <w:r w:rsidRPr="00A75CF6">
              <w:rPr>
                <w:rFonts w:ascii="Times New Roman" w:hAnsi="Times New Roman" w:cs="Times New Roman"/>
                <w:b/>
                <w:sz w:val="24"/>
                <w:szCs w:val="24"/>
                <w:lang w:val="sr-Latn-CS"/>
              </w:rPr>
              <w:t>Лиценцни печат</w:t>
            </w:r>
          </w:p>
          <w:p w14:paraId="5E87BD34" w14:textId="77777777" w:rsidR="004667D9" w:rsidRPr="00A75CF6" w:rsidRDefault="004667D9" w:rsidP="004667D9">
            <w:pPr>
              <w:spacing w:before="40" w:after="40"/>
              <w:rPr>
                <w:rFonts w:ascii="Times New Roman" w:hAnsi="Times New Roman" w:cs="Times New Roman"/>
                <w:b/>
                <w:sz w:val="24"/>
                <w:szCs w:val="24"/>
                <w:lang w:val="sr-Latn-CS"/>
              </w:rPr>
            </w:pPr>
          </w:p>
          <w:p w14:paraId="1872688F" w14:textId="77777777" w:rsidR="004667D9" w:rsidRPr="00A75CF6" w:rsidRDefault="004667D9" w:rsidP="004667D9">
            <w:pPr>
              <w:spacing w:before="40" w:after="40"/>
              <w:rPr>
                <w:rFonts w:ascii="Times New Roman" w:hAnsi="Times New Roman" w:cs="Times New Roman"/>
                <w:b/>
                <w:sz w:val="24"/>
                <w:szCs w:val="24"/>
                <w:lang w:val="sr-Latn-CS"/>
              </w:rPr>
            </w:pPr>
          </w:p>
          <w:p w14:paraId="7821E24E" w14:textId="77777777" w:rsidR="004667D9" w:rsidRPr="00A75CF6" w:rsidRDefault="004667D9" w:rsidP="004667D9">
            <w:pPr>
              <w:spacing w:before="40" w:after="40"/>
              <w:rPr>
                <w:rFonts w:ascii="Times New Roman" w:hAnsi="Times New Roman" w:cs="Times New Roman"/>
                <w:b/>
                <w:sz w:val="24"/>
                <w:szCs w:val="24"/>
                <w:lang w:val="sr-Latn-CS"/>
              </w:rPr>
            </w:pPr>
          </w:p>
          <w:p w14:paraId="46F3B88E" w14:textId="77777777" w:rsidR="004667D9" w:rsidRPr="00A75CF6" w:rsidRDefault="004667D9" w:rsidP="004667D9">
            <w:pPr>
              <w:spacing w:before="40" w:after="40"/>
              <w:rPr>
                <w:rFonts w:ascii="Times New Roman" w:hAnsi="Times New Roman" w:cs="Times New Roman"/>
                <w:b/>
                <w:sz w:val="24"/>
                <w:szCs w:val="24"/>
                <w:lang w:val="sr-Latn-CS"/>
              </w:rPr>
            </w:pPr>
          </w:p>
          <w:p w14:paraId="0EFC00EC" w14:textId="77777777" w:rsidR="004667D9" w:rsidRPr="00A75CF6" w:rsidRDefault="004667D9" w:rsidP="004667D9">
            <w:pPr>
              <w:spacing w:before="40" w:after="40"/>
              <w:rPr>
                <w:rFonts w:ascii="Times New Roman" w:hAnsi="Times New Roman" w:cs="Times New Roman"/>
                <w:b/>
                <w:sz w:val="24"/>
                <w:szCs w:val="24"/>
                <w:lang w:val="sr-Latn-CS"/>
              </w:rPr>
            </w:pPr>
          </w:p>
        </w:tc>
      </w:tr>
    </w:tbl>
    <w:p w14:paraId="331F5765" w14:textId="7B5DFE8E" w:rsidR="004667D9" w:rsidRPr="000C0FAF" w:rsidRDefault="00153A0B" w:rsidP="004667D9">
      <w:pPr>
        <w:spacing w:before="40" w:after="40"/>
        <w:sectPr w:rsidR="004667D9" w:rsidRPr="000C0FAF" w:rsidSect="00FD466D">
          <w:footerReference w:type="default" r:id="rId16"/>
          <w:footerReference w:type="first" r:id="rId17"/>
          <w:pgSz w:w="11913" w:h="16834" w:code="9"/>
          <w:pgMar w:top="1440" w:right="1077" w:bottom="1440" w:left="1077" w:header="720" w:footer="533" w:gutter="567"/>
          <w:paperSrc w:first="258" w:other="15"/>
          <w:cols w:space="720"/>
          <w:titlePg/>
          <w:docGrid w:linePitch="326"/>
        </w:sectPr>
      </w:pPr>
      <w:r>
        <w:tab/>
      </w:r>
      <w:r>
        <w:tab/>
      </w:r>
    </w:p>
    <w:p w14:paraId="302FCCA8" w14:textId="46A5BF59" w:rsidR="00EA52D3" w:rsidRPr="004667D9" w:rsidRDefault="00153A0B" w:rsidP="00153A0B">
      <w:pPr>
        <w:tabs>
          <w:tab w:val="left" w:pos="3840"/>
        </w:tabs>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О</w:t>
      </w:r>
      <w:r w:rsidR="00EA52D3" w:rsidRPr="00007BBF">
        <w:rPr>
          <w:rFonts w:ascii="Times New Roman" w:hAnsi="Times New Roman" w:cs="Times New Roman"/>
          <w:b/>
          <w:sz w:val="24"/>
          <w:szCs w:val="24"/>
        </w:rPr>
        <w:t xml:space="preserve">бразац </w:t>
      </w:r>
      <w:r w:rsidR="00EA52D3">
        <w:rPr>
          <w:rFonts w:ascii="Times New Roman" w:hAnsi="Times New Roman" w:cs="Times New Roman"/>
          <w:b/>
          <w:sz w:val="24"/>
          <w:szCs w:val="24"/>
          <w:lang w:val="sr-Cyrl-CS"/>
        </w:rPr>
        <w:t>11</w:t>
      </w:r>
      <w:r>
        <w:rPr>
          <w:rFonts w:ascii="Times New Roman" w:hAnsi="Times New Roman" w:cs="Times New Roman"/>
          <w:b/>
          <w:sz w:val="24"/>
          <w:szCs w:val="24"/>
          <w:lang w:val="sr-Cyrl-CS"/>
        </w:rPr>
        <w:tab/>
      </w:r>
    </w:p>
    <w:p w14:paraId="3B86747E" w14:textId="77777777" w:rsidR="00EA52D3" w:rsidRDefault="00EA52D3" w:rsidP="002F1F76">
      <w:pPr>
        <w:tabs>
          <w:tab w:val="left" w:pos="3282"/>
        </w:tabs>
        <w:rPr>
          <w:rFonts w:ascii="Times New Roman" w:hAnsi="Times New Roman" w:cs="Times New Roman"/>
          <w:b/>
          <w:sz w:val="24"/>
          <w:szCs w:val="24"/>
        </w:rPr>
      </w:pPr>
    </w:p>
    <w:p w14:paraId="30FB1CCB" w14:textId="2E640195" w:rsidR="00350067" w:rsidRPr="00153A0B" w:rsidRDefault="00153A0B" w:rsidP="00153A0B">
      <w:pPr>
        <w:tabs>
          <w:tab w:val="left" w:pos="3282"/>
        </w:tabs>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ИЗЈАВА О ИНТЕГРИТЕТУ</w:t>
      </w:r>
    </w:p>
    <w:p w14:paraId="2C8C58B6" w14:textId="77777777" w:rsidR="00350067" w:rsidRPr="00350067" w:rsidRDefault="00350067" w:rsidP="00350067">
      <w:pPr>
        <w:tabs>
          <w:tab w:val="left" w:pos="3282"/>
        </w:tabs>
        <w:rPr>
          <w:rFonts w:ascii="Times New Roman" w:hAnsi="Times New Roman" w:cs="Times New Roman"/>
          <w:sz w:val="24"/>
          <w:szCs w:val="24"/>
        </w:rPr>
      </w:pPr>
    </w:p>
    <w:p w14:paraId="298E25F3" w14:textId="6480D5C2"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„Изјављујемо да нити ми нити било која друга особа, укључујући све наше директоре, запослене или заступнике, који делују у наше име према налогу или уз наше знање или одобрење, или потпомогнути са наше стране, нису укључени, нити ће бити укључени у било које Недозвољене радње (дефинисане у даљем тексту) у вези са поступком набавке или извршења радова на изградњи, реконс</w:t>
      </w:r>
      <w:r>
        <w:rPr>
          <w:rFonts w:ascii="Times New Roman" w:hAnsi="Times New Roman" w:cs="Times New Roman"/>
          <w:sz w:val="24"/>
          <w:szCs w:val="24"/>
        </w:rPr>
        <w:t>трукцији и адаптацији за пету</w:t>
      </w:r>
      <w:r w:rsidRPr="00350067">
        <w:rPr>
          <w:rFonts w:ascii="Times New Roman" w:hAnsi="Times New Roman" w:cs="Times New Roman"/>
          <w:sz w:val="24"/>
          <w:szCs w:val="24"/>
        </w:rPr>
        <w:t xml:space="preserve"> групу школских објеката у оквиру Програма модернизације школа – Компонента 3 („Уговор“) и обавезујемо се да ћемо вас обавестити уколико сазнамо за било коју такву Недозвољену радњу обављену од стране било ког лица из наше организације, тиме обезбеђујући испуњавање обавеза које смо преузели овом Изјавом.</w:t>
      </w:r>
    </w:p>
    <w:p w14:paraId="75D915A6" w14:textId="290AF151"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 xml:space="preserve">Ми ћемо, током трајања поступка набавке и, уколико се наша понуда прихвати, током трајања Уговора, именовати и држати у канцеларији службеника, који ће бити особа прихватљива за вас и до које ћете имати потпун и непосредан приступ, која ће имати обавезу и неопходна овлашћења да обезбеди испуњавање обавеза </w:t>
      </w:r>
      <w:r>
        <w:rPr>
          <w:rFonts w:ascii="Times New Roman" w:hAnsi="Times New Roman" w:cs="Times New Roman"/>
          <w:sz w:val="24"/>
          <w:szCs w:val="24"/>
        </w:rPr>
        <w:t>које смо преузели овом Изјавом.</w:t>
      </w:r>
    </w:p>
    <w:p w14:paraId="0DD8CCC4" w14:textId="425D457C"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Уколико (и) смо ми, или било који наш директор, запослени или заступник, у раније поменутом својству, били оптужени пред било којим судом за било које дело које обухвата Недозвољене радње у вези са било којим процес надметања или пружања радова, робе или услуга током пет година непосредно пре датума давања ове Изјаве, или (ии) било који такав директор, запослени или заступник су били отпуштени или су дали оставку на запослење на основу оптужби за умешаност у било коју Недозвољену радњу, или (иии) смо ми, или било који од наших директора, запослених, заступника, где они постоје, у раније поменутом својству, били искључени од стране ЕУ институција или било које Мултилатералне Развојне банке (укључујући Групацију Светске Банке, Афричку Развојну Банку, Азијску Развојну Банку, Европску банку за обнову и развој, или Међу-америчку Развојну Банку) из учешћа у поступку надметања на основу Недозвољених радњи, обавезујемо се да ћемо доставити детаље о таквој оптужби, отказу или искључењу у даљем тексту, заједно са детаљима о мерама које смо преузели, или ћемо преузети, како бисмо обезбедили да нити ова компанија нити било ко од наших директора, запослених или заступника почини било коју Недозв</w:t>
      </w:r>
      <w:r>
        <w:rPr>
          <w:rFonts w:ascii="Times New Roman" w:hAnsi="Times New Roman" w:cs="Times New Roman"/>
          <w:sz w:val="24"/>
          <w:szCs w:val="24"/>
        </w:rPr>
        <w:t>ољену радњу у вези са Уговором.</w:t>
      </w:r>
    </w:p>
    <w:p w14:paraId="5D6D92A9" w14:textId="0F28DB06"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У случају да нам се додели Уговор, ми гарантујемо Зајмопримцу, Европској инвестиционој банци (ЕИБ) и ревизорима именованим од стране било ког од њих, као и било ком органу или институцију Европске уније или телу које има надлежности у складу са правом Европске уније, право прегледа свих наших докумената и докумената свих наших подизвођача из Уговора. Прихватамо чување ових докумената у складу са важећим законима, али у сваком случају најмање шест година од да</w:t>
      </w:r>
      <w:r>
        <w:rPr>
          <w:rFonts w:ascii="Times New Roman" w:hAnsi="Times New Roman" w:cs="Times New Roman"/>
          <w:sz w:val="24"/>
          <w:szCs w:val="24"/>
        </w:rPr>
        <w:t>тума знатног извршења Уговора“.</w:t>
      </w:r>
    </w:p>
    <w:p w14:paraId="53C9840F" w14:textId="2D672DC1" w:rsidR="00350067" w:rsidRPr="00350067" w:rsidRDefault="00350067" w:rsidP="00350067">
      <w:pPr>
        <w:tabs>
          <w:tab w:val="left" w:pos="3282"/>
        </w:tabs>
        <w:jc w:val="both"/>
        <w:rPr>
          <w:rFonts w:ascii="Times New Roman" w:hAnsi="Times New Roman" w:cs="Times New Roman"/>
          <w:sz w:val="24"/>
          <w:szCs w:val="24"/>
        </w:rPr>
      </w:pPr>
      <w:r>
        <w:rPr>
          <w:rFonts w:ascii="Times New Roman" w:hAnsi="Times New Roman" w:cs="Times New Roman"/>
          <w:sz w:val="24"/>
          <w:szCs w:val="24"/>
        </w:rPr>
        <w:t>У сврху ове Изјаве,</w:t>
      </w:r>
    </w:p>
    <w:p w14:paraId="74DC1082" w14:textId="77777777" w:rsid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lastRenderedPageBreak/>
        <w:t>• Чин корупције означава нуђење, давање, примање или тражење директно или индиректно, било чега што има неку вредност, а што би непрописно утицало на активности друге стране;</w:t>
      </w:r>
    </w:p>
    <w:p w14:paraId="3E3BF45B" w14:textId="77777777" w:rsidR="002E4B68" w:rsidRPr="00350067" w:rsidRDefault="002E4B68" w:rsidP="00350067">
      <w:pPr>
        <w:tabs>
          <w:tab w:val="left" w:pos="3282"/>
        </w:tabs>
        <w:jc w:val="both"/>
        <w:rPr>
          <w:rFonts w:ascii="Times New Roman" w:hAnsi="Times New Roman" w:cs="Times New Roman"/>
          <w:sz w:val="24"/>
          <w:szCs w:val="24"/>
        </w:rPr>
      </w:pPr>
    </w:p>
    <w:p w14:paraId="39723BFF"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 Чин преваре значи поступак или изостанак поступка, укључујучи погрешно заступање, које промишљено или непромишљено наводи, или покушава да наведе неку страну да постигне финансијску ли другу корист или да избегне обавезу;</w:t>
      </w:r>
    </w:p>
    <w:p w14:paraId="6E746759"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 Чин принуде значи наношење штете или повреде, или претње да ће се нанети штета или повреда, директно или индиректно, било којој страни или имовини те стране, а што би непрописо утицало на активности друге стране;</w:t>
      </w:r>
    </w:p>
    <w:p w14:paraId="02ADA6A4"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 Чин тајног договарања значи договор између две или више страна с циљем да се постигне непрописан циљ, укључујући непрописан утицај на активности друге стране;</w:t>
      </w:r>
    </w:p>
    <w:p w14:paraId="5ADE84DE"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 Опструктивна пракса је: (а) намерно уништавање, фалсификовање, мењање или прикривање доказа и</w:t>
      </w:r>
    </w:p>
    <w:p w14:paraId="259C27B2"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материјала за истрагу; и/или претње, узнемиравање или застрашивање било које стране с намером да се дата страна спречи да обелодани информације о питањима релевантним за истрагу или у спроводјењу истраге или (б) наступа са циљем да материјално омета остваривање ЕИБ праксе ревизије или приступа информацијама или права да било које банкарско, регулаторно или ревизорско тело или други еквивалент Европске уније или њене државе чланице може имати у складу са законом, прописима или уговором, или на основу било којег споразума у који је ЕИБ ушла у циљу да примени такав закон, пропис или уговор;</w:t>
      </w:r>
    </w:p>
    <w:p w14:paraId="72ABA97C"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 Прање новца је дефинисано у Политици Банке у борбу против превара</w:t>
      </w:r>
    </w:p>
    <w:p w14:paraId="3E91E160" w14:textId="13B194AC"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 Финансирање тероризма је дефинисано у</w:t>
      </w:r>
      <w:r>
        <w:rPr>
          <w:rFonts w:ascii="Times New Roman" w:hAnsi="Times New Roman" w:cs="Times New Roman"/>
          <w:sz w:val="24"/>
          <w:szCs w:val="24"/>
          <w:lang w:val="sr-Cyrl-CS"/>
        </w:rPr>
        <w:t xml:space="preserve"> </w:t>
      </w:r>
      <w:r w:rsidRPr="00350067">
        <w:rPr>
          <w:rFonts w:ascii="Times New Roman" w:hAnsi="Times New Roman" w:cs="Times New Roman"/>
          <w:sz w:val="24"/>
          <w:szCs w:val="24"/>
        </w:rPr>
        <w:t>Политици Банке у борбу против превара</w:t>
      </w:r>
    </w:p>
    <w:p w14:paraId="7D7FE5EE"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Промотер представља лице означено као такво у тендерској документацији или Уговору.</w:t>
      </w:r>
    </w:p>
    <w:p w14:paraId="2EA4D54C" w14:textId="77777777" w:rsidR="00350067" w:rsidRPr="00350067" w:rsidRDefault="00350067" w:rsidP="00350067">
      <w:pPr>
        <w:tabs>
          <w:tab w:val="left" w:pos="3282"/>
        </w:tabs>
        <w:jc w:val="both"/>
        <w:rPr>
          <w:rFonts w:ascii="Times New Roman" w:hAnsi="Times New Roman" w:cs="Times New Roman"/>
          <w:sz w:val="24"/>
          <w:szCs w:val="24"/>
        </w:rPr>
      </w:pPr>
    </w:p>
    <w:p w14:paraId="04978593"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Потписано од стране: _______________ [унети потпис лица чије су име и својство приказани]</w:t>
      </w:r>
    </w:p>
    <w:p w14:paraId="43EC1E63" w14:textId="77777777" w:rsidR="00350067" w:rsidRPr="00350067" w:rsidRDefault="00350067" w:rsidP="00350067">
      <w:pPr>
        <w:tabs>
          <w:tab w:val="left" w:pos="3282"/>
        </w:tabs>
        <w:jc w:val="both"/>
        <w:rPr>
          <w:rFonts w:ascii="Times New Roman" w:hAnsi="Times New Roman" w:cs="Times New Roman"/>
          <w:sz w:val="24"/>
          <w:szCs w:val="24"/>
        </w:rPr>
      </w:pPr>
    </w:p>
    <w:p w14:paraId="54568877"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У својству _______ [унети законско својство лица које потписује Образац понуде]</w:t>
      </w:r>
    </w:p>
    <w:p w14:paraId="16BE2888" w14:textId="77777777" w:rsidR="00350067" w:rsidRPr="00350067" w:rsidRDefault="00350067" w:rsidP="00350067">
      <w:pPr>
        <w:tabs>
          <w:tab w:val="left" w:pos="3282"/>
        </w:tabs>
        <w:jc w:val="both"/>
        <w:rPr>
          <w:rFonts w:ascii="Times New Roman" w:hAnsi="Times New Roman" w:cs="Times New Roman"/>
          <w:sz w:val="24"/>
          <w:szCs w:val="24"/>
        </w:rPr>
      </w:pPr>
    </w:p>
    <w:p w14:paraId="1825A115"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Назив: ____________ [унети пуно име лица које потписује Образац понуде]</w:t>
      </w:r>
      <w:r w:rsidRPr="00350067">
        <w:rPr>
          <w:rFonts w:ascii="Times New Roman" w:hAnsi="Times New Roman" w:cs="Times New Roman"/>
          <w:sz w:val="24"/>
          <w:szCs w:val="24"/>
        </w:rPr>
        <w:tab/>
      </w:r>
    </w:p>
    <w:p w14:paraId="76A15487" w14:textId="77777777" w:rsidR="00350067" w:rsidRPr="00350067" w:rsidRDefault="00350067" w:rsidP="00350067">
      <w:pPr>
        <w:tabs>
          <w:tab w:val="left" w:pos="3282"/>
        </w:tabs>
        <w:jc w:val="both"/>
        <w:rPr>
          <w:rFonts w:ascii="Times New Roman" w:hAnsi="Times New Roman" w:cs="Times New Roman"/>
          <w:sz w:val="24"/>
          <w:szCs w:val="24"/>
        </w:rPr>
      </w:pPr>
    </w:p>
    <w:p w14:paraId="2634BE33"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Овлашћен да потпише понуду за и у име: ___________ [унети пуно име Понуђача]</w:t>
      </w:r>
    </w:p>
    <w:p w14:paraId="50716772" w14:textId="77777777" w:rsidR="00350067" w:rsidRPr="00350067" w:rsidRDefault="00350067" w:rsidP="00350067">
      <w:pPr>
        <w:tabs>
          <w:tab w:val="left" w:pos="3282"/>
        </w:tabs>
        <w:jc w:val="both"/>
        <w:rPr>
          <w:rFonts w:ascii="Times New Roman" w:hAnsi="Times New Roman" w:cs="Times New Roman"/>
          <w:sz w:val="24"/>
          <w:szCs w:val="24"/>
        </w:rPr>
      </w:pPr>
    </w:p>
    <w:p w14:paraId="299A4DBE" w14:textId="77777777" w:rsidR="00350067" w:rsidRPr="00350067" w:rsidRDefault="00350067" w:rsidP="00350067">
      <w:pPr>
        <w:tabs>
          <w:tab w:val="left" w:pos="3282"/>
        </w:tabs>
        <w:jc w:val="both"/>
        <w:rPr>
          <w:rFonts w:ascii="Times New Roman" w:hAnsi="Times New Roman" w:cs="Times New Roman"/>
          <w:sz w:val="24"/>
          <w:szCs w:val="24"/>
        </w:rPr>
      </w:pPr>
      <w:r w:rsidRPr="00350067">
        <w:rPr>
          <w:rFonts w:ascii="Times New Roman" w:hAnsi="Times New Roman" w:cs="Times New Roman"/>
          <w:sz w:val="24"/>
          <w:szCs w:val="24"/>
        </w:rPr>
        <w:t>Потписано дана __________________, _______ [унети датум потписивања]</w:t>
      </w:r>
    </w:p>
    <w:p w14:paraId="1FA536E3" w14:textId="494291F8" w:rsidR="00350067" w:rsidRPr="00350067" w:rsidRDefault="00350067" w:rsidP="00350067">
      <w:pPr>
        <w:tabs>
          <w:tab w:val="left" w:pos="3282"/>
        </w:tabs>
        <w:jc w:val="both"/>
        <w:rPr>
          <w:rFonts w:ascii="Times New Roman" w:hAnsi="Times New Roman" w:cs="Times New Roman"/>
          <w:sz w:val="24"/>
          <w:szCs w:val="24"/>
        </w:rPr>
      </w:pPr>
    </w:p>
    <w:p w14:paraId="2037532C" w14:textId="77777777" w:rsidR="00350067" w:rsidRPr="00350067" w:rsidRDefault="00350067" w:rsidP="00350067">
      <w:pPr>
        <w:tabs>
          <w:tab w:val="left" w:pos="3282"/>
        </w:tabs>
        <w:jc w:val="both"/>
        <w:rPr>
          <w:rFonts w:ascii="Times New Roman" w:hAnsi="Times New Roman" w:cs="Times New Roman"/>
          <w:sz w:val="24"/>
          <w:szCs w:val="24"/>
        </w:rPr>
      </w:pPr>
    </w:p>
    <w:p w14:paraId="77B9D594" w14:textId="77777777" w:rsidR="00350067" w:rsidRPr="00350067" w:rsidRDefault="00350067" w:rsidP="00350067">
      <w:pPr>
        <w:tabs>
          <w:tab w:val="left" w:pos="3282"/>
        </w:tabs>
        <w:rPr>
          <w:rFonts w:ascii="Times New Roman" w:hAnsi="Times New Roman" w:cs="Times New Roman"/>
          <w:sz w:val="24"/>
          <w:szCs w:val="24"/>
        </w:rPr>
      </w:pPr>
    </w:p>
    <w:p w14:paraId="2F437711" w14:textId="2358E237" w:rsidR="00350067" w:rsidRPr="00350067" w:rsidRDefault="00350067" w:rsidP="00350067">
      <w:pPr>
        <w:tabs>
          <w:tab w:val="left" w:pos="3282"/>
        </w:tabs>
        <w:rPr>
          <w:rFonts w:ascii="Times New Roman" w:hAnsi="Times New Roman" w:cs="Times New Roman"/>
          <w:b/>
          <w:sz w:val="24"/>
          <w:szCs w:val="24"/>
        </w:rPr>
      </w:pPr>
      <w:r w:rsidRPr="00350067">
        <w:rPr>
          <w:rFonts w:ascii="Times New Roman" w:hAnsi="Times New Roman" w:cs="Times New Roman"/>
          <w:b/>
          <w:sz w:val="24"/>
          <w:szCs w:val="24"/>
        </w:rPr>
        <w:t>Напомена: Изјаву п</w:t>
      </w:r>
      <w:r w:rsidR="000A5155">
        <w:rPr>
          <w:rFonts w:ascii="Times New Roman" w:hAnsi="Times New Roman" w:cs="Times New Roman"/>
          <w:b/>
          <w:sz w:val="24"/>
          <w:szCs w:val="24"/>
        </w:rPr>
        <w:t xml:space="preserve">отписују </w:t>
      </w:r>
      <w:r>
        <w:rPr>
          <w:rFonts w:ascii="Times New Roman" w:hAnsi="Times New Roman" w:cs="Times New Roman"/>
          <w:b/>
          <w:sz w:val="24"/>
          <w:szCs w:val="24"/>
        </w:rPr>
        <w:t>СВИ</w:t>
      </w:r>
      <w:r w:rsidRPr="00350067">
        <w:rPr>
          <w:rFonts w:ascii="Times New Roman" w:hAnsi="Times New Roman" w:cs="Times New Roman"/>
          <w:b/>
          <w:sz w:val="24"/>
          <w:szCs w:val="24"/>
        </w:rPr>
        <w:t xml:space="preserve"> чланови </w:t>
      </w:r>
      <w:r w:rsidR="00153A0B">
        <w:rPr>
          <w:rFonts w:ascii="Times New Roman" w:hAnsi="Times New Roman" w:cs="Times New Roman"/>
          <w:b/>
          <w:sz w:val="24"/>
          <w:szCs w:val="24"/>
          <w:lang w:val="sr-Cyrl-CS"/>
        </w:rPr>
        <w:t>групе понуђача</w:t>
      </w:r>
      <w:r w:rsidRPr="00350067">
        <w:rPr>
          <w:rFonts w:ascii="Times New Roman" w:hAnsi="Times New Roman" w:cs="Times New Roman"/>
          <w:b/>
          <w:sz w:val="24"/>
          <w:szCs w:val="24"/>
        </w:rPr>
        <w:t xml:space="preserve"> посебно.</w:t>
      </w:r>
    </w:p>
    <w:p w14:paraId="60B89673" w14:textId="77777777" w:rsidR="00350067" w:rsidRDefault="00350067" w:rsidP="00E038E2">
      <w:pPr>
        <w:tabs>
          <w:tab w:val="left" w:pos="3282"/>
        </w:tabs>
        <w:rPr>
          <w:rFonts w:ascii="Times New Roman" w:hAnsi="Times New Roman" w:cs="Times New Roman"/>
          <w:sz w:val="24"/>
          <w:szCs w:val="24"/>
        </w:rPr>
      </w:pPr>
    </w:p>
    <w:p w14:paraId="23EB13A0" w14:textId="77777777" w:rsidR="00153A0B" w:rsidRDefault="00153A0B" w:rsidP="00E038E2">
      <w:pPr>
        <w:tabs>
          <w:tab w:val="left" w:pos="3282"/>
        </w:tabs>
        <w:rPr>
          <w:rFonts w:ascii="Times New Roman" w:hAnsi="Times New Roman" w:cs="Times New Roman"/>
          <w:sz w:val="24"/>
          <w:szCs w:val="24"/>
        </w:rPr>
      </w:pPr>
    </w:p>
    <w:p w14:paraId="0C5CAB15" w14:textId="77777777" w:rsidR="00153A0B" w:rsidRDefault="00153A0B" w:rsidP="00E038E2">
      <w:pPr>
        <w:tabs>
          <w:tab w:val="left" w:pos="3282"/>
        </w:tabs>
        <w:rPr>
          <w:rFonts w:ascii="Times New Roman" w:hAnsi="Times New Roman" w:cs="Times New Roman"/>
          <w:sz w:val="24"/>
          <w:szCs w:val="24"/>
        </w:rPr>
      </w:pPr>
    </w:p>
    <w:p w14:paraId="5A1C02D1" w14:textId="77777777" w:rsidR="00153A0B" w:rsidRDefault="00153A0B" w:rsidP="00E038E2">
      <w:pPr>
        <w:tabs>
          <w:tab w:val="left" w:pos="3282"/>
        </w:tabs>
        <w:rPr>
          <w:rFonts w:ascii="Times New Roman" w:hAnsi="Times New Roman" w:cs="Times New Roman"/>
          <w:sz w:val="24"/>
          <w:szCs w:val="24"/>
        </w:rPr>
      </w:pPr>
    </w:p>
    <w:p w14:paraId="7FA502FC" w14:textId="77777777" w:rsidR="00153A0B" w:rsidRDefault="00153A0B" w:rsidP="00E038E2">
      <w:pPr>
        <w:tabs>
          <w:tab w:val="left" w:pos="3282"/>
        </w:tabs>
        <w:rPr>
          <w:rFonts w:ascii="Times New Roman" w:hAnsi="Times New Roman" w:cs="Times New Roman"/>
          <w:sz w:val="24"/>
          <w:szCs w:val="24"/>
        </w:rPr>
      </w:pPr>
    </w:p>
    <w:p w14:paraId="78706F6F" w14:textId="77777777" w:rsidR="00153A0B" w:rsidRDefault="00153A0B" w:rsidP="00E038E2">
      <w:pPr>
        <w:tabs>
          <w:tab w:val="left" w:pos="3282"/>
        </w:tabs>
        <w:rPr>
          <w:rFonts w:ascii="Times New Roman" w:hAnsi="Times New Roman" w:cs="Times New Roman"/>
          <w:sz w:val="24"/>
          <w:szCs w:val="24"/>
        </w:rPr>
      </w:pPr>
    </w:p>
    <w:p w14:paraId="453B3F09" w14:textId="77777777" w:rsidR="00B9151C" w:rsidRDefault="00B9151C" w:rsidP="00E038E2">
      <w:pPr>
        <w:tabs>
          <w:tab w:val="left" w:pos="3282"/>
        </w:tabs>
        <w:rPr>
          <w:rFonts w:ascii="Times New Roman" w:hAnsi="Times New Roman" w:cs="Times New Roman"/>
          <w:sz w:val="24"/>
          <w:szCs w:val="24"/>
        </w:rPr>
      </w:pPr>
    </w:p>
    <w:p w14:paraId="636B3F09" w14:textId="4C5735BE" w:rsidR="0083365E" w:rsidRPr="004667D9" w:rsidRDefault="0083365E" w:rsidP="0083365E">
      <w:pPr>
        <w:ind w:left="7788"/>
        <w:rPr>
          <w:rFonts w:ascii="Times New Roman" w:hAnsi="Times New Roman" w:cs="Times New Roman"/>
          <w:sz w:val="24"/>
          <w:szCs w:val="24"/>
        </w:rPr>
      </w:pPr>
      <w:r w:rsidRPr="00007BBF">
        <w:rPr>
          <w:rFonts w:ascii="Times New Roman" w:hAnsi="Times New Roman" w:cs="Times New Roman"/>
          <w:b/>
          <w:sz w:val="24"/>
          <w:szCs w:val="24"/>
        </w:rPr>
        <w:t xml:space="preserve">Образац </w:t>
      </w:r>
      <w:r>
        <w:rPr>
          <w:rFonts w:ascii="Times New Roman" w:hAnsi="Times New Roman" w:cs="Times New Roman"/>
          <w:b/>
          <w:sz w:val="24"/>
          <w:szCs w:val="24"/>
          <w:lang w:val="sr-Cyrl-CS"/>
        </w:rPr>
        <w:t>12</w:t>
      </w:r>
    </w:p>
    <w:p w14:paraId="0CEE1450" w14:textId="77777777" w:rsidR="00B9151C" w:rsidRDefault="00B9151C" w:rsidP="00E038E2">
      <w:pPr>
        <w:tabs>
          <w:tab w:val="left" w:pos="3282"/>
        </w:tabs>
        <w:rPr>
          <w:rFonts w:ascii="Times New Roman" w:hAnsi="Times New Roman" w:cs="Times New Roman"/>
          <w:sz w:val="24"/>
          <w:szCs w:val="24"/>
        </w:rPr>
      </w:pPr>
    </w:p>
    <w:p w14:paraId="248E04F3" w14:textId="77777777" w:rsidR="00B9151C" w:rsidRDefault="00B9151C" w:rsidP="00E038E2">
      <w:pPr>
        <w:tabs>
          <w:tab w:val="left" w:pos="3282"/>
        </w:tabs>
        <w:rPr>
          <w:rFonts w:ascii="Times New Roman" w:hAnsi="Times New Roman" w:cs="Times New Roman"/>
          <w:sz w:val="24"/>
          <w:szCs w:val="24"/>
        </w:rPr>
      </w:pPr>
    </w:p>
    <w:p w14:paraId="3EF219F4" w14:textId="3E6A8CF5" w:rsidR="00B9151C" w:rsidRPr="00D65487" w:rsidRDefault="00D65487" w:rsidP="00D65487">
      <w:pPr>
        <w:pStyle w:val="Heading31"/>
        <w:keepNext/>
        <w:keepLines/>
        <w:shd w:val="clear" w:color="auto" w:fill="auto"/>
        <w:spacing w:after="294" w:line="270" w:lineRule="exact"/>
        <w:rPr>
          <w:rFonts w:ascii="Times New Roman" w:hAnsi="Times New Roman" w:cs="Times New Roman"/>
          <w:sz w:val="24"/>
          <w:szCs w:val="24"/>
        </w:rPr>
      </w:pPr>
      <w:bookmarkStart w:id="119" w:name="_Toc4376835"/>
      <w:r>
        <w:rPr>
          <w:rFonts w:ascii="Times New Roman" w:hAnsi="Times New Roman" w:cs="Times New Roman"/>
          <w:sz w:val="24"/>
          <w:szCs w:val="24"/>
        </w:rPr>
        <w:t>ИЗЈАВА</w:t>
      </w:r>
      <w:r w:rsidR="00B9151C" w:rsidRPr="00D65487">
        <w:rPr>
          <w:rFonts w:ascii="Times New Roman" w:hAnsi="Times New Roman" w:cs="Times New Roman"/>
          <w:sz w:val="24"/>
          <w:szCs w:val="24"/>
        </w:rPr>
        <w:t xml:space="preserve"> О ЗАШТИТИ ЖИВОТНЕ СРЕДИНЕ И СОЦИЈАЛНИМ ПИТАЊИМА</w:t>
      </w:r>
      <w:bookmarkEnd w:id="119"/>
    </w:p>
    <w:p w14:paraId="68DA6F71" w14:textId="77777777" w:rsidR="00B9151C" w:rsidRPr="00D65487" w:rsidRDefault="00B9151C" w:rsidP="00D65487">
      <w:pPr>
        <w:spacing w:after="180" w:line="288" w:lineRule="exact"/>
        <w:ind w:left="20" w:right="20"/>
        <w:jc w:val="both"/>
        <w:rPr>
          <w:rFonts w:ascii="Times New Roman" w:eastAsia="Arial" w:hAnsi="Times New Roman" w:cs="Times New Roman"/>
          <w:sz w:val="24"/>
          <w:szCs w:val="24"/>
          <w:lang w:val="en-US" w:eastAsia="sr-Latn-RS"/>
        </w:rPr>
      </w:pPr>
      <w:r w:rsidRPr="00D65487">
        <w:rPr>
          <w:rFonts w:ascii="Times New Roman" w:eastAsia="Arial" w:hAnsi="Times New Roman" w:cs="Times New Roman"/>
          <w:sz w:val="24"/>
          <w:szCs w:val="24"/>
          <w:lang w:val="en-US" w:eastAsia="sr-Latn-RS"/>
        </w:rPr>
        <w:t xml:space="preserve">Ми, долепотписани, обавезујемо се да ћемо поштовати - и осигурати да сви наши подизвођачи поштују - све законе и прописе о раду који важе у земљи </w:t>
      </w:r>
      <w:r w:rsidRPr="00D65487">
        <w:rPr>
          <w:rFonts w:ascii="Times New Roman" w:eastAsia="Arial" w:hAnsi="Times New Roman" w:cs="Times New Roman"/>
          <w:sz w:val="24"/>
          <w:szCs w:val="24"/>
          <w:lang w:eastAsia="sr-Latn-RS"/>
        </w:rPr>
        <w:t>извршења</w:t>
      </w:r>
      <w:r w:rsidRPr="00D65487">
        <w:rPr>
          <w:rFonts w:ascii="Times New Roman" w:eastAsia="Arial" w:hAnsi="Times New Roman" w:cs="Times New Roman"/>
          <w:sz w:val="24"/>
          <w:szCs w:val="24"/>
          <w:lang w:val="en-US" w:eastAsia="sr-Latn-RS"/>
        </w:rPr>
        <w:t xml:space="preserve"> уговора, као и све националне законе и прописе и све обавезе предвиђене релевантним међународним конвенцијама и мултилатералним споразумима о животној средини који важе у земљи </w:t>
      </w:r>
      <w:r w:rsidRPr="00D65487">
        <w:rPr>
          <w:rFonts w:ascii="Times New Roman" w:eastAsia="Arial" w:hAnsi="Times New Roman" w:cs="Times New Roman"/>
          <w:sz w:val="24"/>
          <w:szCs w:val="24"/>
          <w:lang w:eastAsia="sr-Latn-RS"/>
        </w:rPr>
        <w:t>извршења</w:t>
      </w:r>
      <w:r w:rsidRPr="00D65487">
        <w:rPr>
          <w:rFonts w:ascii="Times New Roman" w:eastAsia="Arial" w:hAnsi="Times New Roman" w:cs="Times New Roman"/>
          <w:sz w:val="24"/>
          <w:szCs w:val="24"/>
          <w:lang w:val="en-US" w:eastAsia="sr-Latn-RS"/>
        </w:rPr>
        <w:t xml:space="preserve"> уговора.</w:t>
      </w:r>
    </w:p>
    <w:p w14:paraId="1EF23F09" w14:textId="7EA8D742" w:rsidR="00B9151C" w:rsidRPr="00D65487" w:rsidRDefault="00B9151C" w:rsidP="00D65487">
      <w:pPr>
        <w:spacing w:after="180" w:line="288" w:lineRule="exact"/>
        <w:ind w:left="20" w:right="20"/>
        <w:jc w:val="both"/>
        <w:rPr>
          <w:rFonts w:ascii="Times New Roman" w:eastAsia="Arial" w:hAnsi="Times New Roman" w:cs="Times New Roman"/>
          <w:sz w:val="24"/>
          <w:szCs w:val="24"/>
          <w:lang w:eastAsia="sr-Latn-RS"/>
        </w:rPr>
      </w:pPr>
      <w:r w:rsidRPr="00D65487">
        <w:rPr>
          <w:rFonts w:ascii="Times New Roman" w:eastAsia="Arial" w:hAnsi="Times New Roman" w:cs="Times New Roman"/>
          <w:i/>
          <w:iCs/>
          <w:sz w:val="24"/>
          <w:szCs w:val="24"/>
          <w:lang w:eastAsia="sr-Latn-RS"/>
        </w:rPr>
        <w:t>Стандарди рада</w:t>
      </w:r>
      <w:r w:rsidRPr="00D65487">
        <w:rPr>
          <w:rFonts w:ascii="Times New Roman" w:eastAsia="Arial" w:hAnsi="Times New Roman" w:cs="Times New Roman"/>
          <w:i/>
          <w:iCs/>
          <w:sz w:val="24"/>
          <w:szCs w:val="24"/>
          <w:lang w:val="en-US" w:eastAsia="sr-Latn-RS"/>
        </w:rPr>
        <w:t>.</w:t>
      </w:r>
      <w:r w:rsidRPr="00D65487">
        <w:rPr>
          <w:rFonts w:ascii="Times New Roman" w:eastAsia="Arial" w:hAnsi="Times New Roman" w:cs="Times New Roman"/>
          <w:sz w:val="24"/>
          <w:szCs w:val="24"/>
          <w:lang w:val="en-US" w:eastAsia="sr-Latn-RS"/>
        </w:rPr>
        <w:t xml:space="preserve"> Такође се обавезујемо да ћемо поштовати</w:t>
      </w:r>
      <w:r w:rsidRPr="00D65487">
        <w:rPr>
          <w:rFonts w:ascii="Times New Roman" w:eastAsia="Arial" w:hAnsi="Times New Roman" w:cs="Times New Roman"/>
          <w:sz w:val="24"/>
          <w:szCs w:val="24"/>
          <w:lang w:eastAsia="sr-Latn-RS"/>
        </w:rPr>
        <w:t xml:space="preserve"> </w:t>
      </w:r>
      <w:r w:rsidRPr="00D65487">
        <w:rPr>
          <w:rFonts w:ascii="Times New Roman" w:eastAsia="Arial" w:hAnsi="Times New Roman" w:cs="Times New Roman"/>
          <w:sz w:val="24"/>
          <w:szCs w:val="24"/>
          <w:lang w:val="en-US" w:eastAsia="sr-Latn-RS"/>
        </w:rPr>
        <w:t xml:space="preserve">принципе који су изложени у оквиру осам основних стандарда МОР-а </w:t>
      </w:r>
      <w:r w:rsidRPr="00D65487">
        <w:rPr>
          <w:rFonts w:ascii="Times New Roman" w:eastAsia="Arial" w:hAnsi="Times New Roman" w:cs="Times New Roman"/>
          <w:sz w:val="24"/>
          <w:szCs w:val="24"/>
          <w:lang w:eastAsia="sr-Latn-RS"/>
        </w:rPr>
        <w:t>који се односе на</w:t>
      </w:r>
      <w:r w:rsidRPr="00D65487">
        <w:rPr>
          <w:rFonts w:ascii="Times New Roman" w:eastAsia="Arial" w:hAnsi="Times New Roman" w:cs="Times New Roman"/>
          <w:sz w:val="24"/>
          <w:szCs w:val="24"/>
          <w:lang w:val="en-US" w:eastAsia="sr-Latn-RS"/>
        </w:rPr>
        <w:t xml:space="preserve">: рад деце, принудни рад, недискриминацију и слободу удруживања и право на колективно преговарање. </w:t>
      </w:r>
      <w:r w:rsidRPr="00D65487">
        <w:rPr>
          <w:rFonts w:ascii="Times New Roman" w:eastAsia="Arial" w:hAnsi="Times New Roman" w:cs="Times New Roman"/>
          <w:sz w:val="24"/>
          <w:szCs w:val="24"/>
          <w:lang w:eastAsia="sr-Latn-RS"/>
        </w:rPr>
        <w:t>Уплаћиваћемо</w:t>
      </w:r>
      <w:r w:rsidRPr="00D65487">
        <w:rPr>
          <w:rFonts w:ascii="Times New Roman" w:eastAsia="Arial" w:hAnsi="Times New Roman" w:cs="Times New Roman"/>
          <w:sz w:val="24"/>
          <w:szCs w:val="24"/>
          <w:lang w:val="en-US" w:eastAsia="sr-Latn-RS"/>
        </w:rPr>
        <w:t xml:space="preserve"> (i) </w:t>
      </w:r>
      <w:r w:rsidRPr="00D65487">
        <w:rPr>
          <w:rFonts w:ascii="Times New Roman" w:eastAsia="Arial" w:hAnsi="Times New Roman" w:cs="Times New Roman"/>
          <w:sz w:val="24"/>
          <w:szCs w:val="24"/>
          <w:lang w:eastAsia="sr-Latn-RS"/>
        </w:rPr>
        <w:t>лични доходак и доприносе</w:t>
      </w:r>
      <w:r w:rsidRPr="00D65487">
        <w:rPr>
          <w:rFonts w:ascii="Times New Roman" w:eastAsia="Arial" w:hAnsi="Times New Roman" w:cs="Times New Roman"/>
          <w:sz w:val="24"/>
          <w:szCs w:val="24"/>
          <w:lang w:val="en-US" w:eastAsia="sr-Latn-RS"/>
        </w:rPr>
        <w:t xml:space="preserve">, поштоваћемо </w:t>
      </w:r>
      <w:r w:rsidRPr="00D65487">
        <w:rPr>
          <w:rFonts w:ascii="Times New Roman" w:eastAsia="Arial" w:hAnsi="Times New Roman" w:cs="Times New Roman"/>
          <w:sz w:val="24"/>
          <w:szCs w:val="24"/>
          <w:lang w:eastAsia="sr-Latn-RS"/>
        </w:rPr>
        <w:t>релевантне услове за рад</w:t>
      </w:r>
      <w:r w:rsidRPr="00D65487">
        <w:rPr>
          <w:rFonts w:ascii="Times New Roman" w:eastAsia="Arial" w:hAnsi="Times New Roman" w:cs="Times New Roman"/>
          <w:sz w:val="24"/>
          <w:szCs w:val="24"/>
          <w:lang w:val="en-US" w:eastAsia="sr-Latn-RS"/>
        </w:rPr>
        <w:t xml:space="preserve"> (</w:t>
      </w:r>
      <w:r w:rsidRPr="00D65487">
        <w:rPr>
          <w:rFonts w:ascii="Times New Roman" w:eastAsia="Arial" w:hAnsi="Times New Roman" w:cs="Times New Roman"/>
          <w:sz w:val="24"/>
          <w:szCs w:val="24"/>
          <w:lang w:eastAsia="sr-Latn-RS"/>
        </w:rPr>
        <w:t>укључујући број радних сати и дане одмора</w:t>
      </w:r>
      <w:r w:rsidRPr="00D65487">
        <w:rPr>
          <w:rFonts w:ascii="Times New Roman" w:eastAsia="Arial" w:hAnsi="Times New Roman" w:cs="Times New Roman"/>
          <w:sz w:val="24"/>
          <w:szCs w:val="24"/>
          <w:lang w:val="en-US" w:eastAsia="sr-Latn-RS"/>
        </w:rPr>
        <w:t>) који неће бити нижи од предвиђених за струку или индустрију у којој се рад</w:t>
      </w:r>
      <w:r w:rsidRPr="00D65487">
        <w:rPr>
          <w:rFonts w:ascii="Times New Roman" w:eastAsia="Arial" w:hAnsi="Times New Roman" w:cs="Times New Roman"/>
          <w:sz w:val="24"/>
          <w:szCs w:val="24"/>
          <w:lang w:eastAsia="sr-Latn-RS"/>
        </w:rPr>
        <w:t xml:space="preserve"> обавља</w:t>
      </w:r>
      <w:r w:rsidRPr="00D65487">
        <w:rPr>
          <w:rFonts w:ascii="Times New Roman" w:eastAsia="Arial" w:hAnsi="Times New Roman" w:cs="Times New Roman"/>
          <w:sz w:val="24"/>
          <w:szCs w:val="24"/>
          <w:lang w:val="en-US" w:eastAsia="sr-Latn-RS"/>
        </w:rPr>
        <w:t xml:space="preserve">; </w:t>
      </w:r>
      <w:r w:rsidRPr="00D65487">
        <w:rPr>
          <w:rFonts w:ascii="Times New Roman" w:eastAsia="Arial" w:hAnsi="Times New Roman" w:cs="Times New Roman"/>
          <w:sz w:val="24"/>
          <w:szCs w:val="24"/>
          <w:lang w:eastAsia="sr-Latn-RS"/>
        </w:rPr>
        <w:t>и</w:t>
      </w:r>
      <w:r w:rsidRPr="00D65487">
        <w:rPr>
          <w:rFonts w:ascii="Times New Roman" w:eastAsia="Arial" w:hAnsi="Times New Roman" w:cs="Times New Roman"/>
          <w:sz w:val="24"/>
          <w:szCs w:val="24"/>
          <w:lang w:val="en-US" w:eastAsia="sr-Latn-RS"/>
        </w:rPr>
        <w:t xml:space="preserve"> (ii) водити потпуну и тачну евиденцију о запошљавању радника на локацији</w:t>
      </w:r>
      <w:r w:rsidRPr="00D65487">
        <w:rPr>
          <w:rFonts w:ascii="Times New Roman" w:eastAsia="Arial" w:hAnsi="Times New Roman" w:cs="Times New Roman"/>
          <w:sz w:val="24"/>
          <w:szCs w:val="24"/>
          <w:lang w:eastAsia="sr-Latn-RS"/>
        </w:rPr>
        <w:t>.</w:t>
      </w:r>
    </w:p>
    <w:p w14:paraId="4E68EED8" w14:textId="2DE28BC9" w:rsidR="00B9151C" w:rsidRPr="00D65487" w:rsidRDefault="00B9151C" w:rsidP="00D65487">
      <w:pPr>
        <w:spacing w:after="180" w:line="288" w:lineRule="exact"/>
        <w:ind w:left="20" w:right="20"/>
        <w:jc w:val="both"/>
        <w:rPr>
          <w:rFonts w:ascii="Times New Roman" w:eastAsia="Arial" w:hAnsi="Times New Roman" w:cs="Times New Roman"/>
          <w:sz w:val="24"/>
          <w:szCs w:val="24"/>
          <w:lang w:val="en-US" w:eastAsia="sr-Latn-RS"/>
        </w:rPr>
      </w:pPr>
      <w:r w:rsidRPr="00D65487">
        <w:rPr>
          <w:rFonts w:ascii="Times New Roman" w:eastAsia="Arial" w:hAnsi="Times New Roman" w:cs="Times New Roman"/>
          <w:i/>
          <w:iCs/>
          <w:sz w:val="24"/>
          <w:szCs w:val="24"/>
          <w:lang w:eastAsia="sr-Latn-RS"/>
        </w:rPr>
        <w:t>Третман радника</w:t>
      </w:r>
      <w:r w:rsidRPr="00D65487">
        <w:rPr>
          <w:rFonts w:ascii="Times New Roman" w:eastAsia="Arial" w:hAnsi="Times New Roman" w:cs="Times New Roman"/>
          <w:i/>
          <w:iCs/>
          <w:sz w:val="24"/>
          <w:szCs w:val="24"/>
          <w:lang w:val="en-US" w:eastAsia="sr-Latn-RS"/>
        </w:rPr>
        <w:t>.</w:t>
      </w:r>
      <w:r w:rsidRPr="00D65487">
        <w:rPr>
          <w:rFonts w:ascii="Times New Roman" w:eastAsia="Arial" w:hAnsi="Times New Roman" w:cs="Times New Roman"/>
          <w:sz w:val="24"/>
          <w:szCs w:val="24"/>
          <w:lang w:val="en-US" w:eastAsia="sr-Latn-RS"/>
        </w:rPr>
        <w:t xml:space="preserve"> Стога се обавезујемо да ћемо развијати и примењивати </w:t>
      </w:r>
      <w:r w:rsidRPr="00D65487">
        <w:rPr>
          <w:rFonts w:ascii="Times New Roman" w:eastAsia="Arial" w:hAnsi="Times New Roman" w:cs="Times New Roman"/>
          <w:sz w:val="24"/>
          <w:szCs w:val="24"/>
          <w:lang w:eastAsia="sr-Latn-RS"/>
        </w:rPr>
        <w:t xml:space="preserve">поступке и </w:t>
      </w:r>
      <w:r w:rsidRPr="00D65487">
        <w:rPr>
          <w:rFonts w:ascii="Times New Roman" w:eastAsia="Arial" w:hAnsi="Times New Roman" w:cs="Times New Roman"/>
          <w:sz w:val="24"/>
          <w:szCs w:val="24"/>
          <w:lang w:val="en-US" w:eastAsia="sr-Latn-RS"/>
        </w:rPr>
        <w:t xml:space="preserve">политику </w:t>
      </w:r>
      <w:r w:rsidRPr="00D65487">
        <w:rPr>
          <w:rFonts w:ascii="Times New Roman" w:eastAsia="Arial" w:hAnsi="Times New Roman" w:cs="Times New Roman"/>
          <w:sz w:val="24"/>
          <w:szCs w:val="24"/>
          <w:lang w:eastAsia="sr-Latn-RS"/>
        </w:rPr>
        <w:t>из области</w:t>
      </w:r>
      <w:r w:rsidRPr="00D65487">
        <w:rPr>
          <w:rFonts w:ascii="Times New Roman" w:eastAsia="Arial" w:hAnsi="Times New Roman" w:cs="Times New Roman"/>
          <w:sz w:val="24"/>
          <w:szCs w:val="24"/>
          <w:lang w:val="en-US" w:eastAsia="sr-Latn-RS"/>
        </w:rPr>
        <w:t xml:space="preserve"> људск</w:t>
      </w:r>
      <w:r w:rsidRPr="00D65487">
        <w:rPr>
          <w:rFonts w:ascii="Times New Roman" w:eastAsia="Arial" w:hAnsi="Times New Roman" w:cs="Times New Roman"/>
          <w:sz w:val="24"/>
          <w:szCs w:val="24"/>
          <w:lang w:eastAsia="sr-Latn-RS"/>
        </w:rPr>
        <w:t>их</w:t>
      </w:r>
      <w:r w:rsidRPr="00D65487">
        <w:rPr>
          <w:rFonts w:ascii="Times New Roman" w:eastAsia="Arial" w:hAnsi="Times New Roman" w:cs="Times New Roman"/>
          <w:sz w:val="24"/>
          <w:szCs w:val="24"/>
          <w:lang w:val="en-US" w:eastAsia="sr-Latn-RS"/>
        </w:rPr>
        <w:t xml:space="preserve"> ресурс</w:t>
      </w:r>
      <w:r w:rsidRPr="00D65487">
        <w:rPr>
          <w:rFonts w:ascii="Times New Roman" w:eastAsia="Arial" w:hAnsi="Times New Roman" w:cs="Times New Roman"/>
          <w:sz w:val="24"/>
          <w:szCs w:val="24"/>
          <w:lang w:eastAsia="sr-Latn-RS"/>
        </w:rPr>
        <w:t>а</w:t>
      </w:r>
      <w:r w:rsidRPr="00D65487">
        <w:rPr>
          <w:rFonts w:ascii="Times New Roman" w:eastAsia="Arial" w:hAnsi="Times New Roman" w:cs="Times New Roman"/>
          <w:sz w:val="24"/>
          <w:szCs w:val="24"/>
          <w:lang w:val="en-US" w:eastAsia="sr-Latn-RS"/>
        </w:rPr>
        <w:t xml:space="preserve"> који важе за све раднике запослене у оквиру пројекта у складу са стандардом 8 ЕИБ Приручника о заштити животне средине и социјалним питањима. Редовно ћемо пратити и подноси</w:t>
      </w:r>
      <w:r w:rsidR="008F4070">
        <w:rPr>
          <w:rFonts w:ascii="Times New Roman" w:eastAsia="Arial" w:hAnsi="Times New Roman" w:cs="Times New Roman"/>
          <w:sz w:val="24"/>
          <w:szCs w:val="24"/>
          <w:lang w:val="en-US" w:eastAsia="sr-Latn-RS"/>
        </w:rPr>
        <w:t xml:space="preserve">ти извештаје о његовој примени Наручиоцу </w:t>
      </w:r>
      <w:r w:rsidRPr="00D65487">
        <w:rPr>
          <w:rFonts w:ascii="Times New Roman" w:eastAsia="Arial" w:hAnsi="Times New Roman" w:cs="Times New Roman"/>
          <w:sz w:val="24"/>
          <w:szCs w:val="24"/>
          <w:lang w:val="en-US" w:eastAsia="sr-Latn-RS"/>
        </w:rPr>
        <w:t>као и о свим корективним мерама које повремено могу бити неопходне.</w:t>
      </w:r>
    </w:p>
    <w:p w14:paraId="2A9FC59D" w14:textId="06EB55E1" w:rsidR="00B9151C" w:rsidRPr="00D65487" w:rsidRDefault="00B9151C" w:rsidP="00D65487">
      <w:pPr>
        <w:spacing w:after="180" w:line="288" w:lineRule="exact"/>
        <w:ind w:left="20" w:right="20"/>
        <w:jc w:val="both"/>
        <w:rPr>
          <w:rFonts w:ascii="Times New Roman" w:eastAsia="Arial" w:hAnsi="Times New Roman" w:cs="Times New Roman"/>
          <w:sz w:val="24"/>
          <w:szCs w:val="24"/>
          <w:lang w:val="en-US" w:eastAsia="sr-Latn-RS"/>
        </w:rPr>
      </w:pPr>
      <w:r w:rsidRPr="00D65487">
        <w:rPr>
          <w:rFonts w:ascii="Times New Roman" w:eastAsia="Arial" w:hAnsi="Times New Roman" w:cs="Times New Roman"/>
          <w:i/>
          <w:iCs/>
          <w:sz w:val="24"/>
          <w:szCs w:val="24"/>
          <w:lang w:eastAsia="sr-Latn-RS"/>
        </w:rPr>
        <w:t>Здравље на раду</w:t>
      </w:r>
      <w:r w:rsidRPr="00D65487">
        <w:rPr>
          <w:rFonts w:ascii="Times New Roman" w:eastAsia="Arial" w:hAnsi="Times New Roman" w:cs="Times New Roman"/>
          <w:i/>
          <w:iCs/>
          <w:sz w:val="24"/>
          <w:szCs w:val="24"/>
          <w:lang w:val="en-US" w:eastAsia="sr-Latn-RS"/>
        </w:rPr>
        <w:t xml:space="preserve"> </w:t>
      </w:r>
      <w:r w:rsidRPr="00D65487">
        <w:rPr>
          <w:rFonts w:ascii="Times New Roman" w:eastAsia="Arial" w:hAnsi="Times New Roman" w:cs="Times New Roman"/>
          <w:i/>
          <w:iCs/>
          <w:sz w:val="24"/>
          <w:szCs w:val="24"/>
          <w:lang w:eastAsia="sr-Latn-RS"/>
        </w:rPr>
        <w:t>и јавно здравље</w:t>
      </w:r>
      <w:r w:rsidRPr="00D65487">
        <w:rPr>
          <w:rFonts w:ascii="Times New Roman" w:eastAsia="Arial" w:hAnsi="Times New Roman" w:cs="Times New Roman"/>
          <w:i/>
          <w:iCs/>
          <w:sz w:val="24"/>
          <w:szCs w:val="24"/>
          <w:lang w:val="en-US" w:eastAsia="sr-Latn-RS"/>
        </w:rPr>
        <w:t xml:space="preserve">, </w:t>
      </w:r>
      <w:r w:rsidRPr="00D65487">
        <w:rPr>
          <w:rFonts w:ascii="Times New Roman" w:eastAsia="Arial" w:hAnsi="Times New Roman" w:cs="Times New Roman"/>
          <w:i/>
          <w:iCs/>
          <w:sz w:val="24"/>
          <w:szCs w:val="24"/>
          <w:lang w:eastAsia="sr-Latn-RS"/>
        </w:rPr>
        <w:t>сигурност и безбедност</w:t>
      </w:r>
      <w:r w:rsidRPr="00D65487">
        <w:rPr>
          <w:rFonts w:ascii="Times New Roman" w:eastAsia="Arial" w:hAnsi="Times New Roman" w:cs="Times New Roman"/>
          <w:i/>
          <w:iCs/>
          <w:sz w:val="24"/>
          <w:szCs w:val="24"/>
          <w:lang w:val="en-US" w:eastAsia="sr-Latn-RS"/>
        </w:rPr>
        <w:t>.</w:t>
      </w:r>
      <w:r w:rsidRPr="00D65487">
        <w:rPr>
          <w:rFonts w:ascii="Times New Roman" w:eastAsia="Arial" w:hAnsi="Times New Roman" w:cs="Times New Roman"/>
          <w:sz w:val="24"/>
          <w:szCs w:val="24"/>
          <w:lang w:val="en-US" w:eastAsia="sr-Latn-RS"/>
        </w:rPr>
        <w:t xml:space="preserve"> </w:t>
      </w:r>
      <w:r w:rsidRPr="00D65487">
        <w:rPr>
          <w:rFonts w:ascii="Times New Roman" w:eastAsia="Arial" w:hAnsi="Times New Roman" w:cs="Times New Roman"/>
          <w:sz w:val="24"/>
          <w:szCs w:val="24"/>
          <w:lang w:eastAsia="sr-Latn-RS"/>
        </w:rPr>
        <w:t>Обавезујемо се да ћемо</w:t>
      </w:r>
      <w:r w:rsidRPr="00D65487">
        <w:rPr>
          <w:rFonts w:ascii="Times New Roman" w:eastAsia="Arial" w:hAnsi="Times New Roman" w:cs="Times New Roman"/>
          <w:sz w:val="24"/>
          <w:szCs w:val="24"/>
          <w:lang w:val="en-US" w:eastAsia="sr-Latn-RS"/>
        </w:rPr>
        <w:t xml:space="preserve"> (i) поштовати све важеће законе о здрављу и безбедности на раду у земљи у којој </w:t>
      </w:r>
      <w:r w:rsidRPr="00D65487">
        <w:rPr>
          <w:rFonts w:ascii="Times New Roman" w:eastAsia="Arial" w:hAnsi="Times New Roman" w:cs="Times New Roman"/>
          <w:sz w:val="24"/>
          <w:szCs w:val="24"/>
          <w:lang w:eastAsia="sr-Latn-RS"/>
        </w:rPr>
        <w:t>ће</w:t>
      </w:r>
      <w:r w:rsidRPr="00D65487">
        <w:rPr>
          <w:rFonts w:ascii="Times New Roman" w:eastAsia="Arial" w:hAnsi="Times New Roman" w:cs="Times New Roman"/>
          <w:sz w:val="24"/>
          <w:szCs w:val="24"/>
          <w:lang w:val="en-US" w:eastAsia="sr-Latn-RS"/>
        </w:rPr>
        <w:t xml:space="preserve"> уговор </w:t>
      </w:r>
      <w:r w:rsidRPr="00D65487">
        <w:rPr>
          <w:rFonts w:ascii="Times New Roman" w:eastAsia="Arial" w:hAnsi="Times New Roman" w:cs="Times New Roman"/>
          <w:sz w:val="24"/>
          <w:szCs w:val="24"/>
          <w:lang w:eastAsia="sr-Latn-RS"/>
        </w:rPr>
        <w:t>бити реализован</w:t>
      </w:r>
      <w:r w:rsidRPr="00D65487">
        <w:rPr>
          <w:rFonts w:ascii="Times New Roman" w:eastAsia="Arial" w:hAnsi="Times New Roman" w:cs="Times New Roman"/>
          <w:sz w:val="24"/>
          <w:szCs w:val="24"/>
          <w:lang w:val="en-US" w:eastAsia="sr-Latn-RS"/>
        </w:rPr>
        <w:t xml:space="preserve">; (ii) развити и спровести неопходне планове и системе за управљање здрављем и сигурношћу, у складу са мерама дефинисаним у пројектном Плану управљања животном средином и социјалним питањима (ESMP) и Смерницама МОР-а о системима заштите на раду и системима управљања; (iii) радницима који су ангажовани на пројекту омогућити приступ адекватним, безбедним и хигијенским објектима као и просторијама за становање у складу са одредбама из Стандарда 9 ЕИБ Приручника о заштити животне средине и социјалним питањима за раднике који станују на локацији; </w:t>
      </w:r>
      <w:r w:rsidRPr="00D65487">
        <w:rPr>
          <w:rFonts w:ascii="Times New Roman" w:eastAsia="Arial" w:hAnsi="Times New Roman" w:cs="Times New Roman"/>
          <w:sz w:val="24"/>
          <w:szCs w:val="24"/>
          <w:lang w:eastAsia="sr-Latn-RS"/>
        </w:rPr>
        <w:t>и</w:t>
      </w:r>
      <w:r w:rsidRPr="00D65487">
        <w:rPr>
          <w:rFonts w:ascii="Times New Roman" w:eastAsia="Arial" w:hAnsi="Times New Roman" w:cs="Times New Roman"/>
          <w:sz w:val="24"/>
          <w:szCs w:val="24"/>
          <w:lang w:val="en-US" w:eastAsia="sr-Latn-RS"/>
        </w:rPr>
        <w:t xml:space="preserve"> (iv) користити аранжмане за управљања безбедношћу који су у складу са међународним стандардима и принципима људских права, ако су такви аранжмани неопходни за пројекат.</w:t>
      </w:r>
    </w:p>
    <w:p w14:paraId="4E6CD626" w14:textId="56714C18" w:rsidR="00B9151C" w:rsidRPr="00D65487" w:rsidRDefault="00B9151C" w:rsidP="00D65487">
      <w:pPr>
        <w:spacing w:after="180" w:line="288" w:lineRule="exact"/>
        <w:ind w:left="20" w:right="20"/>
        <w:jc w:val="both"/>
        <w:rPr>
          <w:rFonts w:ascii="Times New Roman" w:eastAsia="Arial" w:hAnsi="Times New Roman" w:cs="Times New Roman"/>
          <w:sz w:val="24"/>
          <w:szCs w:val="24"/>
          <w:lang w:eastAsia="sr-Latn-RS"/>
        </w:rPr>
      </w:pPr>
      <w:r w:rsidRPr="00D65487">
        <w:rPr>
          <w:rFonts w:ascii="Times New Roman" w:eastAsia="Arial" w:hAnsi="Times New Roman" w:cs="Times New Roman"/>
          <w:i/>
          <w:iCs/>
          <w:sz w:val="24"/>
          <w:szCs w:val="24"/>
          <w:lang w:eastAsia="sr-Latn-RS"/>
        </w:rPr>
        <w:t>Заштита животне средине</w:t>
      </w:r>
      <w:r w:rsidRPr="00D65487">
        <w:rPr>
          <w:rFonts w:ascii="Times New Roman" w:eastAsia="Arial" w:hAnsi="Times New Roman" w:cs="Times New Roman"/>
          <w:i/>
          <w:iCs/>
          <w:sz w:val="24"/>
          <w:szCs w:val="24"/>
          <w:lang w:val="en-US" w:eastAsia="sr-Latn-RS"/>
        </w:rPr>
        <w:t>.</w:t>
      </w:r>
      <w:r w:rsidRPr="00D65487">
        <w:rPr>
          <w:rFonts w:ascii="Times New Roman" w:eastAsia="Arial" w:hAnsi="Times New Roman" w:cs="Times New Roman"/>
          <w:sz w:val="24"/>
          <w:szCs w:val="24"/>
          <w:lang w:val="en-US" w:eastAsia="sr-Latn-RS"/>
        </w:rPr>
        <w:t xml:space="preserve"> Обавезујемо се да ћемо предузети све разумне кораке да бисмо заштитили животну средину на локацији и ван ње и да ћемо ограничити штетни утицај на људе и имовину који </w:t>
      </w:r>
      <w:r w:rsidRPr="00D65487">
        <w:rPr>
          <w:rFonts w:ascii="Times New Roman" w:eastAsia="Arial" w:hAnsi="Times New Roman" w:cs="Times New Roman"/>
          <w:sz w:val="24"/>
          <w:szCs w:val="24"/>
          <w:lang w:eastAsia="sr-Latn-RS"/>
        </w:rPr>
        <w:t xml:space="preserve">се </w:t>
      </w:r>
      <w:r w:rsidRPr="00D65487">
        <w:rPr>
          <w:rFonts w:ascii="Times New Roman" w:eastAsia="Arial" w:hAnsi="Times New Roman" w:cs="Times New Roman"/>
          <w:sz w:val="24"/>
          <w:szCs w:val="24"/>
          <w:lang w:val="en-US" w:eastAsia="sr-Latn-RS"/>
        </w:rPr>
        <w:t>ј</w:t>
      </w:r>
      <w:r w:rsidRPr="00D65487">
        <w:rPr>
          <w:rFonts w:ascii="Times New Roman" w:eastAsia="Arial" w:hAnsi="Times New Roman" w:cs="Times New Roman"/>
          <w:sz w:val="24"/>
          <w:szCs w:val="24"/>
          <w:lang w:eastAsia="sr-Latn-RS"/>
        </w:rPr>
        <w:t>авља као</w:t>
      </w:r>
      <w:r w:rsidRPr="00D65487">
        <w:rPr>
          <w:rFonts w:ascii="Times New Roman" w:eastAsia="Arial" w:hAnsi="Times New Roman" w:cs="Times New Roman"/>
          <w:sz w:val="24"/>
          <w:szCs w:val="24"/>
          <w:lang w:val="en-US" w:eastAsia="sr-Latn-RS"/>
        </w:rPr>
        <w:t xml:space="preserve"> последица загађења, буке, саобраћаја и других исхода операција. У том смислу, емисије, површинска испуштања и отпадне воде које настају као резултат наших активности биће у складу са ограничењима, спецификацијама или одредбама како је дефинисано</w:t>
      </w:r>
      <w:r w:rsidRPr="00D65487">
        <w:rPr>
          <w:rFonts w:ascii="Times New Roman" w:eastAsia="Arial" w:hAnsi="Times New Roman" w:cs="Times New Roman"/>
          <w:sz w:val="24"/>
          <w:szCs w:val="24"/>
          <w:lang w:eastAsia="sr-Latn-RS"/>
        </w:rPr>
        <w:t xml:space="preserve"> у</w:t>
      </w:r>
      <w:r w:rsidRPr="00D65487">
        <w:rPr>
          <w:rFonts w:ascii="Times New Roman" w:eastAsia="Arial" w:hAnsi="Times New Roman" w:cs="Times New Roman"/>
          <w:sz w:val="24"/>
          <w:szCs w:val="24"/>
          <w:lang w:val="en-US" w:eastAsia="sr-Latn-RS"/>
        </w:rPr>
        <w:t xml:space="preserve"> међународним и националним законодавство</w:t>
      </w:r>
      <w:r w:rsidRPr="00D65487">
        <w:rPr>
          <w:rFonts w:ascii="Times New Roman" w:eastAsia="Arial" w:hAnsi="Times New Roman" w:cs="Times New Roman"/>
          <w:sz w:val="24"/>
          <w:szCs w:val="24"/>
          <w:lang w:eastAsia="sr-Latn-RS"/>
        </w:rPr>
        <w:t>м</w:t>
      </w:r>
      <w:r w:rsidRPr="00D65487">
        <w:rPr>
          <w:rFonts w:ascii="Times New Roman" w:eastAsia="Arial" w:hAnsi="Times New Roman" w:cs="Times New Roman"/>
          <w:sz w:val="24"/>
          <w:szCs w:val="24"/>
          <w:lang w:val="en-US" w:eastAsia="sr-Latn-RS"/>
        </w:rPr>
        <w:t xml:space="preserve"> и прописима који важе у земљи </w:t>
      </w:r>
      <w:r w:rsidRPr="00D65487">
        <w:rPr>
          <w:rFonts w:ascii="Times New Roman" w:eastAsia="Arial" w:hAnsi="Times New Roman" w:cs="Times New Roman"/>
          <w:sz w:val="24"/>
          <w:szCs w:val="24"/>
          <w:lang w:eastAsia="sr-Latn-RS"/>
        </w:rPr>
        <w:t xml:space="preserve">извршења </w:t>
      </w:r>
      <w:r w:rsidRPr="00D65487">
        <w:rPr>
          <w:rFonts w:ascii="Times New Roman" w:eastAsia="Arial" w:hAnsi="Times New Roman" w:cs="Times New Roman"/>
          <w:sz w:val="24"/>
          <w:szCs w:val="24"/>
          <w:lang w:val="en-US" w:eastAsia="sr-Latn-RS"/>
        </w:rPr>
        <w:t>уговора.</w:t>
      </w:r>
    </w:p>
    <w:p w14:paraId="0812BBD6" w14:textId="77777777" w:rsidR="00C92D8B" w:rsidRDefault="00B9151C" w:rsidP="00D65487">
      <w:pPr>
        <w:spacing w:line="288" w:lineRule="exact"/>
        <w:ind w:left="20" w:right="20"/>
        <w:jc w:val="both"/>
        <w:rPr>
          <w:rFonts w:ascii="Times New Roman" w:eastAsia="Arial" w:hAnsi="Times New Roman" w:cs="Times New Roman"/>
          <w:sz w:val="24"/>
          <w:szCs w:val="24"/>
          <w:lang w:val="en-US" w:eastAsia="sr-Latn-RS"/>
        </w:rPr>
      </w:pPr>
      <w:r w:rsidRPr="00D65487">
        <w:rPr>
          <w:rFonts w:ascii="Times New Roman" w:eastAsia="Arial" w:hAnsi="Times New Roman" w:cs="Times New Roman"/>
          <w:i/>
          <w:iCs/>
          <w:sz w:val="24"/>
          <w:szCs w:val="24"/>
          <w:lang w:val="en-US" w:eastAsia="sr-Latn-RS"/>
        </w:rPr>
        <w:lastRenderedPageBreak/>
        <w:t xml:space="preserve">Еколошки и </w:t>
      </w:r>
      <w:r w:rsidRPr="00D65487">
        <w:rPr>
          <w:rFonts w:ascii="Times New Roman" w:eastAsia="Arial" w:hAnsi="Times New Roman" w:cs="Times New Roman"/>
          <w:i/>
          <w:iCs/>
          <w:sz w:val="24"/>
          <w:szCs w:val="24"/>
          <w:lang w:eastAsia="sr-Latn-RS"/>
        </w:rPr>
        <w:t>социјални</w:t>
      </w:r>
      <w:r w:rsidRPr="00D65487">
        <w:rPr>
          <w:rFonts w:ascii="Times New Roman" w:eastAsia="Arial" w:hAnsi="Times New Roman" w:cs="Times New Roman"/>
          <w:i/>
          <w:iCs/>
          <w:sz w:val="24"/>
          <w:szCs w:val="24"/>
          <w:lang w:val="en-US" w:eastAsia="sr-Latn-RS"/>
        </w:rPr>
        <w:t xml:space="preserve"> учинак.</w:t>
      </w:r>
      <w:r w:rsidRPr="00D65487">
        <w:rPr>
          <w:rFonts w:ascii="Times New Roman" w:eastAsia="Arial" w:hAnsi="Times New Roman" w:cs="Times New Roman"/>
          <w:sz w:val="24"/>
          <w:szCs w:val="24"/>
          <w:lang w:val="en-US" w:eastAsia="sr-Latn-RS"/>
        </w:rPr>
        <w:t xml:space="preserve"> </w:t>
      </w:r>
      <w:r w:rsidRPr="00D65487">
        <w:rPr>
          <w:rFonts w:ascii="Times New Roman" w:eastAsia="Arial" w:hAnsi="Times New Roman" w:cs="Times New Roman"/>
          <w:sz w:val="24"/>
          <w:szCs w:val="24"/>
          <w:lang w:eastAsia="sr-Latn-RS"/>
        </w:rPr>
        <w:t>Обавезујемо се да ћемо</w:t>
      </w:r>
      <w:r w:rsidRPr="00D65487">
        <w:rPr>
          <w:rFonts w:ascii="Times New Roman" w:eastAsia="Arial" w:hAnsi="Times New Roman" w:cs="Times New Roman"/>
          <w:sz w:val="24"/>
          <w:szCs w:val="24"/>
          <w:lang w:val="en-US" w:eastAsia="sr-Latn-RS"/>
        </w:rPr>
        <w:t xml:space="preserve"> (i) </w:t>
      </w:r>
      <w:r w:rsidRPr="00D65487">
        <w:rPr>
          <w:rFonts w:ascii="Times New Roman" w:eastAsia="Arial" w:hAnsi="Times New Roman" w:cs="Times New Roman"/>
          <w:sz w:val="24"/>
          <w:szCs w:val="24"/>
          <w:lang w:eastAsia="sr-Latn-RS"/>
        </w:rPr>
        <w:t>подносити</w:t>
      </w:r>
      <w:r w:rsidRPr="00D65487">
        <w:rPr>
          <w:rFonts w:ascii="Times New Roman" w:eastAsia="Arial" w:hAnsi="Times New Roman" w:cs="Times New Roman"/>
          <w:sz w:val="24"/>
          <w:szCs w:val="24"/>
          <w:lang w:val="en-US" w:eastAsia="sr-Latn-RS"/>
        </w:rPr>
        <w:t xml:space="preserve">  извештајe о монито</w:t>
      </w:r>
      <w:r w:rsidR="008F4070">
        <w:rPr>
          <w:rFonts w:ascii="Times New Roman" w:eastAsia="Arial" w:hAnsi="Times New Roman" w:cs="Times New Roman"/>
          <w:sz w:val="24"/>
          <w:szCs w:val="24"/>
          <w:lang w:val="en-US" w:eastAsia="sr-Latn-RS"/>
        </w:rPr>
        <w:t>рингу животне средине и друштва Наручиоцу</w:t>
      </w:r>
      <w:r w:rsidRPr="00D65487">
        <w:rPr>
          <w:rFonts w:ascii="Times New Roman" w:eastAsia="Arial" w:hAnsi="Times New Roman" w:cs="Times New Roman"/>
          <w:i/>
          <w:iCs/>
          <w:sz w:val="24"/>
          <w:szCs w:val="24"/>
          <w:lang w:val="en-US" w:eastAsia="sr-Latn-RS"/>
        </w:rPr>
        <w:t>;</w:t>
      </w:r>
      <w:r w:rsidRPr="00D65487">
        <w:rPr>
          <w:rFonts w:ascii="Times New Roman" w:eastAsia="Arial" w:hAnsi="Times New Roman" w:cs="Times New Roman"/>
          <w:sz w:val="24"/>
          <w:szCs w:val="24"/>
          <w:lang w:val="en-US" w:eastAsia="sr-Latn-RS"/>
        </w:rPr>
        <w:t xml:space="preserve"> </w:t>
      </w:r>
      <w:r w:rsidRPr="00D65487">
        <w:rPr>
          <w:rFonts w:ascii="Times New Roman" w:eastAsia="Arial" w:hAnsi="Times New Roman" w:cs="Times New Roman"/>
          <w:sz w:val="24"/>
          <w:szCs w:val="24"/>
          <w:lang w:eastAsia="sr-Latn-RS"/>
        </w:rPr>
        <w:t>и</w:t>
      </w:r>
      <w:r w:rsidRPr="00D65487">
        <w:rPr>
          <w:rFonts w:ascii="Times New Roman" w:eastAsia="Arial" w:hAnsi="Times New Roman" w:cs="Times New Roman"/>
          <w:sz w:val="24"/>
          <w:szCs w:val="24"/>
          <w:lang w:val="en-US" w:eastAsia="sr-Latn-RS"/>
        </w:rPr>
        <w:t xml:space="preserve"> (ii) поштовати мер</w:t>
      </w:r>
      <w:r w:rsidRPr="00D65487">
        <w:rPr>
          <w:rFonts w:ascii="Times New Roman" w:eastAsia="Arial" w:hAnsi="Times New Roman" w:cs="Times New Roman"/>
          <w:sz w:val="24"/>
          <w:szCs w:val="24"/>
          <w:lang w:eastAsia="sr-Latn-RS"/>
        </w:rPr>
        <w:t>е</w:t>
      </w:r>
      <w:r w:rsidRPr="00D65487">
        <w:rPr>
          <w:rFonts w:ascii="Times New Roman" w:eastAsia="Arial" w:hAnsi="Times New Roman" w:cs="Times New Roman"/>
          <w:sz w:val="24"/>
          <w:szCs w:val="24"/>
          <w:lang w:val="en-US" w:eastAsia="sr-Latn-RS"/>
        </w:rPr>
        <w:t xml:space="preserve"> које су нам додељене у складу са дозволама из </w:t>
      </w:r>
      <w:r w:rsidR="008F4070">
        <w:rPr>
          <w:rFonts w:ascii="Times New Roman" w:eastAsia="Arial" w:hAnsi="Times New Roman" w:cs="Times New Roman"/>
          <w:sz w:val="24"/>
          <w:szCs w:val="24"/>
          <w:lang w:val="en-US" w:eastAsia="sr-Latn-RS"/>
        </w:rPr>
        <w:t>области заштите животне средине</w:t>
      </w:r>
      <w:r w:rsidRPr="00D65487">
        <w:rPr>
          <w:rFonts w:ascii="Times New Roman" w:eastAsia="Arial" w:hAnsi="Times New Roman" w:cs="Times New Roman"/>
          <w:sz w:val="24"/>
          <w:szCs w:val="24"/>
          <w:lang w:val="en-US" w:eastAsia="sr-Latn-RS"/>
        </w:rPr>
        <w:t xml:space="preserve"> и све корективне или превентивне мере </w:t>
      </w:r>
    </w:p>
    <w:p w14:paraId="5273F652" w14:textId="77777777" w:rsidR="00C92D8B" w:rsidRDefault="00C92D8B" w:rsidP="00D65487">
      <w:pPr>
        <w:spacing w:line="288" w:lineRule="exact"/>
        <w:ind w:left="20" w:right="20"/>
        <w:jc w:val="both"/>
        <w:rPr>
          <w:rFonts w:ascii="Times New Roman" w:eastAsia="Arial" w:hAnsi="Times New Roman" w:cs="Times New Roman"/>
          <w:sz w:val="24"/>
          <w:szCs w:val="24"/>
          <w:lang w:val="en-US" w:eastAsia="sr-Latn-RS"/>
        </w:rPr>
      </w:pPr>
    </w:p>
    <w:p w14:paraId="0A16E134" w14:textId="51BCC8E6" w:rsidR="002E4B68" w:rsidRDefault="00B9151C" w:rsidP="00D65487">
      <w:pPr>
        <w:spacing w:line="288" w:lineRule="exact"/>
        <w:ind w:left="20" w:right="20"/>
        <w:jc w:val="both"/>
        <w:rPr>
          <w:rFonts w:ascii="Times New Roman" w:eastAsia="Arial" w:hAnsi="Times New Roman" w:cs="Times New Roman"/>
          <w:sz w:val="24"/>
          <w:szCs w:val="24"/>
          <w:lang w:val="en-US" w:eastAsia="sr-Latn-RS"/>
        </w:rPr>
      </w:pPr>
      <w:r w:rsidRPr="00D65487">
        <w:rPr>
          <w:rFonts w:ascii="Times New Roman" w:eastAsia="Arial" w:hAnsi="Times New Roman" w:cs="Times New Roman"/>
          <w:sz w:val="24"/>
          <w:szCs w:val="24"/>
          <w:lang w:val="en-US" w:eastAsia="sr-Latn-RS"/>
        </w:rPr>
        <w:t xml:space="preserve">наведене у годишњем извештају о мониторингу животне средине и друштва. У ту сврху, развићемо и имплементирати Систем управљања животном средином и социјалним питањима, </w:t>
      </w:r>
    </w:p>
    <w:p w14:paraId="40605FE6" w14:textId="2ACA34BD" w:rsidR="00B9151C" w:rsidRPr="00D65487" w:rsidRDefault="00B9151C" w:rsidP="00D65487">
      <w:pPr>
        <w:spacing w:line="288" w:lineRule="exact"/>
        <w:ind w:left="20" w:right="20"/>
        <w:jc w:val="both"/>
        <w:rPr>
          <w:rFonts w:ascii="Times New Roman" w:eastAsia="Arial" w:hAnsi="Times New Roman" w:cs="Times New Roman"/>
          <w:sz w:val="24"/>
          <w:szCs w:val="24"/>
          <w:lang w:val="en-US" w:eastAsia="sr-Latn-RS"/>
        </w:rPr>
      </w:pPr>
      <w:r w:rsidRPr="00D65487">
        <w:rPr>
          <w:rFonts w:ascii="Times New Roman" w:eastAsia="Arial" w:hAnsi="Times New Roman" w:cs="Times New Roman"/>
          <w:sz w:val="24"/>
          <w:szCs w:val="24"/>
          <w:lang w:val="en-US" w:eastAsia="sr-Latn-RS"/>
        </w:rPr>
        <w:t>у складу са обимом</w:t>
      </w:r>
      <w:r w:rsidR="008F4070">
        <w:rPr>
          <w:rFonts w:ascii="Times New Roman" w:eastAsia="Arial" w:hAnsi="Times New Roman" w:cs="Times New Roman"/>
          <w:sz w:val="24"/>
          <w:szCs w:val="24"/>
          <w:lang w:val="en-US" w:eastAsia="sr-Latn-RS"/>
        </w:rPr>
        <w:t xml:space="preserve"> и сложеношћу Уговора и пружити Наручиоцу</w:t>
      </w:r>
      <w:r w:rsidRPr="00D65487">
        <w:rPr>
          <w:rFonts w:ascii="Times New Roman" w:eastAsia="Arial" w:hAnsi="Times New Roman" w:cs="Times New Roman"/>
          <w:sz w:val="24"/>
          <w:szCs w:val="24"/>
          <w:lang w:val="en-US" w:eastAsia="sr-Latn-RS"/>
        </w:rPr>
        <w:t xml:space="preserve"> </w:t>
      </w:r>
      <w:r w:rsidRPr="00D65487">
        <w:rPr>
          <w:rFonts w:ascii="Times New Roman" w:eastAsia="Arial" w:hAnsi="Times New Roman" w:cs="Times New Roman"/>
          <w:sz w:val="24"/>
          <w:szCs w:val="24"/>
          <w:lang w:eastAsia="sr-Latn-RS"/>
        </w:rPr>
        <w:t>са детаљима о</w:t>
      </w:r>
      <w:r w:rsidRPr="00D65487">
        <w:rPr>
          <w:rFonts w:ascii="Times New Roman" w:eastAsia="Arial" w:hAnsi="Times New Roman" w:cs="Times New Roman"/>
          <w:sz w:val="24"/>
          <w:szCs w:val="24"/>
          <w:lang w:val="en-US" w:eastAsia="sr-Latn-RS"/>
        </w:rPr>
        <w:t xml:space="preserve"> (i) </w:t>
      </w:r>
      <w:r w:rsidRPr="00D65487">
        <w:rPr>
          <w:rFonts w:ascii="Times New Roman" w:eastAsia="Arial" w:hAnsi="Times New Roman" w:cs="Times New Roman"/>
          <w:sz w:val="24"/>
          <w:szCs w:val="24"/>
          <w:lang w:eastAsia="sr-Latn-RS"/>
        </w:rPr>
        <w:t>плановима и поступцима</w:t>
      </w:r>
      <w:r w:rsidRPr="00D65487">
        <w:rPr>
          <w:rFonts w:ascii="Times New Roman" w:eastAsia="Arial" w:hAnsi="Times New Roman" w:cs="Times New Roman"/>
          <w:sz w:val="24"/>
          <w:szCs w:val="24"/>
          <w:lang w:val="en-US" w:eastAsia="sr-Latn-RS"/>
        </w:rPr>
        <w:t xml:space="preserve">, (ii) </w:t>
      </w:r>
      <w:r w:rsidRPr="00D65487">
        <w:rPr>
          <w:rFonts w:ascii="Times New Roman" w:eastAsia="Arial" w:hAnsi="Times New Roman" w:cs="Times New Roman"/>
          <w:sz w:val="24"/>
          <w:szCs w:val="24"/>
          <w:lang w:eastAsia="sr-Latn-RS"/>
        </w:rPr>
        <w:t>улогама и одговорностима и</w:t>
      </w:r>
      <w:r w:rsidRPr="00D65487">
        <w:rPr>
          <w:rFonts w:ascii="Times New Roman" w:eastAsia="Arial" w:hAnsi="Times New Roman" w:cs="Times New Roman"/>
          <w:sz w:val="24"/>
          <w:szCs w:val="24"/>
          <w:lang w:val="en-US" w:eastAsia="sr-Latn-RS"/>
        </w:rPr>
        <w:t xml:space="preserve"> (iii) релевантним извештајима о мониторингу и прегледу.</w:t>
      </w:r>
    </w:p>
    <w:p w14:paraId="4C4BCA34" w14:textId="4B244149" w:rsidR="00B9151C" w:rsidRPr="00D65487" w:rsidRDefault="00B9151C" w:rsidP="00D65487">
      <w:pPr>
        <w:spacing w:after="120" w:line="288" w:lineRule="exact"/>
        <w:ind w:left="20" w:right="40"/>
        <w:jc w:val="both"/>
        <w:rPr>
          <w:rFonts w:ascii="Times New Roman" w:eastAsia="Arial" w:hAnsi="Times New Roman" w:cs="Times New Roman"/>
          <w:sz w:val="24"/>
          <w:szCs w:val="24"/>
          <w:lang w:eastAsia="sr-Latn-RS"/>
        </w:rPr>
      </w:pPr>
      <w:r w:rsidRPr="00D65487">
        <w:rPr>
          <w:rFonts w:ascii="Times New Roman" w:eastAsia="Arial" w:hAnsi="Times New Roman" w:cs="Times New Roman"/>
          <w:sz w:val="24"/>
          <w:szCs w:val="24"/>
          <w:lang w:val="en-US" w:eastAsia="sr-Latn-RS"/>
        </w:rPr>
        <w:t>Овим изјављујемо да наша цена понуђена за овај уговор укључује све трошкове у погледу наших обавеза из области еколошког социјалног учинка као део овог уговора</w:t>
      </w:r>
      <w:r w:rsidRPr="00D65487">
        <w:rPr>
          <w:rFonts w:ascii="Times New Roman" w:eastAsia="Arial" w:hAnsi="Times New Roman" w:cs="Times New Roman"/>
          <w:sz w:val="24"/>
          <w:szCs w:val="24"/>
          <w:lang w:eastAsia="sr-Latn-RS"/>
        </w:rPr>
        <w:t>. Обавезујемо се да ћемо</w:t>
      </w:r>
      <w:r w:rsidRPr="00D65487">
        <w:rPr>
          <w:rFonts w:ascii="Times New Roman" w:eastAsia="Arial" w:hAnsi="Times New Roman" w:cs="Times New Roman"/>
          <w:sz w:val="24"/>
          <w:szCs w:val="24"/>
          <w:lang w:val="en-US" w:eastAsia="sr-Latn-RS"/>
        </w:rPr>
        <w:t xml:space="preserve"> (i) </w:t>
      </w:r>
      <w:r w:rsidRPr="00D65487">
        <w:rPr>
          <w:rFonts w:ascii="Times New Roman" w:eastAsia="Arial" w:hAnsi="Times New Roman" w:cs="Times New Roman"/>
          <w:sz w:val="24"/>
          <w:szCs w:val="24"/>
          <w:lang w:eastAsia="sr-Latn-RS"/>
        </w:rPr>
        <w:t>у договору са</w:t>
      </w:r>
      <w:r w:rsidR="008F4070">
        <w:rPr>
          <w:rFonts w:ascii="Times New Roman" w:eastAsia="Arial" w:hAnsi="Times New Roman" w:cs="Times New Roman"/>
          <w:sz w:val="24"/>
          <w:szCs w:val="24"/>
          <w:lang w:val="en-US" w:eastAsia="sr-Latn-RS"/>
        </w:rPr>
        <w:t xml:space="preserve"> Наручиоцем, </w:t>
      </w:r>
      <w:r w:rsidRPr="00D65487">
        <w:rPr>
          <w:rFonts w:ascii="Times New Roman" w:eastAsia="Arial" w:hAnsi="Times New Roman" w:cs="Times New Roman"/>
          <w:sz w:val="24"/>
          <w:szCs w:val="24"/>
          <w:lang w:eastAsia="sr-Latn-RS"/>
        </w:rPr>
        <w:t xml:space="preserve">извршити преиспитивање </w:t>
      </w:r>
      <w:r w:rsidRPr="00D65487">
        <w:rPr>
          <w:rFonts w:ascii="Times New Roman" w:eastAsia="Arial" w:hAnsi="Times New Roman" w:cs="Times New Roman"/>
          <w:sz w:val="24"/>
          <w:szCs w:val="24"/>
          <w:lang w:val="en-US" w:eastAsia="sr-Latn-RS"/>
        </w:rPr>
        <w:t>било каквих промена у плану пројекта које би потенцијално могле да изазову негативне утицаје на животну средину или друштво; (ii) у писаној</w:t>
      </w:r>
      <w:r w:rsidR="008F4070">
        <w:rPr>
          <w:rFonts w:ascii="Times New Roman" w:eastAsia="Arial" w:hAnsi="Times New Roman" w:cs="Times New Roman"/>
          <w:sz w:val="24"/>
          <w:szCs w:val="24"/>
          <w:lang w:val="en-US" w:eastAsia="sr-Latn-RS"/>
        </w:rPr>
        <w:t xml:space="preserve"> форми благовремено обавештавати Наручиоца</w:t>
      </w:r>
      <w:r w:rsidRPr="00D65487">
        <w:rPr>
          <w:rFonts w:ascii="Times New Roman" w:eastAsia="Arial" w:hAnsi="Times New Roman" w:cs="Times New Roman"/>
          <w:sz w:val="24"/>
          <w:szCs w:val="24"/>
          <w:lang w:val="en-US" w:eastAsia="sr-Latn-RS"/>
        </w:rPr>
        <w:t xml:space="preserve"> о свим неочекиваним еколошким или друштвеним ризицима или утицајима који буду настали током извршења уговора и спровођења пројекта који раније нису узети у обзир; </w:t>
      </w:r>
      <w:r w:rsidRPr="00D65487">
        <w:rPr>
          <w:rFonts w:ascii="Times New Roman" w:eastAsia="Arial" w:hAnsi="Times New Roman" w:cs="Times New Roman"/>
          <w:sz w:val="24"/>
          <w:szCs w:val="24"/>
          <w:lang w:eastAsia="sr-Latn-RS"/>
        </w:rPr>
        <w:t>и</w:t>
      </w:r>
      <w:r w:rsidRPr="00D65487">
        <w:rPr>
          <w:rFonts w:ascii="Times New Roman" w:eastAsia="Arial" w:hAnsi="Times New Roman" w:cs="Times New Roman"/>
          <w:sz w:val="24"/>
          <w:szCs w:val="24"/>
          <w:lang w:val="en-US" w:eastAsia="sr-Latn-RS"/>
        </w:rPr>
        <w:t xml:space="preserve"> (iii) </w:t>
      </w:r>
      <w:r w:rsidRPr="00D65487">
        <w:rPr>
          <w:rFonts w:ascii="Times New Roman" w:eastAsia="Arial" w:hAnsi="Times New Roman" w:cs="Times New Roman"/>
          <w:sz w:val="24"/>
          <w:szCs w:val="24"/>
          <w:lang w:eastAsia="sr-Latn-RS"/>
        </w:rPr>
        <w:t>у договору са</w:t>
      </w:r>
      <w:r w:rsidR="008F4070">
        <w:rPr>
          <w:rFonts w:ascii="Times New Roman" w:eastAsia="Arial" w:hAnsi="Times New Roman" w:cs="Times New Roman"/>
          <w:i/>
          <w:iCs/>
          <w:sz w:val="24"/>
          <w:szCs w:val="24"/>
          <w:lang w:val="sr-Cyrl-CS" w:eastAsia="sr-Latn-RS"/>
        </w:rPr>
        <w:t xml:space="preserve"> </w:t>
      </w:r>
      <w:r w:rsidR="008F4070">
        <w:rPr>
          <w:rFonts w:ascii="Times New Roman" w:eastAsia="Arial" w:hAnsi="Times New Roman" w:cs="Times New Roman"/>
          <w:iCs/>
          <w:sz w:val="24"/>
          <w:szCs w:val="24"/>
          <w:lang w:val="sr-Cyrl-CS" w:eastAsia="sr-Latn-RS"/>
        </w:rPr>
        <w:t>Наручиоцем</w:t>
      </w:r>
      <w:r w:rsidRPr="00D65487">
        <w:rPr>
          <w:rFonts w:ascii="Times New Roman" w:eastAsia="Arial" w:hAnsi="Times New Roman" w:cs="Times New Roman"/>
          <w:i/>
          <w:iCs/>
          <w:sz w:val="24"/>
          <w:szCs w:val="24"/>
          <w:lang w:val="en-US" w:eastAsia="sr-Latn-RS"/>
        </w:rPr>
        <w:t>,</w:t>
      </w:r>
      <w:r w:rsidRPr="00D65487">
        <w:rPr>
          <w:rFonts w:ascii="Times New Roman" w:eastAsia="Arial" w:hAnsi="Times New Roman" w:cs="Times New Roman"/>
          <w:sz w:val="24"/>
          <w:szCs w:val="24"/>
          <w:lang w:val="en-US" w:eastAsia="sr-Latn-RS"/>
        </w:rPr>
        <w:t xml:space="preserve"> према потреби прилагођавати еколошки и друштвени мониторинг и мере ублажавања како би се осигурала усклађеност са нашим еколошким и </w:t>
      </w:r>
      <w:r w:rsidRPr="00D65487">
        <w:rPr>
          <w:rFonts w:ascii="Times New Roman" w:eastAsia="Arial" w:hAnsi="Times New Roman" w:cs="Times New Roman"/>
          <w:sz w:val="24"/>
          <w:szCs w:val="24"/>
          <w:lang w:eastAsia="sr-Latn-RS"/>
        </w:rPr>
        <w:t>друштвеним</w:t>
      </w:r>
      <w:r w:rsidRPr="00D65487">
        <w:rPr>
          <w:rFonts w:ascii="Times New Roman" w:eastAsia="Arial" w:hAnsi="Times New Roman" w:cs="Times New Roman"/>
          <w:sz w:val="24"/>
          <w:szCs w:val="24"/>
          <w:lang w:val="en-US" w:eastAsia="sr-Latn-RS"/>
        </w:rPr>
        <w:t xml:space="preserve"> обавезама.</w:t>
      </w:r>
      <w:r w:rsidRPr="00D65487">
        <w:rPr>
          <w:rFonts w:ascii="Times New Roman" w:eastAsia="Arial" w:hAnsi="Times New Roman" w:cs="Times New Roman"/>
          <w:sz w:val="24"/>
          <w:szCs w:val="24"/>
          <w:lang w:eastAsia="sr-Latn-RS"/>
        </w:rPr>
        <w:t xml:space="preserve"> </w:t>
      </w:r>
    </w:p>
    <w:p w14:paraId="129909F4" w14:textId="77777777" w:rsidR="00B9151C" w:rsidRPr="00D65487" w:rsidRDefault="00B9151C" w:rsidP="00D65487">
      <w:pPr>
        <w:spacing w:after="240" w:line="288" w:lineRule="exact"/>
        <w:ind w:left="20" w:right="40"/>
        <w:jc w:val="both"/>
        <w:rPr>
          <w:rFonts w:ascii="Times New Roman" w:eastAsia="Arial" w:hAnsi="Times New Roman" w:cs="Times New Roman"/>
          <w:sz w:val="24"/>
          <w:szCs w:val="24"/>
          <w:lang w:val="en-US" w:eastAsia="sr-Latn-RS"/>
        </w:rPr>
      </w:pPr>
      <w:r w:rsidRPr="00D65487">
        <w:rPr>
          <w:rFonts w:ascii="Times New Roman" w:eastAsia="Arial" w:hAnsi="Times New Roman" w:cs="Times New Roman"/>
          <w:i/>
          <w:iCs/>
          <w:sz w:val="24"/>
          <w:szCs w:val="24"/>
          <w:lang w:eastAsia="sr-Latn-RS"/>
        </w:rPr>
        <w:t>Особље за еколошка и социјална питања</w:t>
      </w:r>
      <w:r w:rsidRPr="00D65487">
        <w:rPr>
          <w:rFonts w:ascii="Times New Roman" w:eastAsia="Arial" w:hAnsi="Times New Roman" w:cs="Times New Roman"/>
          <w:i/>
          <w:iCs/>
          <w:sz w:val="24"/>
          <w:szCs w:val="24"/>
          <w:lang w:val="en-US" w:eastAsia="sr-Latn-RS"/>
        </w:rPr>
        <w:t>.</w:t>
      </w:r>
      <w:r w:rsidRPr="00D65487">
        <w:rPr>
          <w:rFonts w:ascii="Times New Roman" w:eastAsia="Arial" w:hAnsi="Times New Roman" w:cs="Times New Roman"/>
          <w:sz w:val="24"/>
          <w:szCs w:val="24"/>
          <w:lang w:val="en-US" w:eastAsia="sr-Latn-RS"/>
        </w:rPr>
        <w:t xml:space="preserve"> Олакшаћемо процес сталног мониторинга и надзора који спроводи тело за уговарање у погледу наше усклађености са горенаведених обавезама из области животне средине и социјалних питања. У ту сврху, именоваћемо и задржати на положају до завршетка уговора Тим за управљање животном средином и друштвеном одговорношћу (у складу са величином и сложеношћу Уговора) који ће бити у разумној мери задовољавајућ за тело за уговарање и коме ће тело за уговарање имати пун и непосредан приступ, уз дужност и неопходна овлашћења како би се осигурало поштовање ове Изјаве о заштити животне средине и социјалним питањима.</w:t>
      </w:r>
    </w:p>
    <w:p w14:paraId="141FA00C" w14:textId="77777777" w:rsidR="00B9151C" w:rsidRPr="00D65487" w:rsidRDefault="00B9151C" w:rsidP="00D65487">
      <w:pPr>
        <w:spacing w:after="606" w:line="260" w:lineRule="exact"/>
        <w:ind w:left="14" w:right="43"/>
        <w:jc w:val="both"/>
        <w:rPr>
          <w:rFonts w:ascii="Times New Roman" w:eastAsia="Arial" w:hAnsi="Times New Roman" w:cs="Times New Roman"/>
          <w:sz w:val="24"/>
          <w:szCs w:val="24"/>
          <w:lang w:val="en-US" w:eastAsia="sr-Latn-RS"/>
        </w:rPr>
      </w:pPr>
      <w:r w:rsidRPr="00D65487">
        <w:rPr>
          <w:rFonts w:ascii="Times New Roman" w:eastAsia="Arial" w:hAnsi="Times New Roman" w:cs="Times New Roman"/>
          <w:sz w:val="24"/>
          <w:szCs w:val="24"/>
          <w:lang w:val="en-US" w:eastAsia="sr-Latn-RS"/>
        </w:rPr>
        <w:t>Сагласни смо да тело за уговарање, ЕИБ и ревизори које именује било ко од њих, имају право да изврше инспекцијски надзор свих наших рачуна, евиденција, електронских података и докумената који се односе на еколошке и социјалне аспекте постојећег уговора, као и наших подизвођача.</w:t>
      </w:r>
    </w:p>
    <w:p w14:paraId="1C4BAE00" w14:textId="77777777" w:rsidR="00B9151C" w:rsidRPr="00D65487" w:rsidRDefault="00B9151C" w:rsidP="00D65487">
      <w:pPr>
        <w:tabs>
          <w:tab w:val="left" w:pos="4186"/>
        </w:tabs>
        <w:spacing w:line="480" w:lineRule="auto"/>
        <w:jc w:val="both"/>
        <w:rPr>
          <w:rFonts w:ascii="Times New Roman" w:eastAsia="Arial" w:hAnsi="Times New Roman" w:cs="Times New Roman"/>
          <w:sz w:val="24"/>
          <w:szCs w:val="24"/>
          <w:lang w:eastAsia="sr-Latn-RS"/>
        </w:rPr>
      </w:pPr>
      <w:r w:rsidRPr="00D65487">
        <w:rPr>
          <w:rFonts w:ascii="Times New Roman" w:eastAsia="Arial" w:hAnsi="Times New Roman" w:cs="Times New Roman"/>
          <w:sz w:val="24"/>
          <w:szCs w:val="24"/>
          <w:lang w:eastAsia="sr-Latn-RS"/>
        </w:rPr>
        <w:t>Име</w:t>
      </w:r>
      <w:r w:rsidRPr="00D65487">
        <w:rPr>
          <w:rFonts w:ascii="Times New Roman" w:eastAsia="Arial" w:hAnsi="Times New Roman" w:cs="Times New Roman"/>
          <w:sz w:val="24"/>
          <w:szCs w:val="24"/>
          <w:lang w:val="en-US" w:eastAsia="sr-Latn-RS"/>
        </w:rPr>
        <w:tab/>
      </w:r>
      <w:r w:rsidRPr="00D65487">
        <w:rPr>
          <w:rFonts w:ascii="Times New Roman" w:eastAsia="Arial" w:hAnsi="Times New Roman" w:cs="Times New Roman"/>
          <w:sz w:val="24"/>
          <w:szCs w:val="24"/>
          <w:lang w:eastAsia="sr-Latn-RS"/>
        </w:rPr>
        <w:t>У својству</w:t>
      </w:r>
    </w:p>
    <w:p w14:paraId="1E5EEDF9" w14:textId="77777777" w:rsidR="00B9151C" w:rsidRPr="00D65487" w:rsidRDefault="00B9151C" w:rsidP="00D65487">
      <w:pPr>
        <w:spacing w:after="240" w:line="276" w:lineRule="auto"/>
        <w:ind w:left="20"/>
        <w:jc w:val="both"/>
        <w:rPr>
          <w:rFonts w:ascii="Times New Roman" w:eastAsia="Arial" w:hAnsi="Times New Roman" w:cs="Times New Roman"/>
          <w:sz w:val="24"/>
          <w:szCs w:val="24"/>
          <w:lang w:eastAsia="sr-Latn-RS"/>
        </w:rPr>
      </w:pPr>
      <w:r w:rsidRPr="00D65487">
        <w:rPr>
          <w:rFonts w:ascii="Times New Roman" w:eastAsia="Arial" w:hAnsi="Times New Roman" w:cs="Times New Roman"/>
          <w:sz w:val="24"/>
          <w:szCs w:val="24"/>
          <w:lang w:eastAsia="sr-Latn-RS"/>
        </w:rPr>
        <w:t>Потпис</w:t>
      </w:r>
    </w:p>
    <w:p w14:paraId="3ADC373C" w14:textId="77777777" w:rsidR="00B9151C" w:rsidRPr="00D65487" w:rsidRDefault="00B9151C" w:rsidP="00D65487">
      <w:pPr>
        <w:spacing w:after="374" w:line="276" w:lineRule="auto"/>
        <w:ind w:left="20" w:right="3700"/>
        <w:jc w:val="both"/>
        <w:rPr>
          <w:rFonts w:ascii="Times New Roman" w:eastAsia="Arial" w:hAnsi="Times New Roman" w:cs="Times New Roman"/>
          <w:sz w:val="24"/>
          <w:szCs w:val="24"/>
          <w:lang w:val="en-US" w:eastAsia="sr-Latn-RS"/>
        </w:rPr>
      </w:pPr>
      <w:r w:rsidRPr="00D65487">
        <w:rPr>
          <w:rFonts w:ascii="Times New Roman" w:eastAsia="Arial" w:hAnsi="Times New Roman" w:cs="Times New Roman"/>
          <w:sz w:val="24"/>
          <w:szCs w:val="24"/>
          <w:lang w:val="en-US" w:eastAsia="sr-Latn-RS"/>
        </w:rPr>
        <w:t xml:space="preserve">Прописно овлашћен да потпише уговор за и у име </w:t>
      </w:r>
    </w:p>
    <w:p w14:paraId="2D3FC11B" w14:textId="77777777" w:rsidR="00B9151C" w:rsidRPr="00D65487" w:rsidRDefault="00B9151C" w:rsidP="00D65487">
      <w:pPr>
        <w:spacing w:after="374" w:line="276" w:lineRule="auto"/>
        <w:ind w:left="20" w:right="3700"/>
        <w:jc w:val="both"/>
        <w:rPr>
          <w:rFonts w:ascii="Times New Roman" w:eastAsia="Arial" w:hAnsi="Times New Roman" w:cs="Times New Roman"/>
          <w:sz w:val="24"/>
          <w:szCs w:val="24"/>
          <w:lang w:eastAsia="sr-Latn-RS"/>
        </w:rPr>
      </w:pPr>
      <w:r w:rsidRPr="00D65487">
        <w:rPr>
          <w:rFonts w:ascii="Times New Roman" w:eastAsia="Arial" w:hAnsi="Times New Roman" w:cs="Times New Roman"/>
          <w:sz w:val="24"/>
          <w:szCs w:val="24"/>
          <w:lang w:eastAsia="sr-Latn-RS"/>
        </w:rPr>
        <w:t>Датум</w:t>
      </w:r>
    </w:p>
    <w:p w14:paraId="5A0E022B" w14:textId="41F0B97E" w:rsidR="00FE5F2D" w:rsidRPr="00350067" w:rsidRDefault="00FE5F2D" w:rsidP="00FE5F2D">
      <w:pPr>
        <w:tabs>
          <w:tab w:val="left" w:pos="3282"/>
        </w:tabs>
        <w:rPr>
          <w:rFonts w:ascii="Times New Roman" w:hAnsi="Times New Roman" w:cs="Times New Roman"/>
          <w:b/>
          <w:sz w:val="24"/>
          <w:szCs w:val="24"/>
        </w:rPr>
      </w:pPr>
      <w:r w:rsidRPr="00350067">
        <w:rPr>
          <w:rFonts w:ascii="Times New Roman" w:hAnsi="Times New Roman" w:cs="Times New Roman"/>
          <w:b/>
          <w:sz w:val="24"/>
          <w:szCs w:val="24"/>
        </w:rPr>
        <w:t>Напомена: Изјаву п</w:t>
      </w:r>
      <w:r>
        <w:rPr>
          <w:rFonts w:ascii="Times New Roman" w:hAnsi="Times New Roman" w:cs="Times New Roman"/>
          <w:b/>
          <w:sz w:val="24"/>
          <w:szCs w:val="24"/>
        </w:rPr>
        <w:t xml:space="preserve">отписују </w:t>
      </w:r>
      <w:r w:rsidRPr="008F4070">
        <w:rPr>
          <w:rFonts w:ascii="Times New Roman" w:hAnsi="Times New Roman" w:cs="Times New Roman"/>
          <w:b/>
          <w:sz w:val="24"/>
          <w:szCs w:val="24"/>
        </w:rPr>
        <w:t xml:space="preserve">СВИ чланови </w:t>
      </w:r>
      <w:r w:rsidR="00153A0B" w:rsidRPr="008F4070">
        <w:rPr>
          <w:rFonts w:ascii="Times New Roman" w:hAnsi="Times New Roman" w:cs="Times New Roman"/>
          <w:b/>
          <w:sz w:val="24"/>
          <w:szCs w:val="24"/>
          <w:lang w:val="sr-Cyrl-CS"/>
        </w:rPr>
        <w:t>групе понуђача</w:t>
      </w:r>
      <w:r w:rsidRPr="008F4070">
        <w:rPr>
          <w:rFonts w:ascii="Times New Roman" w:hAnsi="Times New Roman" w:cs="Times New Roman"/>
          <w:b/>
          <w:sz w:val="24"/>
          <w:szCs w:val="24"/>
        </w:rPr>
        <w:t xml:space="preserve"> посебно</w:t>
      </w:r>
      <w:r w:rsidRPr="00350067">
        <w:rPr>
          <w:rFonts w:ascii="Times New Roman" w:hAnsi="Times New Roman" w:cs="Times New Roman"/>
          <w:b/>
          <w:sz w:val="24"/>
          <w:szCs w:val="24"/>
        </w:rPr>
        <w:t>.</w:t>
      </w:r>
    </w:p>
    <w:p w14:paraId="7760A77B" w14:textId="77777777" w:rsidR="00B9151C" w:rsidRPr="00D65487" w:rsidRDefault="00B9151C" w:rsidP="00D65487">
      <w:pPr>
        <w:tabs>
          <w:tab w:val="left" w:pos="3282"/>
        </w:tabs>
        <w:jc w:val="both"/>
        <w:rPr>
          <w:rFonts w:ascii="Times New Roman" w:hAnsi="Times New Roman" w:cs="Times New Roman"/>
          <w:sz w:val="24"/>
          <w:szCs w:val="24"/>
        </w:rPr>
      </w:pPr>
    </w:p>
    <w:sectPr w:rsidR="00B9151C" w:rsidRPr="00D65487" w:rsidSect="00153A0B">
      <w:footerReference w:type="default" r:id="rId18"/>
      <w:headerReference w:type="first" r:id="rId19"/>
      <w:footerReference w:type="first" r:id="rId20"/>
      <w:pgSz w:w="11907" w:h="16839" w:code="9"/>
      <w:pgMar w:top="0" w:right="992" w:bottom="993"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AAB04" w14:textId="77777777" w:rsidR="005F2CDF" w:rsidRDefault="005F2CDF">
      <w:pPr>
        <w:spacing w:after="0" w:line="240" w:lineRule="auto"/>
      </w:pPr>
      <w:r>
        <w:separator/>
      </w:r>
    </w:p>
  </w:endnote>
  <w:endnote w:type="continuationSeparator" w:id="0">
    <w:p w14:paraId="7B1FF18B" w14:textId="77777777" w:rsidR="005F2CDF" w:rsidRDefault="005F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TimesBold">
    <w:altName w:val="Times New Roman"/>
    <w:charset w:val="00"/>
    <w:family w:val="auto"/>
    <w:pitch w:val="variable"/>
    <w:sig w:usb0="00000083" w:usb1="00000000" w:usb2="00000000" w:usb3="00000000" w:csb0="00000009" w:csb1="00000000"/>
  </w:font>
  <w:font w:name="CTimesRoman">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charset w:val="EE"/>
    <w:family w:val="auto"/>
    <w:pitch w:val="variable"/>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F3221" w14:textId="087B9D2A" w:rsidR="009C0177" w:rsidRDefault="009C0177">
    <w:pPr>
      <w:pStyle w:val="Footer"/>
      <w:tabs>
        <w:tab w:val="center" w:pos="4111"/>
      </w:tabs>
    </w:pPr>
    <w:r>
      <w:tab/>
      <w:t xml:space="preserve">Страна </w:t>
    </w:r>
    <w:r>
      <w:rPr>
        <w:rStyle w:val="PageNumber"/>
      </w:rPr>
      <w:fldChar w:fldCharType="begin"/>
    </w:r>
    <w:r>
      <w:rPr>
        <w:rStyle w:val="PageNumber"/>
      </w:rPr>
      <w:instrText xml:space="preserve"> PAGE </w:instrText>
    </w:r>
    <w:r>
      <w:rPr>
        <w:rStyle w:val="PageNumber"/>
      </w:rPr>
      <w:fldChar w:fldCharType="separate"/>
    </w:r>
    <w:r w:rsidR="00E0129C">
      <w:rPr>
        <w:rStyle w:val="PageNumber"/>
        <w:noProof/>
      </w:rPr>
      <w:t>61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414" w:type="pct"/>
      <w:tblLook w:val="04A0" w:firstRow="1" w:lastRow="0" w:firstColumn="1" w:lastColumn="0" w:noHBand="0" w:noVBand="1"/>
    </w:tblPr>
    <w:tblGrid>
      <w:gridCol w:w="4542"/>
    </w:tblGrid>
    <w:tr w:rsidR="009C0177" w:rsidRPr="009E0341" w14:paraId="7F25C071" w14:textId="77777777" w:rsidTr="00C5796E">
      <w:tc>
        <w:tcPr>
          <w:tcW w:w="5000" w:type="pct"/>
          <w:shd w:val="clear" w:color="auto" w:fill="auto"/>
        </w:tcPr>
        <w:p w14:paraId="671080B0" w14:textId="77777777" w:rsidR="009C0177" w:rsidRPr="009E0341" w:rsidRDefault="009C0177" w:rsidP="004667D9">
          <w:pPr>
            <w:pStyle w:val="Footer"/>
            <w:tabs>
              <w:tab w:val="center" w:pos="4111"/>
            </w:tabs>
            <w:jc w:val="right"/>
            <w:rPr>
              <w:rFonts w:ascii="Roboto" w:hAnsi="Roboto"/>
            </w:rPr>
          </w:pPr>
          <w:r>
            <w:rPr>
              <w:rFonts w:ascii="Roboto" w:hAnsi="Roboto"/>
              <w:lang w:val="sr-Cyrl-RS"/>
            </w:rPr>
            <w:t>Strana</w:t>
          </w:r>
          <w:r w:rsidRPr="009E0341">
            <w:rPr>
              <w:rFonts w:ascii="Roboto" w:hAnsi="Roboto"/>
            </w:rPr>
            <w:t xml:space="preserve"> </w:t>
          </w:r>
          <w:r w:rsidRPr="009E0341">
            <w:rPr>
              <w:rFonts w:ascii="Roboto" w:hAnsi="Roboto"/>
            </w:rPr>
            <w:fldChar w:fldCharType="begin"/>
          </w:r>
          <w:r w:rsidRPr="009E0341">
            <w:rPr>
              <w:rFonts w:ascii="Roboto" w:hAnsi="Roboto"/>
            </w:rPr>
            <w:instrText xml:space="preserve"> PAGE   \* MERGEFORMAT </w:instrText>
          </w:r>
          <w:r w:rsidRPr="009E0341">
            <w:rPr>
              <w:rFonts w:ascii="Roboto" w:hAnsi="Roboto"/>
            </w:rPr>
            <w:fldChar w:fldCharType="separate"/>
          </w:r>
          <w:r w:rsidR="00E0129C">
            <w:rPr>
              <w:rFonts w:ascii="Roboto" w:hAnsi="Roboto"/>
              <w:noProof/>
            </w:rPr>
            <w:t>1</w:t>
          </w:r>
          <w:r w:rsidRPr="009E0341">
            <w:rPr>
              <w:rFonts w:ascii="Roboto" w:hAnsi="Roboto"/>
              <w:noProof/>
            </w:rPr>
            <w:fldChar w:fldCharType="end"/>
          </w:r>
        </w:p>
      </w:tc>
    </w:tr>
  </w:tbl>
  <w:p w14:paraId="6654AD74" w14:textId="77777777" w:rsidR="009C0177" w:rsidRPr="002E17A2" w:rsidRDefault="009C0177">
    <w:pPr>
      <w:pStyle w:val="Footer"/>
      <w:tabs>
        <w:tab w:val="center" w:pos="411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248344"/>
      <w:docPartObj>
        <w:docPartGallery w:val="Page Numbers (Bottom of Page)"/>
        <w:docPartUnique/>
      </w:docPartObj>
    </w:sdtPr>
    <w:sdtEndPr/>
    <w:sdtContent>
      <w:sdt>
        <w:sdtPr>
          <w:id w:val="1728636285"/>
          <w:docPartObj>
            <w:docPartGallery w:val="Page Numbers (Top of Page)"/>
            <w:docPartUnique/>
          </w:docPartObj>
        </w:sdtPr>
        <w:sdtEndPr/>
        <w:sdtContent>
          <w:p w14:paraId="7B8A82C3" w14:textId="41035424" w:rsidR="009C0177" w:rsidRDefault="009C0177" w:rsidP="00B9151C">
            <w:pPr>
              <w:pStyle w:val="Footer"/>
              <w:tabs>
                <w:tab w:val="left" w:pos="3606"/>
                <w:tab w:val="center" w:pos="4919"/>
              </w:tabs>
              <w:jc w:val="left"/>
            </w:pPr>
            <w:r>
              <w:tab/>
            </w:r>
            <w:r>
              <w:tab/>
            </w:r>
            <w:r>
              <w:rPr>
                <w:lang w:val="sr-Cyrl-CS"/>
              </w:rPr>
              <w:t xml:space="preserve">Страна </w:t>
            </w:r>
            <w:r>
              <w:t xml:space="preserve"> </w:t>
            </w:r>
            <w:r>
              <w:rPr>
                <w:b/>
                <w:bCs/>
                <w:sz w:val="24"/>
              </w:rPr>
              <w:fldChar w:fldCharType="begin"/>
            </w:r>
            <w:r>
              <w:rPr>
                <w:b/>
                <w:bCs/>
              </w:rPr>
              <w:instrText xml:space="preserve"> PAGE </w:instrText>
            </w:r>
            <w:r>
              <w:rPr>
                <w:b/>
                <w:bCs/>
                <w:sz w:val="24"/>
              </w:rPr>
              <w:fldChar w:fldCharType="separate"/>
            </w:r>
            <w:r w:rsidR="00E0129C">
              <w:rPr>
                <w:b/>
                <w:bCs/>
                <w:noProof/>
              </w:rPr>
              <w:t>65</w:t>
            </w:r>
            <w:r>
              <w:rPr>
                <w:b/>
                <w:bCs/>
                <w:sz w:val="24"/>
              </w:rPr>
              <w:fldChar w:fldCharType="end"/>
            </w:r>
            <w:r>
              <w:t xml:space="preserve"> од </w:t>
            </w:r>
            <w:r>
              <w:rPr>
                <w:b/>
                <w:bCs/>
                <w:sz w:val="24"/>
              </w:rPr>
              <w:fldChar w:fldCharType="begin"/>
            </w:r>
            <w:r>
              <w:rPr>
                <w:b/>
                <w:bCs/>
              </w:rPr>
              <w:instrText xml:space="preserve"> NUMPAGES  </w:instrText>
            </w:r>
            <w:r>
              <w:rPr>
                <w:b/>
                <w:bCs/>
                <w:sz w:val="24"/>
              </w:rPr>
              <w:fldChar w:fldCharType="separate"/>
            </w:r>
            <w:r w:rsidR="00E0129C">
              <w:rPr>
                <w:b/>
                <w:bCs/>
                <w:noProof/>
              </w:rPr>
              <w:t>65</w:t>
            </w:r>
            <w:r>
              <w:rPr>
                <w:b/>
                <w:bCs/>
                <w:sz w:val="24"/>
              </w:rPr>
              <w:fldChar w:fldCharType="end"/>
            </w:r>
          </w:p>
        </w:sdtContent>
      </w:sdt>
    </w:sdtContent>
  </w:sdt>
  <w:p w14:paraId="0BC75DD7" w14:textId="77777777" w:rsidR="009C0177" w:rsidRPr="00AA514B" w:rsidRDefault="009C0177" w:rsidP="00EA1693">
    <w:pPr>
      <w:pStyle w:val="Footer"/>
      <w:jc w:val="right"/>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356006"/>
      <w:docPartObj>
        <w:docPartGallery w:val="Page Numbers (Bottom of Page)"/>
        <w:docPartUnique/>
      </w:docPartObj>
    </w:sdtPr>
    <w:sdtEndPr>
      <w:rPr>
        <w:noProof/>
      </w:rPr>
    </w:sdtEndPr>
    <w:sdtContent>
      <w:p w14:paraId="4EE76CD2" w14:textId="77777777" w:rsidR="009C0177" w:rsidRDefault="009C0177">
        <w:pPr>
          <w:pStyle w:val="Footer"/>
          <w:jc w:val="right"/>
        </w:pPr>
        <w:r>
          <w:fldChar w:fldCharType="begin"/>
        </w:r>
        <w:r>
          <w:instrText xml:space="preserve"> PAGE   \* MERGEFORMAT </w:instrText>
        </w:r>
        <w:r>
          <w:fldChar w:fldCharType="separate"/>
        </w:r>
        <w:r w:rsidR="00E0129C">
          <w:rPr>
            <w:noProof/>
          </w:rPr>
          <w:t>62</w:t>
        </w:r>
        <w:r>
          <w:rPr>
            <w:noProof/>
          </w:rPr>
          <w:fldChar w:fldCharType="end"/>
        </w:r>
      </w:p>
    </w:sdtContent>
  </w:sdt>
  <w:p w14:paraId="1F468211" w14:textId="77777777" w:rsidR="009C0177" w:rsidRDefault="009C0177">
    <w:pPr>
      <w:pStyle w:val="Footer"/>
    </w:pPr>
  </w:p>
  <w:p w14:paraId="6EF88E7B" w14:textId="77777777" w:rsidR="009C0177" w:rsidRPr="00005A81" w:rsidRDefault="009C01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ADDE2" w14:textId="77777777" w:rsidR="005F2CDF" w:rsidRDefault="005F2CDF">
      <w:pPr>
        <w:spacing w:after="0" w:line="240" w:lineRule="auto"/>
      </w:pPr>
      <w:r>
        <w:separator/>
      </w:r>
    </w:p>
  </w:footnote>
  <w:footnote w:type="continuationSeparator" w:id="0">
    <w:p w14:paraId="3B4694EE" w14:textId="77777777" w:rsidR="005F2CDF" w:rsidRDefault="005F2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9BABE" w14:textId="4986E744" w:rsidR="009C0177" w:rsidRDefault="009C0177" w:rsidP="00153A0B">
    <w:pPr>
      <w:tabs>
        <w:tab w:val="left" w:pos="3390"/>
      </w:tabs>
    </w:pPr>
  </w:p>
  <w:p w14:paraId="221DC1B9" w14:textId="77777777" w:rsidR="009C0177" w:rsidRDefault="009C0177"/>
  <w:p w14:paraId="6A9DA09C" w14:textId="77777777" w:rsidR="009C0177" w:rsidRDefault="009C01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C200FCAE"/>
    <w:lvl w:ilvl="0" w:tplc="FFFFFFFF">
      <w:start w:val="4"/>
      <w:numFmt w:val="decimal"/>
      <w:lvlText w:val="%1"/>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2">
    <w:nsid w:val="01A25F01"/>
    <w:multiLevelType w:val="hybridMultilevel"/>
    <w:tmpl w:val="CA387CD8"/>
    <w:lvl w:ilvl="0" w:tplc="CDE69894">
      <w:start w:val="1"/>
      <w:numFmt w:val="decimal"/>
      <w:lvlText w:val="%1."/>
      <w:lvlJc w:val="left"/>
      <w:pPr>
        <w:ind w:left="720" w:hanging="360"/>
      </w:pPr>
      <w:rPr>
        <w:b w:val="0"/>
      </w:rPr>
    </w:lvl>
    <w:lvl w:ilvl="1" w:tplc="241A0019">
      <w:start w:val="1"/>
      <w:numFmt w:val="lowerLetter"/>
      <w:lvlText w:val="%2."/>
      <w:lvlJc w:val="left"/>
      <w:pPr>
        <w:ind w:left="1353" w:hanging="360"/>
      </w:p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AF05B1F"/>
    <w:multiLevelType w:val="hybridMultilevel"/>
    <w:tmpl w:val="D6889C4C"/>
    <w:lvl w:ilvl="0" w:tplc="09B609BC">
      <w:start w:val="1"/>
      <w:numFmt w:val="bullet"/>
      <w:lvlText w:val="-"/>
      <w:lvlJc w:val="left"/>
      <w:pPr>
        <w:ind w:left="644" w:hanging="360"/>
      </w:pPr>
      <w:rPr>
        <w:rFonts w:ascii="Agency FB" w:hAnsi="Agency FB"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4">
    <w:nsid w:val="1AEB543D"/>
    <w:multiLevelType w:val="hybridMultilevel"/>
    <w:tmpl w:val="0C1C0E1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DB07BA9"/>
    <w:multiLevelType w:val="multilevel"/>
    <w:tmpl w:val="851C10D8"/>
    <w:styleLink w:val="StyleBulletedSymbolsymbolLeft025Hanging025"/>
    <w:lvl w:ilvl="0">
      <w:start w:val="1"/>
      <w:numFmt w:val="bullet"/>
      <w:lvlText w:val=""/>
      <w:lvlJc w:val="left"/>
      <w:pPr>
        <w:ind w:left="36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C2332C"/>
    <w:multiLevelType w:val="hybridMultilevel"/>
    <w:tmpl w:val="8614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01492"/>
    <w:multiLevelType w:val="hybridMultilevel"/>
    <w:tmpl w:val="AE7C6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763BBD"/>
    <w:multiLevelType w:val="multilevel"/>
    <w:tmpl w:val="851C10D8"/>
    <w:styleLink w:val="StyleBulletedSymbolsymbolLeft025Hanging025Con"/>
    <w:lvl w:ilvl="0">
      <w:start w:val="1"/>
      <w:numFmt w:val="bullet"/>
      <w:lvlText w:val=""/>
      <w:lvlJc w:val="left"/>
      <w:pPr>
        <w:ind w:left="360" w:hanging="360"/>
      </w:pPr>
      <w:rPr>
        <w:rFonts w:ascii="Symbol" w:hAnsi="Symbol" w:hint="default"/>
        <w:spacing w:val="-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9C41D2C"/>
    <w:multiLevelType w:val="hybridMultilevel"/>
    <w:tmpl w:val="27F4471C"/>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0">
    <w:nsid w:val="540336A8"/>
    <w:multiLevelType w:val="multilevel"/>
    <w:tmpl w:val="430228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687" w:hanging="576"/>
      </w:pPr>
      <w:rPr>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67754BF8"/>
    <w:multiLevelType w:val="hybridMultilevel"/>
    <w:tmpl w:val="24368D48"/>
    <w:lvl w:ilvl="0" w:tplc="7F8C7AD6">
      <w:start w:val="1"/>
      <w:numFmt w:val="bullet"/>
      <w:lvlText w:val="-"/>
      <w:lvlJc w:val="left"/>
      <w:pPr>
        <w:ind w:left="1440" w:hanging="360"/>
      </w:pPr>
      <w:rPr>
        <w:rFonts w:ascii="Agency FB" w:hAnsi="Agency FB"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6B96DEF"/>
    <w:multiLevelType w:val="hybridMultilevel"/>
    <w:tmpl w:val="63C63D56"/>
    <w:lvl w:ilvl="0" w:tplc="09B609BC">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2"/>
  </w:num>
  <w:num w:numId="5">
    <w:abstractNumId w:val="4"/>
  </w:num>
  <w:num w:numId="6">
    <w:abstractNumId w:val="3"/>
  </w:num>
  <w:num w:numId="7">
    <w:abstractNumId w:val="6"/>
  </w:num>
  <w:num w:numId="8">
    <w:abstractNumId w:val="0"/>
  </w:num>
  <w:num w:numId="9">
    <w:abstractNumId w:val="11"/>
  </w:num>
  <w:num w:numId="10">
    <w:abstractNumId w:val="7"/>
  </w:num>
  <w:num w:numId="11">
    <w:abstractNumId w:val="9"/>
  </w:num>
  <w:num w:numId="1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MTczMDWxNAAyLJV0lIJTi4sz8/NACoxqAd8cUg8sAAAA"/>
  </w:docVars>
  <w:rsids>
    <w:rsidRoot w:val="0077485A"/>
    <w:rsid w:val="0000209A"/>
    <w:rsid w:val="0000323F"/>
    <w:rsid w:val="00003857"/>
    <w:rsid w:val="00005480"/>
    <w:rsid w:val="00005A81"/>
    <w:rsid w:val="00005AF7"/>
    <w:rsid w:val="000064CC"/>
    <w:rsid w:val="00006A30"/>
    <w:rsid w:val="000075D7"/>
    <w:rsid w:val="00007BBF"/>
    <w:rsid w:val="0001004B"/>
    <w:rsid w:val="000150A9"/>
    <w:rsid w:val="0001635A"/>
    <w:rsid w:val="00017E2E"/>
    <w:rsid w:val="00023192"/>
    <w:rsid w:val="0002369D"/>
    <w:rsid w:val="0002605C"/>
    <w:rsid w:val="0003388E"/>
    <w:rsid w:val="00033BB7"/>
    <w:rsid w:val="00034932"/>
    <w:rsid w:val="00035479"/>
    <w:rsid w:val="0003613D"/>
    <w:rsid w:val="000408A1"/>
    <w:rsid w:val="00043548"/>
    <w:rsid w:val="00044E02"/>
    <w:rsid w:val="00047CBF"/>
    <w:rsid w:val="00050314"/>
    <w:rsid w:val="00050A4E"/>
    <w:rsid w:val="00050EBF"/>
    <w:rsid w:val="000513D5"/>
    <w:rsid w:val="0005197D"/>
    <w:rsid w:val="00053BD7"/>
    <w:rsid w:val="0005763D"/>
    <w:rsid w:val="00057CBC"/>
    <w:rsid w:val="0006006C"/>
    <w:rsid w:val="000600DE"/>
    <w:rsid w:val="00060724"/>
    <w:rsid w:val="000613A7"/>
    <w:rsid w:val="00062AB3"/>
    <w:rsid w:val="00062DBB"/>
    <w:rsid w:val="00066460"/>
    <w:rsid w:val="00070808"/>
    <w:rsid w:val="00071178"/>
    <w:rsid w:val="00072B42"/>
    <w:rsid w:val="00073349"/>
    <w:rsid w:val="00075092"/>
    <w:rsid w:val="00075135"/>
    <w:rsid w:val="000766A6"/>
    <w:rsid w:val="000767D6"/>
    <w:rsid w:val="000778D8"/>
    <w:rsid w:val="000820ED"/>
    <w:rsid w:val="00082DA6"/>
    <w:rsid w:val="00086EDC"/>
    <w:rsid w:val="000875D9"/>
    <w:rsid w:val="00090337"/>
    <w:rsid w:val="00091E8B"/>
    <w:rsid w:val="00093202"/>
    <w:rsid w:val="000940E6"/>
    <w:rsid w:val="0009443D"/>
    <w:rsid w:val="00096D03"/>
    <w:rsid w:val="000A03BC"/>
    <w:rsid w:val="000A085A"/>
    <w:rsid w:val="000A1119"/>
    <w:rsid w:val="000A138F"/>
    <w:rsid w:val="000A2956"/>
    <w:rsid w:val="000A3F94"/>
    <w:rsid w:val="000A5155"/>
    <w:rsid w:val="000A627B"/>
    <w:rsid w:val="000A73E2"/>
    <w:rsid w:val="000A7E18"/>
    <w:rsid w:val="000B0EFA"/>
    <w:rsid w:val="000B1C9B"/>
    <w:rsid w:val="000B1E02"/>
    <w:rsid w:val="000B43D3"/>
    <w:rsid w:val="000B4788"/>
    <w:rsid w:val="000B5B91"/>
    <w:rsid w:val="000C036C"/>
    <w:rsid w:val="000C1E61"/>
    <w:rsid w:val="000C46EA"/>
    <w:rsid w:val="000C4905"/>
    <w:rsid w:val="000C4952"/>
    <w:rsid w:val="000C6D0C"/>
    <w:rsid w:val="000C7ECC"/>
    <w:rsid w:val="000D0ECD"/>
    <w:rsid w:val="000D2D79"/>
    <w:rsid w:val="000D35FD"/>
    <w:rsid w:val="000E5046"/>
    <w:rsid w:val="000F042B"/>
    <w:rsid w:val="000F2AD6"/>
    <w:rsid w:val="000F51AA"/>
    <w:rsid w:val="00102D28"/>
    <w:rsid w:val="001043A8"/>
    <w:rsid w:val="00105595"/>
    <w:rsid w:val="001059F1"/>
    <w:rsid w:val="001132C0"/>
    <w:rsid w:val="0011701D"/>
    <w:rsid w:val="00117DB7"/>
    <w:rsid w:val="00125D89"/>
    <w:rsid w:val="001305D9"/>
    <w:rsid w:val="00130947"/>
    <w:rsid w:val="00136BE7"/>
    <w:rsid w:val="0013765E"/>
    <w:rsid w:val="001376F5"/>
    <w:rsid w:val="00141A39"/>
    <w:rsid w:val="001420E0"/>
    <w:rsid w:val="001471CA"/>
    <w:rsid w:val="00147431"/>
    <w:rsid w:val="00147CC4"/>
    <w:rsid w:val="00150CA8"/>
    <w:rsid w:val="001519DF"/>
    <w:rsid w:val="00153A0B"/>
    <w:rsid w:val="00155D1C"/>
    <w:rsid w:val="0015677F"/>
    <w:rsid w:val="00161B5D"/>
    <w:rsid w:val="00163689"/>
    <w:rsid w:val="001662FA"/>
    <w:rsid w:val="001673C1"/>
    <w:rsid w:val="00171DD9"/>
    <w:rsid w:val="001720FF"/>
    <w:rsid w:val="001729AB"/>
    <w:rsid w:val="00172A09"/>
    <w:rsid w:val="00175102"/>
    <w:rsid w:val="0018252A"/>
    <w:rsid w:val="00183280"/>
    <w:rsid w:val="00190090"/>
    <w:rsid w:val="00191635"/>
    <w:rsid w:val="00191AF4"/>
    <w:rsid w:val="00192FEC"/>
    <w:rsid w:val="001942F3"/>
    <w:rsid w:val="00194396"/>
    <w:rsid w:val="001955E5"/>
    <w:rsid w:val="00195EF6"/>
    <w:rsid w:val="00197DB7"/>
    <w:rsid w:val="001A29AB"/>
    <w:rsid w:val="001A6CB6"/>
    <w:rsid w:val="001A770E"/>
    <w:rsid w:val="001B19B0"/>
    <w:rsid w:val="001B5547"/>
    <w:rsid w:val="001B56C4"/>
    <w:rsid w:val="001B70F7"/>
    <w:rsid w:val="001B7D6F"/>
    <w:rsid w:val="001C27BC"/>
    <w:rsid w:val="001C2CC6"/>
    <w:rsid w:val="001C5405"/>
    <w:rsid w:val="001C64BB"/>
    <w:rsid w:val="001C7495"/>
    <w:rsid w:val="001C7C59"/>
    <w:rsid w:val="001D0A42"/>
    <w:rsid w:val="001D362C"/>
    <w:rsid w:val="001D461D"/>
    <w:rsid w:val="001D6236"/>
    <w:rsid w:val="001D6E55"/>
    <w:rsid w:val="001D7429"/>
    <w:rsid w:val="001D7E9B"/>
    <w:rsid w:val="001E151C"/>
    <w:rsid w:val="001E25C3"/>
    <w:rsid w:val="001E2CE2"/>
    <w:rsid w:val="001E3B5C"/>
    <w:rsid w:val="001E402B"/>
    <w:rsid w:val="001E42E8"/>
    <w:rsid w:val="001E7141"/>
    <w:rsid w:val="001E71B5"/>
    <w:rsid w:val="001F10A3"/>
    <w:rsid w:val="001F1506"/>
    <w:rsid w:val="001F1BD6"/>
    <w:rsid w:val="001F6604"/>
    <w:rsid w:val="00200E35"/>
    <w:rsid w:val="00200EDF"/>
    <w:rsid w:val="002037A0"/>
    <w:rsid w:val="00203ACF"/>
    <w:rsid w:val="002055F5"/>
    <w:rsid w:val="00205706"/>
    <w:rsid w:val="00205EED"/>
    <w:rsid w:val="00207ADE"/>
    <w:rsid w:val="00207E7D"/>
    <w:rsid w:val="00211483"/>
    <w:rsid w:val="002137AE"/>
    <w:rsid w:val="00216FA8"/>
    <w:rsid w:val="00222860"/>
    <w:rsid w:val="00223D80"/>
    <w:rsid w:val="00224089"/>
    <w:rsid w:val="002251B6"/>
    <w:rsid w:val="00225684"/>
    <w:rsid w:val="002257A5"/>
    <w:rsid w:val="00225825"/>
    <w:rsid w:val="0022712A"/>
    <w:rsid w:val="002276DC"/>
    <w:rsid w:val="002311F8"/>
    <w:rsid w:val="00231B1A"/>
    <w:rsid w:val="002320D3"/>
    <w:rsid w:val="0023237D"/>
    <w:rsid w:val="00232805"/>
    <w:rsid w:val="00233A46"/>
    <w:rsid w:val="002402C4"/>
    <w:rsid w:val="00242B6A"/>
    <w:rsid w:val="00243B5E"/>
    <w:rsid w:val="00244E00"/>
    <w:rsid w:val="002468E7"/>
    <w:rsid w:val="00252B62"/>
    <w:rsid w:val="0025596D"/>
    <w:rsid w:val="00260B66"/>
    <w:rsid w:val="002644E5"/>
    <w:rsid w:val="00267CE0"/>
    <w:rsid w:val="00270A87"/>
    <w:rsid w:val="00270E6B"/>
    <w:rsid w:val="0027337A"/>
    <w:rsid w:val="0027425D"/>
    <w:rsid w:val="00274AF1"/>
    <w:rsid w:val="00275201"/>
    <w:rsid w:val="00276066"/>
    <w:rsid w:val="00276343"/>
    <w:rsid w:val="00276EB8"/>
    <w:rsid w:val="00277411"/>
    <w:rsid w:val="002809EC"/>
    <w:rsid w:val="00281695"/>
    <w:rsid w:val="002832EE"/>
    <w:rsid w:val="0028371B"/>
    <w:rsid w:val="00283BA5"/>
    <w:rsid w:val="002851D8"/>
    <w:rsid w:val="002863DA"/>
    <w:rsid w:val="00290963"/>
    <w:rsid w:val="00293195"/>
    <w:rsid w:val="00294060"/>
    <w:rsid w:val="002946D7"/>
    <w:rsid w:val="002A2F16"/>
    <w:rsid w:val="002A49FB"/>
    <w:rsid w:val="002A6129"/>
    <w:rsid w:val="002B208F"/>
    <w:rsid w:val="002B495C"/>
    <w:rsid w:val="002B53F6"/>
    <w:rsid w:val="002B63E8"/>
    <w:rsid w:val="002B6585"/>
    <w:rsid w:val="002C00D0"/>
    <w:rsid w:val="002C2A4E"/>
    <w:rsid w:val="002C51E8"/>
    <w:rsid w:val="002C60A2"/>
    <w:rsid w:val="002C6306"/>
    <w:rsid w:val="002D383F"/>
    <w:rsid w:val="002D40D7"/>
    <w:rsid w:val="002D430E"/>
    <w:rsid w:val="002D5D68"/>
    <w:rsid w:val="002E313B"/>
    <w:rsid w:val="002E33B1"/>
    <w:rsid w:val="002E4B68"/>
    <w:rsid w:val="002E59F4"/>
    <w:rsid w:val="002F062C"/>
    <w:rsid w:val="002F1F76"/>
    <w:rsid w:val="00300254"/>
    <w:rsid w:val="003015FB"/>
    <w:rsid w:val="00302852"/>
    <w:rsid w:val="0030555C"/>
    <w:rsid w:val="003059E3"/>
    <w:rsid w:val="00312887"/>
    <w:rsid w:val="00312E22"/>
    <w:rsid w:val="003133D1"/>
    <w:rsid w:val="003150D9"/>
    <w:rsid w:val="00315B68"/>
    <w:rsid w:val="0031663E"/>
    <w:rsid w:val="00317104"/>
    <w:rsid w:val="00317919"/>
    <w:rsid w:val="003222F2"/>
    <w:rsid w:val="00322A07"/>
    <w:rsid w:val="003257F7"/>
    <w:rsid w:val="00330006"/>
    <w:rsid w:val="00331CDE"/>
    <w:rsid w:val="0033207E"/>
    <w:rsid w:val="003342F3"/>
    <w:rsid w:val="00334886"/>
    <w:rsid w:val="0033573C"/>
    <w:rsid w:val="0033692D"/>
    <w:rsid w:val="0033778F"/>
    <w:rsid w:val="00340534"/>
    <w:rsid w:val="00340A36"/>
    <w:rsid w:val="003413DF"/>
    <w:rsid w:val="003419AB"/>
    <w:rsid w:val="00342D76"/>
    <w:rsid w:val="00342E4C"/>
    <w:rsid w:val="00345D61"/>
    <w:rsid w:val="00346517"/>
    <w:rsid w:val="00346DB7"/>
    <w:rsid w:val="00350067"/>
    <w:rsid w:val="00350A74"/>
    <w:rsid w:val="00350BDA"/>
    <w:rsid w:val="00350C13"/>
    <w:rsid w:val="00350F75"/>
    <w:rsid w:val="00351C0F"/>
    <w:rsid w:val="00353D1F"/>
    <w:rsid w:val="003573B6"/>
    <w:rsid w:val="0036220B"/>
    <w:rsid w:val="003624E3"/>
    <w:rsid w:val="0036281C"/>
    <w:rsid w:val="0036481E"/>
    <w:rsid w:val="00365169"/>
    <w:rsid w:val="00365470"/>
    <w:rsid w:val="00372676"/>
    <w:rsid w:val="00372F44"/>
    <w:rsid w:val="003750F1"/>
    <w:rsid w:val="00380B42"/>
    <w:rsid w:val="00382128"/>
    <w:rsid w:val="00383BE0"/>
    <w:rsid w:val="00384E0F"/>
    <w:rsid w:val="00390813"/>
    <w:rsid w:val="00390A76"/>
    <w:rsid w:val="00391049"/>
    <w:rsid w:val="0039422C"/>
    <w:rsid w:val="00395CC2"/>
    <w:rsid w:val="00396AE3"/>
    <w:rsid w:val="003975A2"/>
    <w:rsid w:val="003A0DB9"/>
    <w:rsid w:val="003A1E69"/>
    <w:rsid w:val="003A6583"/>
    <w:rsid w:val="003B3011"/>
    <w:rsid w:val="003C5DE1"/>
    <w:rsid w:val="003D1AB2"/>
    <w:rsid w:val="003D37E1"/>
    <w:rsid w:val="003D49BE"/>
    <w:rsid w:val="003D7FFB"/>
    <w:rsid w:val="003E06E0"/>
    <w:rsid w:val="003E3DE7"/>
    <w:rsid w:val="003E4275"/>
    <w:rsid w:val="003E4839"/>
    <w:rsid w:val="003E530A"/>
    <w:rsid w:val="003E686A"/>
    <w:rsid w:val="003F031A"/>
    <w:rsid w:val="003F3E49"/>
    <w:rsid w:val="00400480"/>
    <w:rsid w:val="004006B9"/>
    <w:rsid w:val="00401F64"/>
    <w:rsid w:val="00403AC1"/>
    <w:rsid w:val="00403AE6"/>
    <w:rsid w:val="00405661"/>
    <w:rsid w:val="00405FED"/>
    <w:rsid w:val="00406427"/>
    <w:rsid w:val="0040681B"/>
    <w:rsid w:val="0041084D"/>
    <w:rsid w:val="004118F2"/>
    <w:rsid w:val="00411B67"/>
    <w:rsid w:val="00411BFB"/>
    <w:rsid w:val="00411DFA"/>
    <w:rsid w:val="0041294C"/>
    <w:rsid w:val="00413C2F"/>
    <w:rsid w:val="004150BA"/>
    <w:rsid w:val="00415994"/>
    <w:rsid w:val="00420B14"/>
    <w:rsid w:val="004211FB"/>
    <w:rsid w:val="00422F78"/>
    <w:rsid w:val="0042376B"/>
    <w:rsid w:val="00425030"/>
    <w:rsid w:val="00426E08"/>
    <w:rsid w:val="0043072B"/>
    <w:rsid w:val="00431BEA"/>
    <w:rsid w:val="004336C7"/>
    <w:rsid w:val="00433B12"/>
    <w:rsid w:val="00433C78"/>
    <w:rsid w:val="00434D26"/>
    <w:rsid w:val="00437751"/>
    <w:rsid w:val="00437B25"/>
    <w:rsid w:val="00440717"/>
    <w:rsid w:val="0044114C"/>
    <w:rsid w:val="0044125E"/>
    <w:rsid w:val="00441C6D"/>
    <w:rsid w:val="00444410"/>
    <w:rsid w:val="00447641"/>
    <w:rsid w:val="00450FAC"/>
    <w:rsid w:val="00452E2B"/>
    <w:rsid w:val="00454665"/>
    <w:rsid w:val="00457292"/>
    <w:rsid w:val="00461F7A"/>
    <w:rsid w:val="00462801"/>
    <w:rsid w:val="0046323C"/>
    <w:rsid w:val="004637DA"/>
    <w:rsid w:val="00463C7C"/>
    <w:rsid w:val="00465AC8"/>
    <w:rsid w:val="00465E73"/>
    <w:rsid w:val="004667D9"/>
    <w:rsid w:val="004705EC"/>
    <w:rsid w:val="004717F1"/>
    <w:rsid w:val="004721A8"/>
    <w:rsid w:val="004725BA"/>
    <w:rsid w:val="00473182"/>
    <w:rsid w:val="00475074"/>
    <w:rsid w:val="00475291"/>
    <w:rsid w:val="00475D56"/>
    <w:rsid w:val="004764FD"/>
    <w:rsid w:val="0048006B"/>
    <w:rsid w:val="00480E62"/>
    <w:rsid w:val="004825F1"/>
    <w:rsid w:val="0048442D"/>
    <w:rsid w:val="00484953"/>
    <w:rsid w:val="00484D1A"/>
    <w:rsid w:val="00485782"/>
    <w:rsid w:val="00485ADE"/>
    <w:rsid w:val="00487DE7"/>
    <w:rsid w:val="004902FB"/>
    <w:rsid w:val="004904BE"/>
    <w:rsid w:val="00490EDC"/>
    <w:rsid w:val="004911DD"/>
    <w:rsid w:val="00491FE1"/>
    <w:rsid w:val="00492E46"/>
    <w:rsid w:val="00493704"/>
    <w:rsid w:val="00493A08"/>
    <w:rsid w:val="00494D12"/>
    <w:rsid w:val="00497028"/>
    <w:rsid w:val="004A336B"/>
    <w:rsid w:val="004A40A4"/>
    <w:rsid w:val="004A523E"/>
    <w:rsid w:val="004A6AD5"/>
    <w:rsid w:val="004A6AFC"/>
    <w:rsid w:val="004A78FA"/>
    <w:rsid w:val="004B0EAB"/>
    <w:rsid w:val="004B158C"/>
    <w:rsid w:val="004B3636"/>
    <w:rsid w:val="004B6407"/>
    <w:rsid w:val="004C1AF4"/>
    <w:rsid w:val="004C1D0A"/>
    <w:rsid w:val="004C3FE5"/>
    <w:rsid w:val="004C5E8D"/>
    <w:rsid w:val="004D14D6"/>
    <w:rsid w:val="004D2B3D"/>
    <w:rsid w:val="004D2B82"/>
    <w:rsid w:val="004D541C"/>
    <w:rsid w:val="004D5C0B"/>
    <w:rsid w:val="004D6222"/>
    <w:rsid w:val="004D75D4"/>
    <w:rsid w:val="004E3620"/>
    <w:rsid w:val="004E3BBB"/>
    <w:rsid w:val="004E4209"/>
    <w:rsid w:val="004E4638"/>
    <w:rsid w:val="004E692E"/>
    <w:rsid w:val="004F2ECC"/>
    <w:rsid w:val="004F3592"/>
    <w:rsid w:val="004F4AB3"/>
    <w:rsid w:val="004F62ED"/>
    <w:rsid w:val="004F7FAB"/>
    <w:rsid w:val="005004FC"/>
    <w:rsid w:val="0050142D"/>
    <w:rsid w:val="005061B9"/>
    <w:rsid w:val="00507E14"/>
    <w:rsid w:val="00512E40"/>
    <w:rsid w:val="0051350C"/>
    <w:rsid w:val="00515A2D"/>
    <w:rsid w:val="00515C24"/>
    <w:rsid w:val="00516FE3"/>
    <w:rsid w:val="00522284"/>
    <w:rsid w:val="00527710"/>
    <w:rsid w:val="00534667"/>
    <w:rsid w:val="00535FA7"/>
    <w:rsid w:val="0054238A"/>
    <w:rsid w:val="00545B04"/>
    <w:rsid w:val="00547337"/>
    <w:rsid w:val="00547756"/>
    <w:rsid w:val="00551D3D"/>
    <w:rsid w:val="00556B0C"/>
    <w:rsid w:val="00557C9D"/>
    <w:rsid w:val="00560008"/>
    <w:rsid w:val="0056249F"/>
    <w:rsid w:val="00562510"/>
    <w:rsid w:val="00562DF1"/>
    <w:rsid w:val="00566EAB"/>
    <w:rsid w:val="00567E1D"/>
    <w:rsid w:val="005747DA"/>
    <w:rsid w:val="00574AF2"/>
    <w:rsid w:val="00577B85"/>
    <w:rsid w:val="00582F1F"/>
    <w:rsid w:val="005835CD"/>
    <w:rsid w:val="0058497D"/>
    <w:rsid w:val="00585E41"/>
    <w:rsid w:val="005861C4"/>
    <w:rsid w:val="00587B4F"/>
    <w:rsid w:val="005906A2"/>
    <w:rsid w:val="00591317"/>
    <w:rsid w:val="00591422"/>
    <w:rsid w:val="005945D8"/>
    <w:rsid w:val="00596661"/>
    <w:rsid w:val="00596A3A"/>
    <w:rsid w:val="00597F40"/>
    <w:rsid w:val="005A591C"/>
    <w:rsid w:val="005B0CEF"/>
    <w:rsid w:val="005B45A2"/>
    <w:rsid w:val="005B4CF7"/>
    <w:rsid w:val="005B5585"/>
    <w:rsid w:val="005B5C97"/>
    <w:rsid w:val="005C0378"/>
    <w:rsid w:val="005C0D74"/>
    <w:rsid w:val="005C179C"/>
    <w:rsid w:val="005C2F5B"/>
    <w:rsid w:val="005C3720"/>
    <w:rsid w:val="005D4FA4"/>
    <w:rsid w:val="005D5901"/>
    <w:rsid w:val="005E0DB5"/>
    <w:rsid w:val="005E3A46"/>
    <w:rsid w:val="005E3C42"/>
    <w:rsid w:val="005E3F15"/>
    <w:rsid w:val="005E6470"/>
    <w:rsid w:val="005E66F1"/>
    <w:rsid w:val="005F1A24"/>
    <w:rsid w:val="005F2CDF"/>
    <w:rsid w:val="005F6D98"/>
    <w:rsid w:val="006002D5"/>
    <w:rsid w:val="00600A96"/>
    <w:rsid w:val="00605379"/>
    <w:rsid w:val="0061154E"/>
    <w:rsid w:val="006168D3"/>
    <w:rsid w:val="00621B70"/>
    <w:rsid w:val="00622B29"/>
    <w:rsid w:val="006253B1"/>
    <w:rsid w:val="00626CB5"/>
    <w:rsid w:val="00631DB9"/>
    <w:rsid w:val="00631E1C"/>
    <w:rsid w:val="00633449"/>
    <w:rsid w:val="006335BF"/>
    <w:rsid w:val="00633B14"/>
    <w:rsid w:val="00633B19"/>
    <w:rsid w:val="00640D77"/>
    <w:rsid w:val="006440FC"/>
    <w:rsid w:val="00645886"/>
    <w:rsid w:val="006458C5"/>
    <w:rsid w:val="0064615E"/>
    <w:rsid w:val="00646E20"/>
    <w:rsid w:val="00646FF3"/>
    <w:rsid w:val="00650C8D"/>
    <w:rsid w:val="00650F54"/>
    <w:rsid w:val="006511FE"/>
    <w:rsid w:val="00651A5F"/>
    <w:rsid w:val="00651E36"/>
    <w:rsid w:val="006529C2"/>
    <w:rsid w:val="00652F39"/>
    <w:rsid w:val="00654E91"/>
    <w:rsid w:val="006559BE"/>
    <w:rsid w:val="006563C4"/>
    <w:rsid w:val="0065661B"/>
    <w:rsid w:val="00656B89"/>
    <w:rsid w:val="006577B7"/>
    <w:rsid w:val="00657D9C"/>
    <w:rsid w:val="00661DF2"/>
    <w:rsid w:val="00665195"/>
    <w:rsid w:val="00665448"/>
    <w:rsid w:val="00665E00"/>
    <w:rsid w:val="006674F1"/>
    <w:rsid w:val="006708B6"/>
    <w:rsid w:val="00670F40"/>
    <w:rsid w:val="00671325"/>
    <w:rsid w:val="006714AC"/>
    <w:rsid w:val="00673DEF"/>
    <w:rsid w:val="00676D70"/>
    <w:rsid w:val="006778F2"/>
    <w:rsid w:val="00682006"/>
    <w:rsid w:val="006822F2"/>
    <w:rsid w:val="00684899"/>
    <w:rsid w:val="006856FD"/>
    <w:rsid w:val="006879B6"/>
    <w:rsid w:val="006903B9"/>
    <w:rsid w:val="00690D77"/>
    <w:rsid w:val="00690F77"/>
    <w:rsid w:val="00691E9D"/>
    <w:rsid w:val="00693D41"/>
    <w:rsid w:val="00693FC0"/>
    <w:rsid w:val="0069514D"/>
    <w:rsid w:val="00695CED"/>
    <w:rsid w:val="006A045F"/>
    <w:rsid w:val="006A2B2D"/>
    <w:rsid w:val="006A2E78"/>
    <w:rsid w:val="006A4791"/>
    <w:rsid w:val="006A710D"/>
    <w:rsid w:val="006B2152"/>
    <w:rsid w:val="006B2C9B"/>
    <w:rsid w:val="006B2DA5"/>
    <w:rsid w:val="006B3E34"/>
    <w:rsid w:val="006B5A15"/>
    <w:rsid w:val="006B6E8B"/>
    <w:rsid w:val="006C044C"/>
    <w:rsid w:val="006C1A9A"/>
    <w:rsid w:val="006C2437"/>
    <w:rsid w:val="006C2B87"/>
    <w:rsid w:val="006C4F15"/>
    <w:rsid w:val="006C59F1"/>
    <w:rsid w:val="006C5A74"/>
    <w:rsid w:val="006C7A19"/>
    <w:rsid w:val="006D0D3E"/>
    <w:rsid w:val="006D56FA"/>
    <w:rsid w:val="006D6958"/>
    <w:rsid w:val="006D715C"/>
    <w:rsid w:val="006E0DBD"/>
    <w:rsid w:val="006E3CDA"/>
    <w:rsid w:val="006F03AF"/>
    <w:rsid w:val="006F120E"/>
    <w:rsid w:val="006F6E0E"/>
    <w:rsid w:val="0070197E"/>
    <w:rsid w:val="00702490"/>
    <w:rsid w:val="007062FF"/>
    <w:rsid w:val="00706432"/>
    <w:rsid w:val="00707170"/>
    <w:rsid w:val="00710D27"/>
    <w:rsid w:val="00710FA3"/>
    <w:rsid w:val="00714BCA"/>
    <w:rsid w:val="00716E05"/>
    <w:rsid w:val="00717DE2"/>
    <w:rsid w:val="00721A81"/>
    <w:rsid w:val="00722BA8"/>
    <w:rsid w:val="00731ED7"/>
    <w:rsid w:val="00732444"/>
    <w:rsid w:val="00733AC9"/>
    <w:rsid w:val="007345A8"/>
    <w:rsid w:val="00735D34"/>
    <w:rsid w:val="007362C4"/>
    <w:rsid w:val="00736A83"/>
    <w:rsid w:val="00740807"/>
    <w:rsid w:val="00740DFA"/>
    <w:rsid w:val="00743BE2"/>
    <w:rsid w:val="0074427C"/>
    <w:rsid w:val="007446E0"/>
    <w:rsid w:val="00745318"/>
    <w:rsid w:val="00746645"/>
    <w:rsid w:val="0075117C"/>
    <w:rsid w:val="00754E6B"/>
    <w:rsid w:val="00756DFD"/>
    <w:rsid w:val="00756F10"/>
    <w:rsid w:val="00760D6C"/>
    <w:rsid w:val="0076151D"/>
    <w:rsid w:val="007624AD"/>
    <w:rsid w:val="007661D4"/>
    <w:rsid w:val="00767DC2"/>
    <w:rsid w:val="0077238E"/>
    <w:rsid w:val="0077485A"/>
    <w:rsid w:val="00774A86"/>
    <w:rsid w:val="00774D36"/>
    <w:rsid w:val="00783150"/>
    <w:rsid w:val="0078597D"/>
    <w:rsid w:val="0078621E"/>
    <w:rsid w:val="00786345"/>
    <w:rsid w:val="007906F0"/>
    <w:rsid w:val="00791673"/>
    <w:rsid w:val="007951B6"/>
    <w:rsid w:val="007956B4"/>
    <w:rsid w:val="007A2344"/>
    <w:rsid w:val="007A25C6"/>
    <w:rsid w:val="007A4DB6"/>
    <w:rsid w:val="007A59E5"/>
    <w:rsid w:val="007A637C"/>
    <w:rsid w:val="007A688F"/>
    <w:rsid w:val="007A6D03"/>
    <w:rsid w:val="007A7AF7"/>
    <w:rsid w:val="007B1049"/>
    <w:rsid w:val="007B2ABD"/>
    <w:rsid w:val="007C47E9"/>
    <w:rsid w:val="007C4ADF"/>
    <w:rsid w:val="007C5AE1"/>
    <w:rsid w:val="007C5EA5"/>
    <w:rsid w:val="007C7EE6"/>
    <w:rsid w:val="007D4775"/>
    <w:rsid w:val="007D6304"/>
    <w:rsid w:val="007D728D"/>
    <w:rsid w:val="007D7689"/>
    <w:rsid w:val="007E0456"/>
    <w:rsid w:val="007E1AF4"/>
    <w:rsid w:val="007E1C63"/>
    <w:rsid w:val="007E42B6"/>
    <w:rsid w:val="007F606B"/>
    <w:rsid w:val="007F6DF3"/>
    <w:rsid w:val="008002DC"/>
    <w:rsid w:val="00801CFF"/>
    <w:rsid w:val="00802C23"/>
    <w:rsid w:val="00802D29"/>
    <w:rsid w:val="00802F15"/>
    <w:rsid w:val="00804B23"/>
    <w:rsid w:val="00806107"/>
    <w:rsid w:val="00807359"/>
    <w:rsid w:val="008078F0"/>
    <w:rsid w:val="0081113A"/>
    <w:rsid w:val="00812510"/>
    <w:rsid w:val="00812BA7"/>
    <w:rsid w:val="008138FE"/>
    <w:rsid w:val="00814C1F"/>
    <w:rsid w:val="00814FA3"/>
    <w:rsid w:val="00815E04"/>
    <w:rsid w:val="0081796C"/>
    <w:rsid w:val="00817D0F"/>
    <w:rsid w:val="00821BD6"/>
    <w:rsid w:val="00827725"/>
    <w:rsid w:val="00831228"/>
    <w:rsid w:val="0083365E"/>
    <w:rsid w:val="00837E85"/>
    <w:rsid w:val="00840D99"/>
    <w:rsid w:val="00842407"/>
    <w:rsid w:val="00843316"/>
    <w:rsid w:val="00850862"/>
    <w:rsid w:val="0085223C"/>
    <w:rsid w:val="00853342"/>
    <w:rsid w:val="008544E3"/>
    <w:rsid w:val="00854A83"/>
    <w:rsid w:val="00854A99"/>
    <w:rsid w:val="0085529A"/>
    <w:rsid w:val="00856B44"/>
    <w:rsid w:val="008575B0"/>
    <w:rsid w:val="008577E9"/>
    <w:rsid w:val="00861AED"/>
    <w:rsid w:val="00865E33"/>
    <w:rsid w:val="00867658"/>
    <w:rsid w:val="0086771F"/>
    <w:rsid w:val="0087004F"/>
    <w:rsid w:val="0087386E"/>
    <w:rsid w:val="0087404C"/>
    <w:rsid w:val="0087502F"/>
    <w:rsid w:val="00875810"/>
    <w:rsid w:val="00876661"/>
    <w:rsid w:val="008812EA"/>
    <w:rsid w:val="0088341A"/>
    <w:rsid w:val="00883735"/>
    <w:rsid w:val="00884BBE"/>
    <w:rsid w:val="00884D46"/>
    <w:rsid w:val="00884E03"/>
    <w:rsid w:val="00886888"/>
    <w:rsid w:val="00886AF5"/>
    <w:rsid w:val="0089118A"/>
    <w:rsid w:val="00891AFC"/>
    <w:rsid w:val="008A14EE"/>
    <w:rsid w:val="008A46AA"/>
    <w:rsid w:val="008A4888"/>
    <w:rsid w:val="008A5416"/>
    <w:rsid w:val="008B05BC"/>
    <w:rsid w:val="008B0C99"/>
    <w:rsid w:val="008B4621"/>
    <w:rsid w:val="008B7233"/>
    <w:rsid w:val="008C2695"/>
    <w:rsid w:val="008C36ED"/>
    <w:rsid w:val="008C56FA"/>
    <w:rsid w:val="008C62BA"/>
    <w:rsid w:val="008C63FE"/>
    <w:rsid w:val="008D2ECE"/>
    <w:rsid w:val="008D4970"/>
    <w:rsid w:val="008D5168"/>
    <w:rsid w:val="008D6696"/>
    <w:rsid w:val="008E0096"/>
    <w:rsid w:val="008E1090"/>
    <w:rsid w:val="008E14DB"/>
    <w:rsid w:val="008E1A5A"/>
    <w:rsid w:val="008E3647"/>
    <w:rsid w:val="008E58A1"/>
    <w:rsid w:val="008F046E"/>
    <w:rsid w:val="008F4070"/>
    <w:rsid w:val="008F5956"/>
    <w:rsid w:val="008F66E1"/>
    <w:rsid w:val="008F7972"/>
    <w:rsid w:val="00901F5E"/>
    <w:rsid w:val="00902F88"/>
    <w:rsid w:val="00903BBD"/>
    <w:rsid w:val="00903DE8"/>
    <w:rsid w:val="00905006"/>
    <w:rsid w:val="0091270A"/>
    <w:rsid w:val="0091402C"/>
    <w:rsid w:val="00915AD7"/>
    <w:rsid w:val="00916409"/>
    <w:rsid w:val="00916642"/>
    <w:rsid w:val="00920D94"/>
    <w:rsid w:val="009248FE"/>
    <w:rsid w:val="00925A67"/>
    <w:rsid w:val="00927519"/>
    <w:rsid w:val="00932589"/>
    <w:rsid w:val="00932A2B"/>
    <w:rsid w:val="00934DB7"/>
    <w:rsid w:val="00941106"/>
    <w:rsid w:val="00945B42"/>
    <w:rsid w:val="009473D3"/>
    <w:rsid w:val="00947A53"/>
    <w:rsid w:val="00950B07"/>
    <w:rsid w:val="0095251E"/>
    <w:rsid w:val="009528FB"/>
    <w:rsid w:val="009552FD"/>
    <w:rsid w:val="0096033D"/>
    <w:rsid w:val="0096168E"/>
    <w:rsid w:val="009627FF"/>
    <w:rsid w:val="009640C2"/>
    <w:rsid w:val="00964589"/>
    <w:rsid w:val="0096515E"/>
    <w:rsid w:val="00965BB8"/>
    <w:rsid w:val="00971A75"/>
    <w:rsid w:val="00976C23"/>
    <w:rsid w:val="009822E7"/>
    <w:rsid w:val="0098391F"/>
    <w:rsid w:val="009839D8"/>
    <w:rsid w:val="00987EDF"/>
    <w:rsid w:val="009900EF"/>
    <w:rsid w:val="0099234B"/>
    <w:rsid w:val="009953A1"/>
    <w:rsid w:val="009A1BD7"/>
    <w:rsid w:val="009A2548"/>
    <w:rsid w:val="009A25DC"/>
    <w:rsid w:val="009A7529"/>
    <w:rsid w:val="009A7A58"/>
    <w:rsid w:val="009B064F"/>
    <w:rsid w:val="009B14D3"/>
    <w:rsid w:val="009B1DE5"/>
    <w:rsid w:val="009C0177"/>
    <w:rsid w:val="009C1AF4"/>
    <w:rsid w:val="009C6A6E"/>
    <w:rsid w:val="009C6FCD"/>
    <w:rsid w:val="009C7D27"/>
    <w:rsid w:val="009D0401"/>
    <w:rsid w:val="009D1C91"/>
    <w:rsid w:val="009D2AEB"/>
    <w:rsid w:val="009D5B8B"/>
    <w:rsid w:val="009D7389"/>
    <w:rsid w:val="009E20D6"/>
    <w:rsid w:val="009E3001"/>
    <w:rsid w:val="009E423B"/>
    <w:rsid w:val="009E4370"/>
    <w:rsid w:val="009E43D1"/>
    <w:rsid w:val="009E6034"/>
    <w:rsid w:val="009E6D74"/>
    <w:rsid w:val="009F07A5"/>
    <w:rsid w:val="009F360B"/>
    <w:rsid w:val="00A02D5A"/>
    <w:rsid w:val="00A034B1"/>
    <w:rsid w:val="00A04A4C"/>
    <w:rsid w:val="00A05F7C"/>
    <w:rsid w:val="00A076CE"/>
    <w:rsid w:val="00A1392D"/>
    <w:rsid w:val="00A146AD"/>
    <w:rsid w:val="00A20B79"/>
    <w:rsid w:val="00A21344"/>
    <w:rsid w:val="00A229F0"/>
    <w:rsid w:val="00A22B39"/>
    <w:rsid w:val="00A22B54"/>
    <w:rsid w:val="00A245E9"/>
    <w:rsid w:val="00A2528E"/>
    <w:rsid w:val="00A260A8"/>
    <w:rsid w:val="00A27520"/>
    <w:rsid w:val="00A2784F"/>
    <w:rsid w:val="00A30527"/>
    <w:rsid w:val="00A31343"/>
    <w:rsid w:val="00A34A82"/>
    <w:rsid w:val="00A34F3B"/>
    <w:rsid w:val="00A35E82"/>
    <w:rsid w:val="00A40687"/>
    <w:rsid w:val="00A40A8D"/>
    <w:rsid w:val="00A4303F"/>
    <w:rsid w:val="00A4331A"/>
    <w:rsid w:val="00A433E5"/>
    <w:rsid w:val="00A442F9"/>
    <w:rsid w:val="00A4567E"/>
    <w:rsid w:val="00A46F64"/>
    <w:rsid w:val="00A4719A"/>
    <w:rsid w:val="00A4752A"/>
    <w:rsid w:val="00A51315"/>
    <w:rsid w:val="00A52A8C"/>
    <w:rsid w:val="00A53D61"/>
    <w:rsid w:val="00A54F5A"/>
    <w:rsid w:val="00A559B5"/>
    <w:rsid w:val="00A57B9B"/>
    <w:rsid w:val="00A6163C"/>
    <w:rsid w:val="00A62A24"/>
    <w:rsid w:val="00A661FC"/>
    <w:rsid w:val="00A66D72"/>
    <w:rsid w:val="00A730D8"/>
    <w:rsid w:val="00A74A7C"/>
    <w:rsid w:val="00A75CF6"/>
    <w:rsid w:val="00A80516"/>
    <w:rsid w:val="00A85979"/>
    <w:rsid w:val="00A86E81"/>
    <w:rsid w:val="00A86EA0"/>
    <w:rsid w:val="00A929BA"/>
    <w:rsid w:val="00A93814"/>
    <w:rsid w:val="00A938A0"/>
    <w:rsid w:val="00A95822"/>
    <w:rsid w:val="00A95988"/>
    <w:rsid w:val="00A95D74"/>
    <w:rsid w:val="00AA007D"/>
    <w:rsid w:val="00AA187A"/>
    <w:rsid w:val="00AA2E4C"/>
    <w:rsid w:val="00AA50E2"/>
    <w:rsid w:val="00AA7508"/>
    <w:rsid w:val="00AB155F"/>
    <w:rsid w:val="00AB3DB2"/>
    <w:rsid w:val="00AB6A4A"/>
    <w:rsid w:val="00AC0057"/>
    <w:rsid w:val="00AC0A9F"/>
    <w:rsid w:val="00AC0D14"/>
    <w:rsid w:val="00AC446F"/>
    <w:rsid w:val="00AC4B89"/>
    <w:rsid w:val="00AC4EC4"/>
    <w:rsid w:val="00AC6EF2"/>
    <w:rsid w:val="00AC71F6"/>
    <w:rsid w:val="00AD06FD"/>
    <w:rsid w:val="00AD1D41"/>
    <w:rsid w:val="00AD21A3"/>
    <w:rsid w:val="00AD3D67"/>
    <w:rsid w:val="00AD457F"/>
    <w:rsid w:val="00AD4A0F"/>
    <w:rsid w:val="00AD6476"/>
    <w:rsid w:val="00AE04A7"/>
    <w:rsid w:val="00AE13DE"/>
    <w:rsid w:val="00AE1DA2"/>
    <w:rsid w:val="00AE4193"/>
    <w:rsid w:val="00AE5962"/>
    <w:rsid w:val="00AE717A"/>
    <w:rsid w:val="00AE7ADC"/>
    <w:rsid w:val="00AF23E4"/>
    <w:rsid w:val="00AF29E2"/>
    <w:rsid w:val="00AF33C5"/>
    <w:rsid w:val="00AF36AF"/>
    <w:rsid w:val="00AF3A5D"/>
    <w:rsid w:val="00AF3A72"/>
    <w:rsid w:val="00AF3D71"/>
    <w:rsid w:val="00AF5386"/>
    <w:rsid w:val="00AF53A9"/>
    <w:rsid w:val="00AF5996"/>
    <w:rsid w:val="00B00A16"/>
    <w:rsid w:val="00B00D54"/>
    <w:rsid w:val="00B00F5A"/>
    <w:rsid w:val="00B0635A"/>
    <w:rsid w:val="00B06BA2"/>
    <w:rsid w:val="00B1002B"/>
    <w:rsid w:val="00B1031A"/>
    <w:rsid w:val="00B10A84"/>
    <w:rsid w:val="00B11722"/>
    <w:rsid w:val="00B1209D"/>
    <w:rsid w:val="00B14687"/>
    <w:rsid w:val="00B1573B"/>
    <w:rsid w:val="00B17689"/>
    <w:rsid w:val="00B203B2"/>
    <w:rsid w:val="00B204AE"/>
    <w:rsid w:val="00B223D7"/>
    <w:rsid w:val="00B24A17"/>
    <w:rsid w:val="00B265D0"/>
    <w:rsid w:val="00B27104"/>
    <w:rsid w:val="00B338E0"/>
    <w:rsid w:val="00B3401A"/>
    <w:rsid w:val="00B3442B"/>
    <w:rsid w:val="00B34A9F"/>
    <w:rsid w:val="00B36216"/>
    <w:rsid w:val="00B3675E"/>
    <w:rsid w:val="00B367BA"/>
    <w:rsid w:val="00B40887"/>
    <w:rsid w:val="00B427BE"/>
    <w:rsid w:val="00B455BB"/>
    <w:rsid w:val="00B468AB"/>
    <w:rsid w:val="00B476D3"/>
    <w:rsid w:val="00B51ABF"/>
    <w:rsid w:val="00B51FEA"/>
    <w:rsid w:val="00B521F6"/>
    <w:rsid w:val="00B53E1A"/>
    <w:rsid w:val="00B5545D"/>
    <w:rsid w:val="00B561A2"/>
    <w:rsid w:val="00B56B87"/>
    <w:rsid w:val="00B619E9"/>
    <w:rsid w:val="00B62001"/>
    <w:rsid w:val="00B644D6"/>
    <w:rsid w:val="00B65FA9"/>
    <w:rsid w:val="00B7338B"/>
    <w:rsid w:val="00B75768"/>
    <w:rsid w:val="00B75ABC"/>
    <w:rsid w:val="00B75FFE"/>
    <w:rsid w:val="00B8144E"/>
    <w:rsid w:val="00B83412"/>
    <w:rsid w:val="00B851A1"/>
    <w:rsid w:val="00B85D41"/>
    <w:rsid w:val="00B90CCE"/>
    <w:rsid w:val="00B9151C"/>
    <w:rsid w:val="00B91E0B"/>
    <w:rsid w:val="00B929BB"/>
    <w:rsid w:val="00B92C95"/>
    <w:rsid w:val="00B95BF4"/>
    <w:rsid w:val="00BA13BF"/>
    <w:rsid w:val="00BA27A3"/>
    <w:rsid w:val="00BA3A4B"/>
    <w:rsid w:val="00BA62C9"/>
    <w:rsid w:val="00BA6B28"/>
    <w:rsid w:val="00BB1D44"/>
    <w:rsid w:val="00BB2B7B"/>
    <w:rsid w:val="00BB4720"/>
    <w:rsid w:val="00BB657C"/>
    <w:rsid w:val="00BC221F"/>
    <w:rsid w:val="00BC2751"/>
    <w:rsid w:val="00BC3668"/>
    <w:rsid w:val="00BC3C46"/>
    <w:rsid w:val="00BC46D8"/>
    <w:rsid w:val="00BC495E"/>
    <w:rsid w:val="00BC775A"/>
    <w:rsid w:val="00BD08A3"/>
    <w:rsid w:val="00BD1016"/>
    <w:rsid w:val="00BD4103"/>
    <w:rsid w:val="00BD5D9B"/>
    <w:rsid w:val="00BD5ECB"/>
    <w:rsid w:val="00BE03D3"/>
    <w:rsid w:val="00BE0FD6"/>
    <w:rsid w:val="00BE168A"/>
    <w:rsid w:val="00BE2A37"/>
    <w:rsid w:val="00BE2E3A"/>
    <w:rsid w:val="00BE442C"/>
    <w:rsid w:val="00BE4D76"/>
    <w:rsid w:val="00BE643C"/>
    <w:rsid w:val="00BE7739"/>
    <w:rsid w:val="00BE79C2"/>
    <w:rsid w:val="00BF1718"/>
    <w:rsid w:val="00BF196A"/>
    <w:rsid w:val="00BF69F6"/>
    <w:rsid w:val="00BF7944"/>
    <w:rsid w:val="00C01231"/>
    <w:rsid w:val="00C01ECA"/>
    <w:rsid w:val="00C0293E"/>
    <w:rsid w:val="00C06380"/>
    <w:rsid w:val="00C06C04"/>
    <w:rsid w:val="00C072A1"/>
    <w:rsid w:val="00C0765D"/>
    <w:rsid w:val="00C1109D"/>
    <w:rsid w:val="00C14DBA"/>
    <w:rsid w:val="00C168B1"/>
    <w:rsid w:val="00C17105"/>
    <w:rsid w:val="00C2436F"/>
    <w:rsid w:val="00C253B7"/>
    <w:rsid w:val="00C255B1"/>
    <w:rsid w:val="00C256C6"/>
    <w:rsid w:val="00C31DC8"/>
    <w:rsid w:val="00C3257B"/>
    <w:rsid w:val="00C33263"/>
    <w:rsid w:val="00C35C20"/>
    <w:rsid w:val="00C35D33"/>
    <w:rsid w:val="00C35DAA"/>
    <w:rsid w:val="00C366A8"/>
    <w:rsid w:val="00C37B18"/>
    <w:rsid w:val="00C44962"/>
    <w:rsid w:val="00C45591"/>
    <w:rsid w:val="00C568DF"/>
    <w:rsid w:val="00C56977"/>
    <w:rsid w:val="00C56E9E"/>
    <w:rsid w:val="00C5796E"/>
    <w:rsid w:val="00C621CB"/>
    <w:rsid w:val="00C631AE"/>
    <w:rsid w:val="00C63E60"/>
    <w:rsid w:val="00C65B39"/>
    <w:rsid w:val="00C67E60"/>
    <w:rsid w:val="00C7005B"/>
    <w:rsid w:val="00C733BA"/>
    <w:rsid w:val="00C769E6"/>
    <w:rsid w:val="00C76DFC"/>
    <w:rsid w:val="00C80B33"/>
    <w:rsid w:val="00C83130"/>
    <w:rsid w:val="00C83514"/>
    <w:rsid w:val="00C84515"/>
    <w:rsid w:val="00C865D5"/>
    <w:rsid w:val="00C86E71"/>
    <w:rsid w:val="00C90FDB"/>
    <w:rsid w:val="00C917A8"/>
    <w:rsid w:val="00C92B88"/>
    <w:rsid w:val="00C92D8B"/>
    <w:rsid w:val="00C94333"/>
    <w:rsid w:val="00C95458"/>
    <w:rsid w:val="00C96229"/>
    <w:rsid w:val="00C9784F"/>
    <w:rsid w:val="00CA01BC"/>
    <w:rsid w:val="00CA0E24"/>
    <w:rsid w:val="00CA1BBA"/>
    <w:rsid w:val="00CA2A2E"/>
    <w:rsid w:val="00CA2E1D"/>
    <w:rsid w:val="00CA4B12"/>
    <w:rsid w:val="00CA6019"/>
    <w:rsid w:val="00CA6A3F"/>
    <w:rsid w:val="00CB1189"/>
    <w:rsid w:val="00CB212E"/>
    <w:rsid w:val="00CB32DC"/>
    <w:rsid w:val="00CB5DB3"/>
    <w:rsid w:val="00CB661A"/>
    <w:rsid w:val="00CB68F8"/>
    <w:rsid w:val="00CC1009"/>
    <w:rsid w:val="00CC2157"/>
    <w:rsid w:val="00CC43B2"/>
    <w:rsid w:val="00CC4687"/>
    <w:rsid w:val="00CC4FC5"/>
    <w:rsid w:val="00CC7D7A"/>
    <w:rsid w:val="00CD2F60"/>
    <w:rsid w:val="00CD3203"/>
    <w:rsid w:val="00CD3D1C"/>
    <w:rsid w:val="00CD3ED3"/>
    <w:rsid w:val="00CD56A3"/>
    <w:rsid w:val="00CD6C31"/>
    <w:rsid w:val="00CE067C"/>
    <w:rsid w:val="00CE0F81"/>
    <w:rsid w:val="00CE1084"/>
    <w:rsid w:val="00CE14A3"/>
    <w:rsid w:val="00CE202A"/>
    <w:rsid w:val="00CE2351"/>
    <w:rsid w:val="00CE5BDA"/>
    <w:rsid w:val="00CF23C6"/>
    <w:rsid w:val="00CF77AC"/>
    <w:rsid w:val="00D003D6"/>
    <w:rsid w:val="00D04366"/>
    <w:rsid w:val="00D04B4A"/>
    <w:rsid w:val="00D05943"/>
    <w:rsid w:val="00D07161"/>
    <w:rsid w:val="00D10646"/>
    <w:rsid w:val="00D10D09"/>
    <w:rsid w:val="00D11E0F"/>
    <w:rsid w:val="00D13081"/>
    <w:rsid w:val="00D1558F"/>
    <w:rsid w:val="00D168A8"/>
    <w:rsid w:val="00D16CA8"/>
    <w:rsid w:val="00D200D4"/>
    <w:rsid w:val="00D252FC"/>
    <w:rsid w:val="00D313C4"/>
    <w:rsid w:val="00D32F6C"/>
    <w:rsid w:val="00D33B02"/>
    <w:rsid w:val="00D351D6"/>
    <w:rsid w:val="00D37DF1"/>
    <w:rsid w:val="00D43020"/>
    <w:rsid w:val="00D4660A"/>
    <w:rsid w:val="00D46A9B"/>
    <w:rsid w:val="00D5074E"/>
    <w:rsid w:val="00D53F26"/>
    <w:rsid w:val="00D54DA4"/>
    <w:rsid w:val="00D57EE7"/>
    <w:rsid w:val="00D605F0"/>
    <w:rsid w:val="00D64133"/>
    <w:rsid w:val="00D65487"/>
    <w:rsid w:val="00D70284"/>
    <w:rsid w:val="00D716A8"/>
    <w:rsid w:val="00D71B82"/>
    <w:rsid w:val="00D7685B"/>
    <w:rsid w:val="00D77888"/>
    <w:rsid w:val="00D77F51"/>
    <w:rsid w:val="00D827F2"/>
    <w:rsid w:val="00D829F3"/>
    <w:rsid w:val="00D8364C"/>
    <w:rsid w:val="00D83B7F"/>
    <w:rsid w:val="00D845C3"/>
    <w:rsid w:val="00D850DD"/>
    <w:rsid w:val="00D85238"/>
    <w:rsid w:val="00D852D9"/>
    <w:rsid w:val="00D91B1F"/>
    <w:rsid w:val="00D92C6F"/>
    <w:rsid w:val="00D93817"/>
    <w:rsid w:val="00D93B74"/>
    <w:rsid w:val="00D94A86"/>
    <w:rsid w:val="00D951F2"/>
    <w:rsid w:val="00D95B07"/>
    <w:rsid w:val="00D97352"/>
    <w:rsid w:val="00DA0929"/>
    <w:rsid w:val="00DA1653"/>
    <w:rsid w:val="00DA2A26"/>
    <w:rsid w:val="00DA2B06"/>
    <w:rsid w:val="00DA35C7"/>
    <w:rsid w:val="00DA39AB"/>
    <w:rsid w:val="00DA599F"/>
    <w:rsid w:val="00DA74F0"/>
    <w:rsid w:val="00DB1363"/>
    <w:rsid w:val="00DB2BD2"/>
    <w:rsid w:val="00DB3744"/>
    <w:rsid w:val="00DB4426"/>
    <w:rsid w:val="00DB6B8C"/>
    <w:rsid w:val="00DB7246"/>
    <w:rsid w:val="00DC1306"/>
    <w:rsid w:val="00DC26C5"/>
    <w:rsid w:val="00DC44CF"/>
    <w:rsid w:val="00DC51AD"/>
    <w:rsid w:val="00DC75EA"/>
    <w:rsid w:val="00DD17A9"/>
    <w:rsid w:val="00DD2C66"/>
    <w:rsid w:val="00DD3B3F"/>
    <w:rsid w:val="00DD4539"/>
    <w:rsid w:val="00DD6397"/>
    <w:rsid w:val="00DE01E9"/>
    <w:rsid w:val="00DE0B7A"/>
    <w:rsid w:val="00DE1184"/>
    <w:rsid w:val="00DE4CB2"/>
    <w:rsid w:val="00DE62E0"/>
    <w:rsid w:val="00DE7FFE"/>
    <w:rsid w:val="00DF119B"/>
    <w:rsid w:val="00DF1F48"/>
    <w:rsid w:val="00DF3F59"/>
    <w:rsid w:val="00DF7A82"/>
    <w:rsid w:val="00E00FB8"/>
    <w:rsid w:val="00E0129C"/>
    <w:rsid w:val="00E0294F"/>
    <w:rsid w:val="00E038E2"/>
    <w:rsid w:val="00E03CD5"/>
    <w:rsid w:val="00E04150"/>
    <w:rsid w:val="00E11609"/>
    <w:rsid w:val="00E1255A"/>
    <w:rsid w:val="00E14B16"/>
    <w:rsid w:val="00E16517"/>
    <w:rsid w:val="00E172A3"/>
    <w:rsid w:val="00E17A30"/>
    <w:rsid w:val="00E20661"/>
    <w:rsid w:val="00E2084C"/>
    <w:rsid w:val="00E21F8D"/>
    <w:rsid w:val="00E23AB0"/>
    <w:rsid w:val="00E24DF4"/>
    <w:rsid w:val="00E262F8"/>
    <w:rsid w:val="00E3053B"/>
    <w:rsid w:val="00E308C6"/>
    <w:rsid w:val="00E30990"/>
    <w:rsid w:val="00E309BF"/>
    <w:rsid w:val="00E30AD9"/>
    <w:rsid w:val="00E3270E"/>
    <w:rsid w:val="00E340C8"/>
    <w:rsid w:val="00E3755C"/>
    <w:rsid w:val="00E4012A"/>
    <w:rsid w:val="00E44ECA"/>
    <w:rsid w:val="00E45EC3"/>
    <w:rsid w:val="00E47AC9"/>
    <w:rsid w:val="00E5646C"/>
    <w:rsid w:val="00E5649E"/>
    <w:rsid w:val="00E60F31"/>
    <w:rsid w:val="00E61BF9"/>
    <w:rsid w:val="00E65633"/>
    <w:rsid w:val="00E667D3"/>
    <w:rsid w:val="00E66E0C"/>
    <w:rsid w:val="00E67605"/>
    <w:rsid w:val="00E70F5C"/>
    <w:rsid w:val="00E73AD9"/>
    <w:rsid w:val="00E73BF0"/>
    <w:rsid w:val="00E763ED"/>
    <w:rsid w:val="00E7648E"/>
    <w:rsid w:val="00E77494"/>
    <w:rsid w:val="00E80C18"/>
    <w:rsid w:val="00E82929"/>
    <w:rsid w:val="00E83679"/>
    <w:rsid w:val="00E90DFA"/>
    <w:rsid w:val="00E91522"/>
    <w:rsid w:val="00E92572"/>
    <w:rsid w:val="00E931AB"/>
    <w:rsid w:val="00E967B5"/>
    <w:rsid w:val="00EA0567"/>
    <w:rsid w:val="00EA1693"/>
    <w:rsid w:val="00EA2F70"/>
    <w:rsid w:val="00EA3D13"/>
    <w:rsid w:val="00EA4544"/>
    <w:rsid w:val="00EA52D3"/>
    <w:rsid w:val="00EA645D"/>
    <w:rsid w:val="00EB0222"/>
    <w:rsid w:val="00EB02AE"/>
    <w:rsid w:val="00EB177E"/>
    <w:rsid w:val="00EB1924"/>
    <w:rsid w:val="00EB2C82"/>
    <w:rsid w:val="00EB3C30"/>
    <w:rsid w:val="00EB6EA3"/>
    <w:rsid w:val="00EC4A1E"/>
    <w:rsid w:val="00EC7091"/>
    <w:rsid w:val="00ED1F54"/>
    <w:rsid w:val="00ED299A"/>
    <w:rsid w:val="00ED2E9E"/>
    <w:rsid w:val="00ED34E5"/>
    <w:rsid w:val="00ED4EAA"/>
    <w:rsid w:val="00ED7B34"/>
    <w:rsid w:val="00EE092F"/>
    <w:rsid w:val="00EE154D"/>
    <w:rsid w:val="00EE2528"/>
    <w:rsid w:val="00EE382C"/>
    <w:rsid w:val="00EE6C64"/>
    <w:rsid w:val="00EE6D78"/>
    <w:rsid w:val="00EF0694"/>
    <w:rsid w:val="00EF1B9A"/>
    <w:rsid w:val="00EF3AF5"/>
    <w:rsid w:val="00EF4A43"/>
    <w:rsid w:val="00EF4E75"/>
    <w:rsid w:val="00EF6CDD"/>
    <w:rsid w:val="00F008EF"/>
    <w:rsid w:val="00F02BCC"/>
    <w:rsid w:val="00F02EFE"/>
    <w:rsid w:val="00F03FB2"/>
    <w:rsid w:val="00F046A3"/>
    <w:rsid w:val="00F071C5"/>
    <w:rsid w:val="00F07FD8"/>
    <w:rsid w:val="00F12C1D"/>
    <w:rsid w:val="00F12F13"/>
    <w:rsid w:val="00F12F1B"/>
    <w:rsid w:val="00F138D7"/>
    <w:rsid w:val="00F13A57"/>
    <w:rsid w:val="00F13C91"/>
    <w:rsid w:val="00F13E7D"/>
    <w:rsid w:val="00F14FD3"/>
    <w:rsid w:val="00F168BC"/>
    <w:rsid w:val="00F20206"/>
    <w:rsid w:val="00F23DE0"/>
    <w:rsid w:val="00F25CF2"/>
    <w:rsid w:val="00F2696F"/>
    <w:rsid w:val="00F31997"/>
    <w:rsid w:val="00F32612"/>
    <w:rsid w:val="00F326E8"/>
    <w:rsid w:val="00F33580"/>
    <w:rsid w:val="00F34C0F"/>
    <w:rsid w:val="00F41D7C"/>
    <w:rsid w:val="00F447EA"/>
    <w:rsid w:val="00F44F29"/>
    <w:rsid w:val="00F46F4B"/>
    <w:rsid w:val="00F50095"/>
    <w:rsid w:val="00F51296"/>
    <w:rsid w:val="00F6179C"/>
    <w:rsid w:val="00F62367"/>
    <w:rsid w:val="00F63999"/>
    <w:rsid w:val="00F63C99"/>
    <w:rsid w:val="00F64340"/>
    <w:rsid w:val="00F67EEE"/>
    <w:rsid w:val="00F7101E"/>
    <w:rsid w:val="00F727E4"/>
    <w:rsid w:val="00F752C3"/>
    <w:rsid w:val="00F80C25"/>
    <w:rsid w:val="00F8113B"/>
    <w:rsid w:val="00F82B85"/>
    <w:rsid w:val="00F82D96"/>
    <w:rsid w:val="00F83433"/>
    <w:rsid w:val="00F865E8"/>
    <w:rsid w:val="00F90D0A"/>
    <w:rsid w:val="00F92EA5"/>
    <w:rsid w:val="00F93773"/>
    <w:rsid w:val="00F9511F"/>
    <w:rsid w:val="00F97CBD"/>
    <w:rsid w:val="00FA162F"/>
    <w:rsid w:val="00FA2E95"/>
    <w:rsid w:val="00FA627D"/>
    <w:rsid w:val="00FA7E0D"/>
    <w:rsid w:val="00FA7F3F"/>
    <w:rsid w:val="00FB05B5"/>
    <w:rsid w:val="00FB1449"/>
    <w:rsid w:val="00FB1B27"/>
    <w:rsid w:val="00FB492C"/>
    <w:rsid w:val="00FB569D"/>
    <w:rsid w:val="00FC0C23"/>
    <w:rsid w:val="00FC107C"/>
    <w:rsid w:val="00FC138B"/>
    <w:rsid w:val="00FC1ABF"/>
    <w:rsid w:val="00FC58E9"/>
    <w:rsid w:val="00FC5BDA"/>
    <w:rsid w:val="00FC6435"/>
    <w:rsid w:val="00FC67AF"/>
    <w:rsid w:val="00FD466D"/>
    <w:rsid w:val="00FE1B52"/>
    <w:rsid w:val="00FE2A19"/>
    <w:rsid w:val="00FE462C"/>
    <w:rsid w:val="00FE57A7"/>
    <w:rsid w:val="00FE5C76"/>
    <w:rsid w:val="00FE5F2D"/>
    <w:rsid w:val="00FE7373"/>
    <w:rsid w:val="00FF1DDB"/>
    <w:rsid w:val="00FF4AAA"/>
    <w:rsid w:val="00FF5D7A"/>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A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F5"/>
  </w:style>
  <w:style w:type="paragraph" w:styleId="Heading1">
    <w:name w:val="heading 1"/>
    <w:aliases w:val="JNHeading 1"/>
    <w:basedOn w:val="Normal"/>
    <w:next w:val="Normal"/>
    <w:link w:val="Heading1Char"/>
    <w:uiPriority w:val="9"/>
    <w:qFormat/>
    <w:rsid w:val="0077485A"/>
    <w:pPr>
      <w:keepNext/>
      <w:keepLines/>
      <w:numPr>
        <w:numId w:val="1"/>
      </w:numPr>
      <w:spacing w:before="360" w:after="240" w:line="240" w:lineRule="auto"/>
      <w:jc w:val="both"/>
      <w:outlineLvl w:val="0"/>
    </w:pPr>
    <w:rPr>
      <w:rFonts w:asciiTheme="majorHAnsi" w:eastAsiaTheme="majorEastAsia" w:hAnsiTheme="majorHAnsi" w:cstheme="majorBidi"/>
      <w:b/>
      <w:bCs/>
      <w:sz w:val="24"/>
      <w:szCs w:val="28"/>
      <w:lang w:val="en-US"/>
    </w:rPr>
  </w:style>
  <w:style w:type="paragraph" w:styleId="Heading2">
    <w:name w:val="heading 2"/>
    <w:aliases w:val="JNHeading 2"/>
    <w:basedOn w:val="Normal"/>
    <w:next w:val="Normal"/>
    <w:link w:val="Heading2Char"/>
    <w:uiPriority w:val="9"/>
    <w:unhideWhenUsed/>
    <w:qFormat/>
    <w:rsid w:val="0077485A"/>
    <w:pPr>
      <w:keepNext/>
      <w:keepLines/>
      <w:framePr w:wrap="notBeside" w:vAnchor="text" w:hAnchor="text" w:y="1"/>
      <w:numPr>
        <w:ilvl w:val="1"/>
        <w:numId w:val="1"/>
      </w:numPr>
      <w:spacing w:before="240" w:after="0" w:line="240" w:lineRule="auto"/>
      <w:jc w:val="both"/>
      <w:outlineLvl w:val="1"/>
    </w:pPr>
    <w:rPr>
      <w:rFonts w:asciiTheme="majorHAnsi" w:eastAsiaTheme="majorEastAsia" w:hAnsiTheme="majorHAnsi" w:cstheme="majorBidi"/>
      <w:b/>
      <w:szCs w:val="26"/>
      <w:lang w:val="en-US"/>
    </w:rPr>
  </w:style>
  <w:style w:type="paragraph" w:styleId="Heading3">
    <w:name w:val="heading 3"/>
    <w:aliases w:val="JNHeading 3"/>
    <w:basedOn w:val="Normal"/>
    <w:next w:val="Normal"/>
    <w:link w:val="Heading3Char"/>
    <w:uiPriority w:val="9"/>
    <w:unhideWhenUsed/>
    <w:qFormat/>
    <w:rsid w:val="0077485A"/>
    <w:pPr>
      <w:keepNext/>
      <w:keepLines/>
      <w:numPr>
        <w:ilvl w:val="2"/>
        <w:numId w:val="1"/>
      </w:numPr>
      <w:spacing w:before="120" w:after="120" w:line="240" w:lineRule="auto"/>
      <w:jc w:val="both"/>
      <w:outlineLvl w:val="2"/>
    </w:pPr>
    <w:rPr>
      <w:rFonts w:asciiTheme="majorHAnsi" w:eastAsiaTheme="majorEastAsia" w:hAnsiTheme="majorHAnsi" w:cstheme="majorBidi"/>
      <w:b/>
      <w:bCs/>
      <w:szCs w:val="24"/>
      <w:lang w:val="en-US"/>
    </w:rPr>
  </w:style>
  <w:style w:type="paragraph" w:styleId="Heading4">
    <w:name w:val="heading 4"/>
    <w:aliases w:val="JNHeading 4"/>
    <w:basedOn w:val="Normal"/>
    <w:next w:val="Normal"/>
    <w:link w:val="Heading4Char"/>
    <w:uiPriority w:val="9"/>
    <w:semiHidden/>
    <w:unhideWhenUsed/>
    <w:qFormat/>
    <w:rsid w:val="0077485A"/>
    <w:pPr>
      <w:keepNext/>
      <w:keepLines/>
      <w:numPr>
        <w:ilvl w:val="3"/>
        <w:numId w:val="1"/>
      </w:numPr>
      <w:spacing w:before="200" w:after="0" w:line="240" w:lineRule="auto"/>
      <w:jc w:val="both"/>
      <w:outlineLvl w:val="3"/>
    </w:pPr>
    <w:rPr>
      <w:rFonts w:asciiTheme="majorHAnsi" w:eastAsiaTheme="majorEastAsia" w:hAnsiTheme="majorHAnsi" w:cstheme="majorBidi"/>
      <w:b/>
      <w:bCs/>
      <w:i/>
      <w:iCs/>
      <w:color w:val="5B9BD5" w:themeColor="accent1"/>
      <w:sz w:val="20"/>
      <w:szCs w:val="24"/>
      <w:lang w:val="en-US"/>
    </w:rPr>
  </w:style>
  <w:style w:type="paragraph" w:styleId="Heading5">
    <w:name w:val="heading 5"/>
    <w:basedOn w:val="Normal"/>
    <w:next w:val="Normal"/>
    <w:link w:val="Heading5Char"/>
    <w:uiPriority w:val="9"/>
    <w:semiHidden/>
    <w:unhideWhenUsed/>
    <w:qFormat/>
    <w:rsid w:val="0077485A"/>
    <w:pPr>
      <w:keepNext/>
      <w:keepLines/>
      <w:numPr>
        <w:ilvl w:val="4"/>
        <w:numId w:val="1"/>
      </w:numPr>
      <w:spacing w:before="200" w:after="0" w:line="240" w:lineRule="auto"/>
      <w:jc w:val="both"/>
      <w:outlineLvl w:val="4"/>
    </w:pPr>
    <w:rPr>
      <w:rFonts w:asciiTheme="majorHAnsi" w:eastAsiaTheme="majorEastAsia" w:hAnsiTheme="majorHAnsi" w:cstheme="majorBidi"/>
      <w:color w:val="1F4D78" w:themeColor="accent1" w:themeShade="7F"/>
      <w:sz w:val="20"/>
      <w:szCs w:val="24"/>
      <w:lang w:val="en-US"/>
    </w:rPr>
  </w:style>
  <w:style w:type="paragraph" w:styleId="Heading6">
    <w:name w:val="heading 6"/>
    <w:basedOn w:val="Normal"/>
    <w:next w:val="Normal"/>
    <w:link w:val="Heading6Char"/>
    <w:uiPriority w:val="9"/>
    <w:semiHidden/>
    <w:unhideWhenUsed/>
    <w:qFormat/>
    <w:rsid w:val="0077485A"/>
    <w:pPr>
      <w:keepNext/>
      <w:keepLines/>
      <w:numPr>
        <w:ilvl w:val="5"/>
        <w:numId w:val="1"/>
      </w:numPr>
      <w:spacing w:before="200" w:after="0" w:line="240" w:lineRule="auto"/>
      <w:jc w:val="both"/>
      <w:outlineLvl w:val="5"/>
    </w:pPr>
    <w:rPr>
      <w:rFonts w:asciiTheme="majorHAnsi" w:eastAsiaTheme="majorEastAsia" w:hAnsiTheme="majorHAnsi" w:cstheme="majorBidi"/>
      <w:i/>
      <w:iCs/>
      <w:color w:val="1F4D78" w:themeColor="accent1" w:themeShade="7F"/>
      <w:sz w:val="20"/>
      <w:szCs w:val="24"/>
      <w:lang w:val="en-US"/>
    </w:rPr>
  </w:style>
  <w:style w:type="paragraph" w:styleId="Heading7">
    <w:name w:val="heading 7"/>
    <w:basedOn w:val="Normal"/>
    <w:next w:val="Normal"/>
    <w:link w:val="Heading7Char"/>
    <w:uiPriority w:val="9"/>
    <w:semiHidden/>
    <w:unhideWhenUsed/>
    <w:qFormat/>
    <w:rsid w:val="0077485A"/>
    <w:pPr>
      <w:keepNext/>
      <w:keepLines/>
      <w:numPr>
        <w:ilvl w:val="6"/>
        <w:numId w:val="1"/>
      </w:numPr>
      <w:spacing w:before="200" w:after="0" w:line="240" w:lineRule="auto"/>
      <w:jc w:val="both"/>
      <w:outlineLvl w:val="6"/>
    </w:pPr>
    <w:rPr>
      <w:rFonts w:asciiTheme="majorHAnsi" w:eastAsiaTheme="majorEastAsia" w:hAnsiTheme="majorHAnsi" w:cstheme="majorBidi"/>
      <w:i/>
      <w:iCs/>
      <w:color w:val="404040" w:themeColor="text1" w:themeTint="BF"/>
      <w:sz w:val="20"/>
      <w:szCs w:val="24"/>
      <w:lang w:val="en-US"/>
    </w:rPr>
  </w:style>
  <w:style w:type="paragraph" w:styleId="Heading8">
    <w:name w:val="heading 8"/>
    <w:basedOn w:val="Normal"/>
    <w:next w:val="Normal"/>
    <w:link w:val="Heading8Char"/>
    <w:uiPriority w:val="9"/>
    <w:semiHidden/>
    <w:unhideWhenUsed/>
    <w:qFormat/>
    <w:rsid w:val="0077485A"/>
    <w:pPr>
      <w:keepNext/>
      <w:keepLines/>
      <w:numPr>
        <w:ilvl w:val="7"/>
        <w:numId w:val="1"/>
      </w:numPr>
      <w:spacing w:before="200" w:after="0" w:line="240" w:lineRule="auto"/>
      <w:jc w:val="both"/>
      <w:outlineLvl w:val="7"/>
    </w:pPr>
    <w:rPr>
      <w:rFonts w:asciiTheme="majorHAnsi" w:eastAsiaTheme="majorEastAsia" w:hAnsiTheme="majorHAnsi" w:cstheme="majorBidi"/>
      <w:color w:val="5B9BD5" w:themeColor="accent1"/>
      <w:sz w:val="20"/>
      <w:szCs w:val="20"/>
      <w:lang w:val="en-US"/>
    </w:rPr>
  </w:style>
  <w:style w:type="paragraph" w:styleId="Heading9">
    <w:name w:val="heading 9"/>
    <w:basedOn w:val="Normal"/>
    <w:next w:val="Normal"/>
    <w:link w:val="Heading9Char"/>
    <w:uiPriority w:val="9"/>
    <w:semiHidden/>
    <w:unhideWhenUsed/>
    <w:qFormat/>
    <w:rsid w:val="0077485A"/>
    <w:pPr>
      <w:keepNext/>
      <w:keepLines/>
      <w:numPr>
        <w:ilvl w:val="8"/>
        <w:numId w:val="1"/>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77485A"/>
    <w:rPr>
      <w:rFonts w:asciiTheme="majorHAnsi" w:eastAsiaTheme="majorEastAsia" w:hAnsiTheme="majorHAnsi" w:cstheme="majorBidi"/>
      <w:b/>
      <w:bCs/>
      <w:sz w:val="24"/>
      <w:szCs w:val="28"/>
      <w:lang w:val="en-US"/>
    </w:rPr>
  </w:style>
  <w:style w:type="character" w:customStyle="1" w:styleId="Heading2Char">
    <w:name w:val="Heading 2 Char"/>
    <w:aliases w:val="JNHeading 2 Char"/>
    <w:basedOn w:val="DefaultParagraphFont"/>
    <w:link w:val="Heading2"/>
    <w:uiPriority w:val="9"/>
    <w:rsid w:val="0077485A"/>
    <w:rPr>
      <w:rFonts w:asciiTheme="majorHAnsi" w:eastAsiaTheme="majorEastAsia" w:hAnsiTheme="majorHAnsi" w:cstheme="majorBidi"/>
      <w:b/>
      <w:szCs w:val="26"/>
      <w:lang w:val="en-US"/>
    </w:rPr>
  </w:style>
  <w:style w:type="character" w:customStyle="1" w:styleId="Heading3Char">
    <w:name w:val="Heading 3 Char"/>
    <w:aliases w:val="JNHeading 3 Char"/>
    <w:basedOn w:val="DefaultParagraphFont"/>
    <w:link w:val="Heading3"/>
    <w:uiPriority w:val="9"/>
    <w:rsid w:val="0077485A"/>
    <w:rPr>
      <w:rFonts w:asciiTheme="majorHAnsi" w:eastAsiaTheme="majorEastAsia" w:hAnsiTheme="majorHAnsi" w:cstheme="majorBidi"/>
      <w:b/>
      <w:bCs/>
      <w:szCs w:val="24"/>
      <w:lang w:val="en-US"/>
    </w:rPr>
  </w:style>
  <w:style w:type="character" w:customStyle="1" w:styleId="Heading4Char">
    <w:name w:val="Heading 4 Char"/>
    <w:aliases w:val="JNHeading 4 Char"/>
    <w:basedOn w:val="DefaultParagraphFont"/>
    <w:link w:val="Heading4"/>
    <w:uiPriority w:val="9"/>
    <w:semiHidden/>
    <w:rsid w:val="0077485A"/>
    <w:rPr>
      <w:rFonts w:asciiTheme="majorHAnsi" w:eastAsiaTheme="majorEastAsia" w:hAnsiTheme="majorHAnsi" w:cstheme="majorBidi"/>
      <w:b/>
      <w:bCs/>
      <w:i/>
      <w:iCs/>
      <w:color w:val="5B9BD5" w:themeColor="accent1"/>
      <w:sz w:val="20"/>
      <w:szCs w:val="24"/>
      <w:lang w:val="en-US"/>
    </w:rPr>
  </w:style>
  <w:style w:type="character" w:customStyle="1" w:styleId="Heading5Char">
    <w:name w:val="Heading 5 Char"/>
    <w:basedOn w:val="DefaultParagraphFont"/>
    <w:link w:val="Heading5"/>
    <w:uiPriority w:val="9"/>
    <w:semiHidden/>
    <w:rsid w:val="0077485A"/>
    <w:rPr>
      <w:rFonts w:asciiTheme="majorHAnsi" w:eastAsiaTheme="majorEastAsia" w:hAnsiTheme="majorHAnsi" w:cstheme="majorBidi"/>
      <w:color w:val="1F4D78" w:themeColor="accent1" w:themeShade="7F"/>
      <w:sz w:val="20"/>
      <w:szCs w:val="24"/>
      <w:lang w:val="en-US"/>
    </w:rPr>
  </w:style>
  <w:style w:type="character" w:customStyle="1" w:styleId="Heading6Char">
    <w:name w:val="Heading 6 Char"/>
    <w:basedOn w:val="DefaultParagraphFont"/>
    <w:link w:val="Heading6"/>
    <w:uiPriority w:val="9"/>
    <w:semiHidden/>
    <w:rsid w:val="0077485A"/>
    <w:rPr>
      <w:rFonts w:asciiTheme="majorHAnsi" w:eastAsiaTheme="majorEastAsia" w:hAnsiTheme="majorHAnsi" w:cstheme="majorBidi"/>
      <w:i/>
      <w:iCs/>
      <w:color w:val="1F4D78" w:themeColor="accent1" w:themeShade="7F"/>
      <w:sz w:val="20"/>
      <w:szCs w:val="24"/>
      <w:lang w:val="en-US"/>
    </w:rPr>
  </w:style>
  <w:style w:type="character" w:customStyle="1" w:styleId="Heading7Char">
    <w:name w:val="Heading 7 Char"/>
    <w:basedOn w:val="DefaultParagraphFont"/>
    <w:link w:val="Heading7"/>
    <w:uiPriority w:val="9"/>
    <w:semiHidden/>
    <w:rsid w:val="0077485A"/>
    <w:rPr>
      <w:rFonts w:asciiTheme="majorHAnsi" w:eastAsiaTheme="majorEastAsia" w:hAnsiTheme="majorHAnsi" w:cstheme="majorBidi"/>
      <w:i/>
      <w:iCs/>
      <w:color w:val="404040" w:themeColor="text1" w:themeTint="BF"/>
      <w:sz w:val="20"/>
      <w:szCs w:val="24"/>
      <w:lang w:val="en-US"/>
    </w:rPr>
  </w:style>
  <w:style w:type="character" w:customStyle="1" w:styleId="Heading8Char">
    <w:name w:val="Heading 8 Char"/>
    <w:basedOn w:val="DefaultParagraphFont"/>
    <w:link w:val="Heading8"/>
    <w:uiPriority w:val="9"/>
    <w:semiHidden/>
    <w:rsid w:val="0077485A"/>
    <w:rPr>
      <w:rFonts w:asciiTheme="majorHAnsi" w:eastAsiaTheme="majorEastAsia" w:hAnsiTheme="majorHAnsi" w:cstheme="majorBidi"/>
      <w:color w:val="5B9BD5" w:themeColor="accent1"/>
      <w:sz w:val="20"/>
      <w:szCs w:val="20"/>
      <w:lang w:val="en-US"/>
    </w:rPr>
  </w:style>
  <w:style w:type="character" w:customStyle="1" w:styleId="Heading9Char">
    <w:name w:val="Heading 9 Char"/>
    <w:basedOn w:val="DefaultParagraphFont"/>
    <w:link w:val="Heading9"/>
    <w:uiPriority w:val="9"/>
    <w:semiHidden/>
    <w:rsid w:val="0077485A"/>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aliases w:val="Liste 1,List Paragraph1"/>
    <w:basedOn w:val="Normal"/>
    <w:link w:val="ListParagraphChar"/>
    <w:uiPriority w:val="34"/>
    <w:qFormat/>
    <w:rsid w:val="0077485A"/>
    <w:pPr>
      <w:spacing w:after="0" w:line="240" w:lineRule="auto"/>
      <w:ind w:left="720"/>
      <w:contextualSpacing/>
      <w:jc w:val="both"/>
    </w:pPr>
    <w:rPr>
      <w:rFonts w:ascii="Times New Roman" w:eastAsiaTheme="minorEastAsia" w:hAnsi="Times New Roman"/>
      <w:sz w:val="20"/>
      <w:szCs w:val="24"/>
      <w:lang w:val="en-US"/>
    </w:rPr>
  </w:style>
  <w:style w:type="paragraph" w:styleId="BodyTextIndent3">
    <w:name w:val="Body Text Indent 3"/>
    <w:basedOn w:val="Normal"/>
    <w:link w:val="BodyTextIndent3Char"/>
    <w:rsid w:val="0077485A"/>
    <w:pPr>
      <w:spacing w:after="0" w:line="240" w:lineRule="auto"/>
      <w:ind w:right="-55" w:firstLine="720"/>
      <w:jc w:val="both"/>
    </w:pPr>
    <w:rPr>
      <w:rFonts w:ascii="CTimesBold" w:eastAsiaTheme="minorEastAsia" w:hAnsi="CTimesBold"/>
      <w:szCs w:val="20"/>
      <w:lang w:val="en-US"/>
    </w:rPr>
  </w:style>
  <w:style w:type="character" w:customStyle="1" w:styleId="BodyTextIndent3Char">
    <w:name w:val="Body Text Indent 3 Char"/>
    <w:basedOn w:val="DefaultParagraphFont"/>
    <w:link w:val="BodyTextIndent3"/>
    <w:rsid w:val="0077485A"/>
    <w:rPr>
      <w:rFonts w:ascii="CTimesBold" w:eastAsiaTheme="minorEastAsia" w:hAnsi="CTimesBold"/>
      <w:szCs w:val="20"/>
      <w:lang w:val="en-US"/>
    </w:rPr>
  </w:style>
  <w:style w:type="paragraph" w:styleId="BodyText">
    <w:name w:val="Body Text"/>
    <w:basedOn w:val="Normal"/>
    <w:link w:val="BodyTextChar"/>
    <w:rsid w:val="0077485A"/>
    <w:pPr>
      <w:widowControl w:val="0"/>
      <w:tabs>
        <w:tab w:val="left" w:pos="1440"/>
      </w:tabs>
      <w:spacing w:after="120" w:line="240" w:lineRule="auto"/>
      <w:jc w:val="both"/>
    </w:pPr>
    <w:rPr>
      <w:rFonts w:ascii="CTimesRoman" w:eastAsiaTheme="minorEastAsia" w:hAnsi="CTimesRoman"/>
      <w:sz w:val="20"/>
      <w:szCs w:val="20"/>
      <w:lang w:val="sr-Cyrl-CS"/>
    </w:rPr>
  </w:style>
  <w:style w:type="character" w:customStyle="1" w:styleId="BodyTextChar">
    <w:name w:val="Body Text Char"/>
    <w:basedOn w:val="DefaultParagraphFont"/>
    <w:link w:val="BodyText"/>
    <w:rsid w:val="0077485A"/>
    <w:rPr>
      <w:rFonts w:ascii="CTimesRoman" w:eastAsiaTheme="minorEastAsia" w:hAnsi="CTimesRoman"/>
      <w:sz w:val="20"/>
      <w:szCs w:val="20"/>
      <w:lang w:val="sr-Cyrl-CS"/>
    </w:rPr>
  </w:style>
  <w:style w:type="paragraph" w:customStyle="1" w:styleId="HeadEng">
    <w:name w:val="HeadEng"/>
    <w:basedOn w:val="Normal"/>
    <w:rsid w:val="0077485A"/>
    <w:pPr>
      <w:spacing w:after="0" w:line="240" w:lineRule="auto"/>
      <w:jc w:val="both"/>
    </w:pPr>
    <w:rPr>
      <w:rFonts w:ascii="Times New Roman" w:eastAsiaTheme="minorEastAsia" w:hAnsi="Times New Roman" w:cs="Arial"/>
      <w:sz w:val="20"/>
      <w:lang w:val="en-US"/>
    </w:rPr>
  </w:style>
  <w:style w:type="paragraph" w:styleId="Header">
    <w:name w:val="header"/>
    <w:basedOn w:val="Normal"/>
    <w:link w:val="HeaderChar"/>
    <w:rsid w:val="0077485A"/>
    <w:pPr>
      <w:tabs>
        <w:tab w:val="center" w:pos="4680"/>
        <w:tab w:val="right" w:pos="9360"/>
      </w:tabs>
      <w:spacing w:after="0" w:line="240" w:lineRule="auto"/>
      <w:jc w:val="both"/>
    </w:pPr>
    <w:rPr>
      <w:rFonts w:ascii="Times New Roman" w:eastAsiaTheme="minorEastAsia" w:hAnsi="Times New Roman"/>
      <w:sz w:val="20"/>
      <w:szCs w:val="24"/>
      <w:lang w:val="en-US"/>
    </w:rPr>
  </w:style>
  <w:style w:type="character" w:customStyle="1" w:styleId="HeaderChar">
    <w:name w:val="Header Char"/>
    <w:basedOn w:val="DefaultParagraphFont"/>
    <w:link w:val="Header"/>
    <w:uiPriority w:val="99"/>
    <w:rsid w:val="0077485A"/>
    <w:rPr>
      <w:rFonts w:ascii="Times New Roman" w:eastAsiaTheme="minorEastAsia" w:hAnsi="Times New Roman"/>
      <w:sz w:val="20"/>
      <w:szCs w:val="24"/>
      <w:lang w:val="en-US"/>
    </w:rPr>
  </w:style>
  <w:style w:type="paragraph" w:styleId="Footer">
    <w:name w:val="footer"/>
    <w:basedOn w:val="Normal"/>
    <w:link w:val="FooterChar"/>
    <w:rsid w:val="0077485A"/>
    <w:pPr>
      <w:tabs>
        <w:tab w:val="center" w:pos="4680"/>
        <w:tab w:val="right" w:pos="9360"/>
      </w:tabs>
      <w:spacing w:after="0" w:line="240" w:lineRule="auto"/>
      <w:jc w:val="both"/>
    </w:pPr>
    <w:rPr>
      <w:rFonts w:ascii="Times New Roman" w:eastAsiaTheme="minorEastAsia" w:hAnsi="Times New Roman"/>
      <w:sz w:val="20"/>
      <w:szCs w:val="24"/>
      <w:lang w:val="en-US"/>
    </w:rPr>
  </w:style>
  <w:style w:type="character" w:customStyle="1" w:styleId="FooterChar">
    <w:name w:val="Footer Char"/>
    <w:basedOn w:val="DefaultParagraphFont"/>
    <w:link w:val="Footer"/>
    <w:uiPriority w:val="99"/>
    <w:rsid w:val="0077485A"/>
    <w:rPr>
      <w:rFonts w:ascii="Times New Roman" w:eastAsiaTheme="minorEastAsia" w:hAnsi="Times New Roman"/>
      <w:sz w:val="20"/>
      <w:szCs w:val="24"/>
      <w:lang w:val="en-US"/>
    </w:rPr>
  </w:style>
  <w:style w:type="paragraph" w:styleId="BalloonText">
    <w:name w:val="Balloon Text"/>
    <w:basedOn w:val="Normal"/>
    <w:link w:val="BalloonTextChar"/>
    <w:rsid w:val="0077485A"/>
    <w:pPr>
      <w:spacing w:after="0" w:line="240" w:lineRule="auto"/>
      <w:jc w:val="both"/>
    </w:pPr>
    <w:rPr>
      <w:rFonts w:ascii="Tahoma" w:eastAsiaTheme="minorEastAsia" w:hAnsi="Tahoma"/>
      <w:sz w:val="16"/>
      <w:szCs w:val="16"/>
      <w:lang w:val="en-US"/>
    </w:rPr>
  </w:style>
  <w:style w:type="character" w:customStyle="1" w:styleId="BalloonTextChar">
    <w:name w:val="Balloon Text Char"/>
    <w:basedOn w:val="DefaultParagraphFont"/>
    <w:link w:val="BalloonText"/>
    <w:rsid w:val="0077485A"/>
    <w:rPr>
      <w:rFonts w:ascii="Tahoma" w:eastAsiaTheme="minorEastAsia" w:hAnsi="Tahoma"/>
      <w:sz w:val="16"/>
      <w:szCs w:val="16"/>
      <w:lang w:val="en-US"/>
    </w:rPr>
  </w:style>
  <w:style w:type="table" w:styleId="TableGrid">
    <w:name w:val="Table Grid"/>
    <w:basedOn w:val="TableNormal"/>
    <w:rsid w:val="0077485A"/>
    <w:pPr>
      <w:suppressAutoHyphens/>
      <w:spacing w:after="0" w:line="240" w:lineRule="auto"/>
    </w:pPr>
    <w:rPr>
      <w:rFonts w:ascii="Times New Roman" w:eastAsiaTheme="minorEastAsia"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7485A"/>
    <w:pPr>
      <w:suppressAutoHyphens/>
      <w:spacing w:before="280" w:after="280" w:line="240" w:lineRule="auto"/>
      <w:jc w:val="both"/>
    </w:pPr>
    <w:rPr>
      <w:rFonts w:ascii="Times New Roman" w:eastAsiaTheme="minorEastAsia" w:hAnsi="Times New Roman"/>
      <w:sz w:val="20"/>
      <w:szCs w:val="24"/>
      <w:lang w:val="sr-Latn-CS" w:eastAsia="ar-SA"/>
    </w:rPr>
  </w:style>
  <w:style w:type="character" w:customStyle="1" w:styleId="apple-style-span">
    <w:name w:val="apple-style-span"/>
    <w:basedOn w:val="DefaultParagraphFont"/>
    <w:rsid w:val="0077485A"/>
  </w:style>
  <w:style w:type="paragraph" w:customStyle="1" w:styleId="BankNormal">
    <w:name w:val="BankNormal"/>
    <w:basedOn w:val="Normal"/>
    <w:rsid w:val="0077485A"/>
    <w:pPr>
      <w:spacing w:after="240" w:line="240" w:lineRule="auto"/>
      <w:jc w:val="both"/>
    </w:pPr>
    <w:rPr>
      <w:rFonts w:ascii="Times New Roman" w:eastAsiaTheme="minorEastAsia" w:hAnsi="Times New Roman"/>
      <w:sz w:val="20"/>
      <w:szCs w:val="24"/>
      <w:lang w:val="sr-Latn-CS"/>
    </w:rPr>
  </w:style>
  <w:style w:type="table" w:customStyle="1" w:styleId="TableGrid1">
    <w:name w:val="Table Grid1"/>
    <w:basedOn w:val="TableNormal"/>
    <w:next w:val="TableGrid"/>
    <w:uiPriority w:val="59"/>
    <w:rsid w:val="0077485A"/>
    <w:pPr>
      <w:spacing w:after="0" w:line="240" w:lineRule="auto"/>
    </w:pPr>
    <w:rPr>
      <w:rFonts w:ascii="Calibri" w:eastAsia="Calibri" w:hAnsi="Calibri"/>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77485A"/>
    <w:rPr>
      <w:color w:val="0000FF"/>
      <w:u w:val="single"/>
    </w:rPr>
  </w:style>
  <w:style w:type="character" w:customStyle="1" w:styleId="ListParagraphChar">
    <w:name w:val="List Paragraph Char"/>
    <w:aliases w:val="Liste 1 Char,List Paragraph1 Char"/>
    <w:link w:val="ListParagraph"/>
    <w:uiPriority w:val="34"/>
    <w:locked/>
    <w:rsid w:val="0077485A"/>
    <w:rPr>
      <w:rFonts w:ascii="Times New Roman" w:eastAsiaTheme="minorEastAsia" w:hAnsi="Times New Roman"/>
      <w:sz w:val="20"/>
      <w:szCs w:val="24"/>
      <w:lang w:val="en-US"/>
    </w:rPr>
  </w:style>
  <w:style w:type="paragraph" w:styleId="Quote">
    <w:name w:val="Quote"/>
    <w:basedOn w:val="Normal"/>
    <w:next w:val="Normal"/>
    <w:link w:val="QuoteChar"/>
    <w:uiPriority w:val="29"/>
    <w:qFormat/>
    <w:rsid w:val="0077485A"/>
    <w:pPr>
      <w:spacing w:after="0" w:line="240" w:lineRule="auto"/>
      <w:jc w:val="both"/>
    </w:pPr>
    <w:rPr>
      <w:rFonts w:ascii="Times New Roman" w:eastAsiaTheme="minorEastAsia" w:hAnsi="Times New Roman"/>
      <w:i/>
      <w:iCs/>
      <w:color w:val="000000" w:themeColor="text1"/>
      <w:sz w:val="20"/>
      <w:szCs w:val="24"/>
      <w:lang w:val="en-US"/>
    </w:rPr>
  </w:style>
  <w:style w:type="character" w:customStyle="1" w:styleId="QuoteChar">
    <w:name w:val="Quote Char"/>
    <w:basedOn w:val="DefaultParagraphFont"/>
    <w:link w:val="Quote"/>
    <w:uiPriority w:val="29"/>
    <w:rsid w:val="0077485A"/>
    <w:rPr>
      <w:rFonts w:ascii="Times New Roman" w:eastAsiaTheme="minorEastAsia" w:hAnsi="Times New Roman"/>
      <w:i/>
      <w:iCs/>
      <w:color w:val="000000" w:themeColor="text1"/>
      <w:sz w:val="20"/>
      <w:szCs w:val="24"/>
      <w:lang w:val="en-US"/>
    </w:rPr>
  </w:style>
  <w:style w:type="paragraph" w:styleId="Caption">
    <w:name w:val="caption"/>
    <w:basedOn w:val="Normal"/>
    <w:next w:val="Normal"/>
    <w:uiPriority w:val="35"/>
    <w:unhideWhenUsed/>
    <w:qFormat/>
    <w:rsid w:val="0077485A"/>
    <w:pPr>
      <w:spacing w:after="0" w:line="240" w:lineRule="auto"/>
      <w:jc w:val="both"/>
    </w:pPr>
    <w:rPr>
      <w:rFonts w:ascii="Times New Roman" w:eastAsiaTheme="minorEastAsia" w:hAnsi="Times New Roman"/>
      <w:b/>
      <w:bCs/>
      <w:color w:val="5B9BD5" w:themeColor="accent1"/>
      <w:sz w:val="18"/>
      <w:szCs w:val="18"/>
      <w:lang w:val="en-US"/>
    </w:rPr>
  </w:style>
  <w:style w:type="paragraph" w:styleId="Title">
    <w:name w:val="Title"/>
    <w:basedOn w:val="Normal"/>
    <w:next w:val="Normal"/>
    <w:link w:val="TitleChar"/>
    <w:uiPriority w:val="10"/>
    <w:rsid w:val="0077485A"/>
    <w:pPr>
      <w:framePr w:wrap="notBeside" w:vAnchor="text" w:hAnchor="text" w:y="1"/>
      <w:spacing w:before="360" w:after="120" w:line="240" w:lineRule="auto"/>
      <w:contextualSpacing/>
      <w:jc w:val="center"/>
    </w:pPr>
    <w:rPr>
      <w:rFonts w:asciiTheme="majorHAnsi" w:eastAsiaTheme="majorEastAsia" w:hAnsiTheme="majorHAnsi" w:cstheme="majorBidi"/>
      <w:b/>
      <w:color w:val="323E4F" w:themeColor="text2" w:themeShade="BF"/>
      <w:spacing w:val="5"/>
      <w:kern w:val="28"/>
      <w:sz w:val="28"/>
      <w:szCs w:val="52"/>
      <w:lang w:val="en-US"/>
    </w:rPr>
  </w:style>
  <w:style w:type="character" w:customStyle="1" w:styleId="TitleChar">
    <w:name w:val="Title Char"/>
    <w:basedOn w:val="DefaultParagraphFont"/>
    <w:link w:val="Title"/>
    <w:uiPriority w:val="10"/>
    <w:rsid w:val="0077485A"/>
    <w:rPr>
      <w:rFonts w:asciiTheme="majorHAnsi" w:eastAsiaTheme="majorEastAsia" w:hAnsiTheme="majorHAnsi" w:cstheme="majorBidi"/>
      <w:b/>
      <w:color w:val="323E4F" w:themeColor="text2" w:themeShade="BF"/>
      <w:spacing w:val="5"/>
      <w:kern w:val="28"/>
      <w:sz w:val="28"/>
      <w:szCs w:val="52"/>
      <w:lang w:val="en-US"/>
    </w:rPr>
  </w:style>
  <w:style w:type="paragraph" w:styleId="Subtitle">
    <w:name w:val="Subtitle"/>
    <w:basedOn w:val="Normal"/>
    <w:next w:val="Normal"/>
    <w:link w:val="SubtitleChar"/>
    <w:uiPriority w:val="11"/>
    <w:qFormat/>
    <w:rsid w:val="0077485A"/>
    <w:pPr>
      <w:numPr>
        <w:ilvl w:val="1"/>
      </w:numPr>
      <w:spacing w:after="0" w:line="240" w:lineRule="auto"/>
      <w:jc w:val="both"/>
    </w:pPr>
    <w:rPr>
      <w:rFonts w:asciiTheme="majorHAnsi" w:eastAsiaTheme="majorEastAsia" w:hAnsiTheme="majorHAnsi" w:cstheme="majorBidi"/>
      <w:i/>
      <w:iCs/>
      <w:color w:val="5B9BD5" w:themeColor="accent1"/>
      <w:spacing w:val="15"/>
      <w:sz w:val="20"/>
      <w:szCs w:val="24"/>
      <w:lang w:val="en-US"/>
    </w:rPr>
  </w:style>
  <w:style w:type="character" w:customStyle="1" w:styleId="SubtitleChar">
    <w:name w:val="Subtitle Char"/>
    <w:basedOn w:val="DefaultParagraphFont"/>
    <w:link w:val="Subtitle"/>
    <w:uiPriority w:val="11"/>
    <w:rsid w:val="0077485A"/>
    <w:rPr>
      <w:rFonts w:asciiTheme="majorHAnsi" w:eastAsiaTheme="majorEastAsia" w:hAnsiTheme="majorHAnsi" w:cstheme="majorBidi"/>
      <w:i/>
      <w:iCs/>
      <w:color w:val="5B9BD5" w:themeColor="accent1"/>
      <w:spacing w:val="15"/>
      <w:sz w:val="20"/>
      <w:szCs w:val="24"/>
      <w:lang w:val="en-US"/>
    </w:rPr>
  </w:style>
  <w:style w:type="character" w:styleId="Strong">
    <w:name w:val="Strong"/>
    <w:basedOn w:val="DefaultParagraphFont"/>
    <w:uiPriority w:val="22"/>
    <w:qFormat/>
    <w:rsid w:val="0077485A"/>
    <w:rPr>
      <w:b/>
      <w:bCs/>
    </w:rPr>
  </w:style>
  <w:style w:type="character" w:styleId="Emphasis">
    <w:name w:val="Emphasis"/>
    <w:basedOn w:val="DefaultParagraphFont"/>
    <w:uiPriority w:val="20"/>
    <w:qFormat/>
    <w:rsid w:val="0077485A"/>
    <w:rPr>
      <w:i/>
      <w:iCs/>
    </w:rPr>
  </w:style>
  <w:style w:type="paragraph" w:styleId="NoSpacing">
    <w:name w:val="No Spacing"/>
    <w:link w:val="NoSpacingChar"/>
    <w:uiPriority w:val="1"/>
    <w:qFormat/>
    <w:rsid w:val="0077485A"/>
    <w:pPr>
      <w:spacing w:after="0" w:line="240" w:lineRule="auto"/>
    </w:pPr>
    <w:rPr>
      <w:rFonts w:ascii="Times New Roman" w:eastAsiaTheme="minorEastAsia" w:hAnsi="Times New Roman"/>
      <w:sz w:val="24"/>
      <w:szCs w:val="24"/>
      <w:lang w:val="en-US"/>
    </w:rPr>
  </w:style>
  <w:style w:type="paragraph" w:styleId="IntenseQuote">
    <w:name w:val="Intense Quote"/>
    <w:basedOn w:val="Normal"/>
    <w:next w:val="Normal"/>
    <w:link w:val="IntenseQuoteChar"/>
    <w:uiPriority w:val="30"/>
    <w:qFormat/>
    <w:rsid w:val="0077485A"/>
    <w:pPr>
      <w:pBdr>
        <w:bottom w:val="single" w:sz="4" w:space="4" w:color="5B9BD5" w:themeColor="accent1"/>
      </w:pBdr>
      <w:spacing w:before="200" w:after="280" w:line="240" w:lineRule="auto"/>
      <w:ind w:left="936" w:right="936"/>
      <w:jc w:val="both"/>
    </w:pPr>
    <w:rPr>
      <w:rFonts w:ascii="Times New Roman" w:eastAsiaTheme="minorEastAsia" w:hAnsi="Times New Roman"/>
      <w:b/>
      <w:bCs/>
      <w:i/>
      <w:iCs/>
      <w:color w:val="5B9BD5" w:themeColor="accent1"/>
      <w:sz w:val="20"/>
      <w:szCs w:val="24"/>
      <w:lang w:val="en-US"/>
    </w:rPr>
  </w:style>
  <w:style w:type="character" w:customStyle="1" w:styleId="IntenseQuoteChar">
    <w:name w:val="Intense Quote Char"/>
    <w:basedOn w:val="DefaultParagraphFont"/>
    <w:link w:val="IntenseQuote"/>
    <w:uiPriority w:val="30"/>
    <w:rsid w:val="0077485A"/>
    <w:rPr>
      <w:rFonts w:ascii="Times New Roman" w:eastAsiaTheme="minorEastAsia" w:hAnsi="Times New Roman"/>
      <w:b/>
      <w:bCs/>
      <w:i/>
      <w:iCs/>
      <w:color w:val="5B9BD5" w:themeColor="accent1"/>
      <w:sz w:val="20"/>
      <w:szCs w:val="24"/>
      <w:lang w:val="en-US"/>
    </w:rPr>
  </w:style>
  <w:style w:type="character" w:styleId="SubtleEmphasis">
    <w:name w:val="Subtle Emphasis"/>
    <w:basedOn w:val="DefaultParagraphFont"/>
    <w:uiPriority w:val="19"/>
    <w:qFormat/>
    <w:rsid w:val="0077485A"/>
    <w:rPr>
      <w:i/>
      <w:iCs/>
      <w:color w:val="808080" w:themeColor="text1" w:themeTint="7F"/>
    </w:rPr>
  </w:style>
  <w:style w:type="character" w:styleId="IntenseEmphasis">
    <w:name w:val="Intense Emphasis"/>
    <w:basedOn w:val="DefaultParagraphFont"/>
    <w:uiPriority w:val="21"/>
    <w:qFormat/>
    <w:rsid w:val="0077485A"/>
    <w:rPr>
      <w:b/>
      <w:bCs/>
      <w:i/>
      <w:iCs/>
      <w:color w:val="5B9BD5" w:themeColor="accent1"/>
    </w:rPr>
  </w:style>
  <w:style w:type="character" w:styleId="SubtleReference">
    <w:name w:val="Subtle Reference"/>
    <w:basedOn w:val="DefaultParagraphFont"/>
    <w:uiPriority w:val="31"/>
    <w:qFormat/>
    <w:rsid w:val="0077485A"/>
    <w:rPr>
      <w:smallCaps/>
      <w:color w:val="ED7D31" w:themeColor="accent2"/>
      <w:u w:val="single"/>
    </w:rPr>
  </w:style>
  <w:style w:type="character" w:styleId="IntenseReference">
    <w:name w:val="Intense Reference"/>
    <w:basedOn w:val="DefaultParagraphFont"/>
    <w:uiPriority w:val="32"/>
    <w:qFormat/>
    <w:rsid w:val="0077485A"/>
    <w:rPr>
      <w:b/>
      <w:bCs/>
      <w:smallCaps/>
      <w:color w:val="ED7D31" w:themeColor="accent2"/>
      <w:spacing w:val="5"/>
      <w:u w:val="single"/>
    </w:rPr>
  </w:style>
  <w:style w:type="character" w:styleId="BookTitle">
    <w:name w:val="Book Title"/>
    <w:basedOn w:val="DefaultParagraphFont"/>
    <w:uiPriority w:val="33"/>
    <w:qFormat/>
    <w:rsid w:val="0077485A"/>
    <w:rPr>
      <w:b/>
      <w:bCs/>
      <w:smallCaps/>
      <w:spacing w:val="5"/>
    </w:rPr>
  </w:style>
  <w:style w:type="paragraph" w:styleId="TOCHeading">
    <w:name w:val="TOC Heading"/>
    <w:basedOn w:val="Heading1"/>
    <w:next w:val="Normal"/>
    <w:uiPriority w:val="39"/>
    <w:unhideWhenUsed/>
    <w:qFormat/>
    <w:rsid w:val="0077485A"/>
    <w:pPr>
      <w:outlineLvl w:val="9"/>
    </w:pPr>
  </w:style>
  <w:style w:type="paragraph" w:styleId="TOC1">
    <w:name w:val="toc 1"/>
    <w:basedOn w:val="Normal"/>
    <w:next w:val="Normal"/>
    <w:uiPriority w:val="39"/>
    <w:qFormat/>
    <w:rsid w:val="0077485A"/>
    <w:pPr>
      <w:pBdr>
        <w:top w:val="double" w:sz="4" w:space="1" w:color="auto"/>
        <w:left w:val="double" w:sz="4" w:space="4" w:color="auto"/>
        <w:bottom w:val="double" w:sz="4" w:space="1" w:color="auto"/>
        <w:right w:val="double" w:sz="4" w:space="4" w:color="auto"/>
      </w:pBdr>
      <w:tabs>
        <w:tab w:val="left" w:pos="480"/>
        <w:tab w:val="right" w:pos="8640"/>
        <w:tab w:val="right" w:leader="dot" w:pos="10790"/>
      </w:tabs>
      <w:spacing w:after="100" w:line="240" w:lineRule="auto"/>
      <w:ind w:left="475" w:hanging="475"/>
      <w:jc w:val="both"/>
    </w:pPr>
    <w:rPr>
      <w:rFonts w:ascii="Times New Roman" w:eastAsiaTheme="minorEastAsia" w:hAnsi="Times New Roman"/>
      <w:sz w:val="20"/>
      <w:szCs w:val="24"/>
      <w:lang w:val="en-US"/>
    </w:rPr>
  </w:style>
  <w:style w:type="paragraph" w:styleId="TOC2">
    <w:name w:val="toc 2"/>
    <w:basedOn w:val="Normal"/>
    <w:next w:val="Normal"/>
    <w:autoRedefine/>
    <w:uiPriority w:val="39"/>
    <w:qFormat/>
    <w:rsid w:val="0077485A"/>
    <w:pPr>
      <w:spacing w:after="100" w:line="240" w:lineRule="auto"/>
      <w:ind w:left="240"/>
      <w:jc w:val="both"/>
    </w:pPr>
    <w:rPr>
      <w:rFonts w:ascii="Times New Roman" w:eastAsiaTheme="minorEastAsia" w:hAnsi="Times New Roman"/>
      <w:sz w:val="20"/>
      <w:szCs w:val="24"/>
      <w:lang w:val="en-US"/>
    </w:rPr>
  </w:style>
  <w:style w:type="paragraph" w:styleId="TOC3">
    <w:name w:val="toc 3"/>
    <w:basedOn w:val="Normal"/>
    <w:next w:val="Normal"/>
    <w:autoRedefine/>
    <w:uiPriority w:val="39"/>
    <w:qFormat/>
    <w:rsid w:val="0077485A"/>
    <w:pPr>
      <w:spacing w:after="100" w:line="240" w:lineRule="auto"/>
      <w:ind w:left="480"/>
      <w:jc w:val="both"/>
    </w:pPr>
    <w:rPr>
      <w:rFonts w:ascii="Times New Roman" w:eastAsiaTheme="minorEastAsia" w:hAnsi="Times New Roman"/>
      <w:sz w:val="20"/>
      <w:szCs w:val="24"/>
      <w:lang w:val="en-US"/>
    </w:rPr>
  </w:style>
  <w:style w:type="paragraph" w:customStyle="1" w:styleId="l">
    <w:name w:val="l]"/>
    <w:basedOn w:val="Normal"/>
    <w:qFormat/>
    <w:rsid w:val="0077485A"/>
    <w:pPr>
      <w:autoSpaceDE w:val="0"/>
      <w:autoSpaceDN w:val="0"/>
      <w:adjustRightInd w:val="0"/>
      <w:spacing w:after="0" w:line="240" w:lineRule="auto"/>
      <w:jc w:val="both"/>
    </w:pPr>
    <w:rPr>
      <w:rFonts w:ascii="Times New Roman" w:eastAsiaTheme="minorEastAsia" w:hAnsi="Times New Roman" w:cs="Times New Roman"/>
      <w:sz w:val="20"/>
      <w:szCs w:val="24"/>
      <w:lang w:val="en-US"/>
    </w:rPr>
  </w:style>
  <w:style w:type="paragraph" w:customStyle="1" w:styleId="JNclan1">
    <w:name w:val="JNclan1"/>
    <w:basedOn w:val="Normal"/>
    <w:next w:val="Normal"/>
    <w:autoRedefine/>
    <w:rsid w:val="005B5C97"/>
    <w:pPr>
      <w:spacing w:after="0" w:line="240" w:lineRule="auto"/>
      <w:ind w:right="23"/>
      <w:jc w:val="both"/>
    </w:pPr>
    <w:rPr>
      <w:rFonts w:ascii="Times New Roman" w:eastAsia="TimesNewRomanPSMT" w:hAnsi="Times New Roman" w:cs="Times New Roman"/>
      <w:bCs/>
      <w:iCs/>
      <w:noProof/>
      <w:color w:val="000000" w:themeColor="text1"/>
      <w:spacing w:val="-1"/>
      <w:sz w:val="24"/>
      <w:szCs w:val="24"/>
      <w:lang w:val="sr-Cyrl-CS" w:eastAsia="ar-SA"/>
    </w:rPr>
  </w:style>
  <w:style w:type="paragraph" w:customStyle="1" w:styleId="StyleHeading1Left0Firstline0">
    <w:name w:val="Style Heading 1 + Left:  0&quot; First line:  0&quot;"/>
    <w:basedOn w:val="Heading1"/>
    <w:rsid w:val="0077485A"/>
    <w:pPr>
      <w:spacing w:before="240" w:after="120"/>
      <w:ind w:left="0" w:firstLine="0"/>
    </w:pPr>
    <w:rPr>
      <w:rFonts w:eastAsia="Times New Roman" w:cs="Times New Roman"/>
      <w:szCs w:val="20"/>
    </w:rPr>
  </w:style>
  <w:style w:type="paragraph" w:customStyle="1" w:styleId="TableContents">
    <w:name w:val="Table Contents"/>
    <w:basedOn w:val="Normal"/>
    <w:rsid w:val="0077485A"/>
    <w:pPr>
      <w:widowControl w:val="0"/>
      <w:suppressLineNumbers/>
      <w:suppressAutoHyphens/>
      <w:spacing w:after="0" w:line="240" w:lineRule="auto"/>
      <w:jc w:val="both"/>
    </w:pPr>
    <w:rPr>
      <w:rFonts w:ascii="Times New Roman" w:eastAsia="Lucida Sans Unicode" w:hAnsi="Times New Roman" w:cs="Times New Roman"/>
      <w:kern w:val="1"/>
      <w:sz w:val="24"/>
      <w:szCs w:val="24"/>
      <w:lang w:val="sr-Cyrl-CS"/>
    </w:rPr>
  </w:style>
  <w:style w:type="paragraph" w:styleId="BodyTextIndent">
    <w:name w:val="Body Text Indent"/>
    <w:basedOn w:val="Normal"/>
    <w:link w:val="BodyTextIndentChar"/>
    <w:rsid w:val="0077485A"/>
    <w:pPr>
      <w:spacing w:after="120" w:line="240" w:lineRule="auto"/>
      <w:ind w:left="360"/>
      <w:jc w:val="both"/>
    </w:pPr>
    <w:rPr>
      <w:rFonts w:ascii="Times New Roman" w:eastAsiaTheme="minorEastAsia" w:hAnsi="Times New Roman"/>
      <w:sz w:val="20"/>
      <w:szCs w:val="24"/>
      <w:lang w:val="en-US"/>
    </w:rPr>
  </w:style>
  <w:style w:type="character" w:customStyle="1" w:styleId="BodyTextIndentChar">
    <w:name w:val="Body Text Indent Char"/>
    <w:basedOn w:val="DefaultParagraphFont"/>
    <w:link w:val="BodyTextIndent"/>
    <w:rsid w:val="0077485A"/>
    <w:rPr>
      <w:rFonts w:ascii="Times New Roman" w:eastAsiaTheme="minorEastAsia" w:hAnsi="Times New Roman"/>
      <w:sz w:val="20"/>
      <w:szCs w:val="24"/>
      <w:lang w:val="en-US"/>
    </w:rPr>
  </w:style>
  <w:style w:type="numbering" w:customStyle="1" w:styleId="StyleBulletedSymbolsymbolLeft025Hanging025">
    <w:name w:val="Style Bulleted Symbol (symbol) Left:  0.25&quot; Hanging:  0.25&quot;"/>
    <w:basedOn w:val="NoList"/>
    <w:rsid w:val="0077485A"/>
    <w:pPr>
      <w:numPr>
        <w:numId w:val="2"/>
      </w:numPr>
    </w:pPr>
  </w:style>
  <w:style w:type="numbering" w:customStyle="1" w:styleId="StyleBulletedSymbolsymbolLeft025Hanging025Con">
    <w:name w:val="Style Bulleted Symbol (symbol) Left:  0.25&quot; Hanging:  0.25&quot; Con..."/>
    <w:basedOn w:val="NoList"/>
    <w:rsid w:val="0077485A"/>
    <w:pPr>
      <w:numPr>
        <w:numId w:val="3"/>
      </w:numPr>
    </w:pPr>
  </w:style>
  <w:style w:type="character" w:customStyle="1" w:styleId="NoSpacingChar">
    <w:name w:val="No Spacing Char"/>
    <w:basedOn w:val="DefaultParagraphFont"/>
    <w:link w:val="NoSpacing"/>
    <w:uiPriority w:val="1"/>
    <w:rsid w:val="0077485A"/>
    <w:rPr>
      <w:rFonts w:ascii="Times New Roman" w:eastAsiaTheme="minorEastAsia" w:hAnsi="Times New Roman"/>
      <w:sz w:val="24"/>
      <w:szCs w:val="24"/>
      <w:lang w:val="en-US"/>
    </w:rPr>
  </w:style>
  <w:style w:type="table" w:customStyle="1" w:styleId="TableGrid2">
    <w:name w:val="Table Grid2"/>
    <w:basedOn w:val="TableNormal"/>
    <w:next w:val="TableGrid"/>
    <w:rsid w:val="007748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77485A"/>
    <w:pPr>
      <w:spacing w:before="120" w:after="120" w:line="240" w:lineRule="auto"/>
      <w:jc w:val="both"/>
    </w:pPr>
    <w:rPr>
      <w:rFonts w:ascii="Times New Roman" w:eastAsia="Times New Roman" w:hAnsi="Times New Roman" w:cs="Times New Roman"/>
      <w:spacing w:val="-4"/>
      <w:sz w:val="24"/>
      <w:szCs w:val="24"/>
      <w:lang w:val="sr-Latn-CS"/>
    </w:rPr>
  </w:style>
  <w:style w:type="paragraph" w:customStyle="1" w:styleId="Default">
    <w:name w:val="Default"/>
    <w:rsid w:val="0077485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xl30">
    <w:name w:val="xl30"/>
    <w:basedOn w:val="Normal"/>
    <w:rsid w:val="0077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24"/>
      <w:szCs w:val="24"/>
      <w:lang w:val="en-US"/>
    </w:rPr>
  </w:style>
  <w:style w:type="character" w:styleId="CommentReference">
    <w:name w:val="annotation reference"/>
    <w:basedOn w:val="DefaultParagraphFont"/>
    <w:semiHidden/>
    <w:unhideWhenUsed/>
    <w:rsid w:val="0077485A"/>
    <w:rPr>
      <w:sz w:val="16"/>
      <w:szCs w:val="16"/>
    </w:rPr>
  </w:style>
  <w:style w:type="paragraph" w:styleId="CommentText">
    <w:name w:val="annotation text"/>
    <w:basedOn w:val="Normal"/>
    <w:link w:val="CommentTextChar"/>
    <w:semiHidden/>
    <w:unhideWhenUsed/>
    <w:rsid w:val="0077485A"/>
    <w:pPr>
      <w:spacing w:after="0" w:line="240" w:lineRule="auto"/>
      <w:jc w:val="both"/>
    </w:pPr>
    <w:rPr>
      <w:rFonts w:ascii="Times New Roman" w:eastAsiaTheme="minorEastAsia" w:hAnsi="Times New Roman"/>
      <w:sz w:val="20"/>
      <w:szCs w:val="20"/>
      <w:lang w:val="en-US"/>
    </w:rPr>
  </w:style>
  <w:style w:type="character" w:customStyle="1" w:styleId="CommentTextChar">
    <w:name w:val="Comment Text Char"/>
    <w:basedOn w:val="DefaultParagraphFont"/>
    <w:link w:val="CommentText"/>
    <w:semiHidden/>
    <w:rsid w:val="0077485A"/>
    <w:rPr>
      <w:rFonts w:ascii="Times New Roman" w:eastAsiaTheme="minorEastAsia" w:hAnsi="Times New Roman"/>
      <w:sz w:val="20"/>
      <w:szCs w:val="20"/>
      <w:lang w:val="en-US"/>
    </w:rPr>
  </w:style>
  <w:style w:type="paragraph" w:styleId="CommentSubject">
    <w:name w:val="annotation subject"/>
    <w:basedOn w:val="CommentText"/>
    <w:next w:val="CommentText"/>
    <w:link w:val="CommentSubjectChar"/>
    <w:semiHidden/>
    <w:unhideWhenUsed/>
    <w:rsid w:val="0077485A"/>
    <w:rPr>
      <w:b/>
      <w:bCs/>
    </w:rPr>
  </w:style>
  <w:style w:type="character" w:customStyle="1" w:styleId="CommentSubjectChar">
    <w:name w:val="Comment Subject Char"/>
    <w:basedOn w:val="CommentTextChar"/>
    <w:link w:val="CommentSubject"/>
    <w:semiHidden/>
    <w:rsid w:val="0077485A"/>
    <w:rPr>
      <w:rFonts w:ascii="Times New Roman" w:eastAsiaTheme="minorEastAsia" w:hAnsi="Times New Roman"/>
      <w:b/>
      <w:bCs/>
      <w:sz w:val="20"/>
      <w:szCs w:val="20"/>
      <w:lang w:val="en-US"/>
    </w:rPr>
  </w:style>
  <w:style w:type="character" w:styleId="PlaceholderText">
    <w:name w:val="Placeholder Text"/>
    <w:basedOn w:val="DefaultParagraphFont"/>
    <w:uiPriority w:val="99"/>
    <w:semiHidden/>
    <w:rsid w:val="0077485A"/>
    <w:rPr>
      <w:color w:val="808080"/>
    </w:rPr>
  </w:style>
  <w:style w:type="table" w:customStyle="1" w:styleId="TableGrid3">
    <w:name w:val="Table Grid3"/>
    <w:basedOn w:val="TableNormal"/>
    <w:next w:val="TableGrid"/>
    <w:rsid w:val="0042376B"/>
    <w:pPr>
      <w:suppressAutoHyphens/>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al"/>
    <w:rsid w:val="001305D9"/>
    <w:pPr>
      <w:widowControl w:val="0"/>
      <w:spacing w:before="120" w:after="120" w:line="240" w:lineRule="exact"/>
      <w:ind w:left="567"/>
      <w:jc w:val="center"/>
    </w:pPr>
    <w:rPr>
      <w:rFonts w:ascii="Arial" w:eastAsia="Times New Roman" w:hAnsi="Arial" w:cs="Times New Roman"/>
      <w:snapToGrid w:val="0"/>
      <w:sz w:val="20"/>
      <w:szCs w:val="20"/>
      <w:lang w:val="cs-CZ" w:eastAsia="en-GB"/>
    </w:rPr>
  </w:style>
  <w:style w:type="paragraph" w:customStyle="1" w:styleId="text-3mezera">
    <w:name w:val="text - 3 mezera"/>
    <w:basedOn w:val="Normal"/>
    <w:rsid w:val="00F9511F"/>
    <w:pPr>
      <w:widowControl w:val="0"/>
      <w:spacing w:before="60" w:after="120" w:line="240" w:lineRule="exact"/>
      <w:ind w:left="567"/>
      <w:jc w:val="both"/>
    </w:pPr>
    <w:rPr>
      <w:rFonts w:ascii="Arial" w:eastAsia="Times New Roman" w:hAnsi="Arial" w:cs="Times New Roman"/>
      <w:snapToGrid w:val="0"/>
      <w:szCs w:val="20"/>
      <w:lang w:val="cs-CZ" w:eastAsia="en-GB"/>
    </w:rPr>
  </w:style>
  <w:style w:type="paragraph" w:customStyle="1" w:styleId="text">
    <w:name w:val="text"/>
    <w:rsid w:val="00F9511F"/>
    <w:pPr>
      <w:widowControl w:val="0"/>
      <w:spacing w:before="240" w:after="0" w:line="240" w:lineRule="exact"/>
      <w:jc w:val="both"/>
    </w:pPr>
    <w:rPr>
      <w:rFonts w:ascii="Arial" w:eastAsia="Times New Roman" w:hAnsi="Arial" w:cs="Times New Roman"/>
      <w:snapToGrid w:val="0"/>
      <w:sz w:val="24"/>
      <w:szCs w:val="20"/>
      <w:lang w:val="cs-CZ" w:eastAsia="en-GB"/>
    </w:rPr>
  </w:style>
  <w:style w:type="paragraph" w:styleId="FootnoteText">
    <w:name w:val="footnote text"/>
    <w:basedOn w:val="Normal"/>
    <w:link w:val="FootnoteTextChar"/>
    <w:semiHidden/>
    <w:unhideWhenUsed/>
    <w:rsid w:val="006002D5"/>
    <w:pPr>
      <w:spacing w:after="0" w:line="240" w:lineRule="auto"/>
    </w:pPr>
    <w:rPr>
      <w:rFonts w:ascii="Arial" w:eastAsia="Times New Roman" w:hAnsi="Arial" w:cs="Times New Roman"/>
      <w:sz w:val="20"/>
      <w:szCs w:val="20"/>
      <w:lang w:val="en-GB" w:eastAsia="nl-NL"/>
    </w:rPr>
  </w:style>
  <w:style w:type="character" w:customStyle="1" w:styleId="FootnoteTextChar">
    <w:name w:val="Footnote Text Char"/>
    <w:basedOn w:val="DefaultParagraphFont"/>
    <w:link w:val="FootnoteText"/>
    <w:uiPriority w:val="99"/>
    <w:semiHidden/>
    <w:rsid w:val="006002D5"/>
    <w:rPr>
      <w:rFonts w:ascii="Arial" w:eastAsia="Times New Roman" w:hAnsi="Arial" w:cs="Times New Roman"/>
      <w:sz w:val="20"/>
      <w:szCs w:val="20"/>
      <w:lang w:val="en-GB" w:eastAsia="nl-NL"/>
    </w:rPr>
  </w:style>
  <w:style w:type="character" w:styleId="FootnoteReference">
    <w:name w:val="footnote reference"/>
    <w:uiPriority w:val="99"/>
    <w:semiHidden/>
    <w:rsid w:val="006002D5"/>
    <w:rPr>
      <w:vertAlign w:val="superscript"/>
      <w:lang w:val="sr-Latn-CS"/>
    </w:rPr>
  </w:style>
  <w:style w:type="paragraph" w:customStyle="1" w:styleId="CharCharChar">
    <w:name w:val="Char Char Char"/>
    <w:basedOn w:val="Normal"/>
    <w:rsid w:val="00A433E5"/>
    <w:pPr>
      <w:tabs>
        <w:tab w:val="left" w:pos="567"/>
      </w:tabs>
      <w:spacing w:before="120" w:line="240" w:lineRule="exact"/>
      <w:ind w:left="1584" w:hanging="504"/>
    </w:pPr>
    <w:rPr>
      <w:rFonts w:ascii="Arial" w:eastAsia="Times New Roman" w:hAnsi="Arial" w:cs="Times New Roman"/>
      <w:b/>
      <w:bCs/>
      <w:color w:val="000000"/>
      <w:sz w:val="24"/>
      <w:szCs w:val="24"/>
      <w:lang w:val="en-US"/>
    </w:rPr>
  </w:style>
  <w:style w:type="paragraph" w:customStyle="1" w:styleId="Section">
    <w:name w:val="Section"/>
    <w:basedOn w:val="Normal"/>
    <w:rsid w:val="00C01231"/>
    <w:pPr>
      <w:widowControl w:val="0"/>
      <w:spacing w:after="0" w:line="360" w:lineRule="exact"/>
      <w:jc w:val="center"/>
    </w:pPr>
    <w:rPr>
      <w:rFonts w:ascii="Arial" w:eastAsia="Times New Roman" w:hAnsi="Arial" w:cs="Times New Roman"/>
      <w:b/>
      <w:sz w:val="32"/>
      <w:szCs w:val="20"/>
      <w:lang w:val="cs-CZ"/>
    </w:rPr>
  </w:style>
  <w:style w:type="character" w:customStyle="1" w:styleId="Footnote">
    <w:name w:val="Footnote_"/>
    <w:link w:val="Footnote0"/>
    <w:rsid w:val="00B9151C"/>
    <w:rPr>
      <w:rFonts w:ascii="Arial" w:eastAsia="Arial" w:hAnsi="Arial" w:cs="Arial"/>
      <w:sz w:val="15"/>
      <w:szCs w:val="15"/>
      <w:shd w:val="clear" w:color="auto" w:fill="FFFFFF"/>
    </w:rPr>
  </w:style>
  <w:style w:type="character" w:customStyle="1" w:styleId="Heading30">
    <w:name w:val="Heading #3_"/>
    <w:link w:val="Heading31"/>
    <w:rsid w:val="00B9151C"/>
    <w:rPr>
      <w:rFonts w:ascii="Arial" w:eastAsia="Arial" w:hAnsi="Arial" w:cs="Arial"/>
      <w:b/>
      <w:bCs/>
      <w:sz w:val="27"/>
      <w:szCs w:val="27"/>
      <w:shd w:val="clear" w:color="auto" w:fill="FFFFFF"/>
    </w:rPr>
  </w:style>
  <w:style w:type="paragraph" w:customStyle="1" w:styleId="Footnote0">
    <w:name w:val="Footnote"/>
    <w:basedOn w:val="Normal"/>
    <w:link w:val="Footnote"/>
    <w:rsid w:val="00B9151C"/>
    <w:pPr>
      <w:widowControl w:val="0"/>
      <w:shd w:val="clear" w:color="auto" w:fill="FFFFFF"/>
      <w:spacing w:after="0" w:line="182" w:lineRule="exact"/>
      <w:ind w:hanging="180"/>
      <w:jc w:val="both"/>
    </w:pPr>
    <w:rPr>
      <w:rFonts w:ascii="Arial" w:eastAsia="Arial" w:hAnsi="Arial" w:cs="Arial"/>
      <w:sz w:val="15"/>
      <w:szCs w:val="15"/>
    </w:rPr>
  </w:style>
  <w:style w:type="paragraph" w:customStyle="1" w:styleId="Heading31">
    <w:name w:val="Heading #3"/>
    <w:basedOn w:val="Normal"/>
    <w:link w:val="Heading30"/>
    <w:rsid w:val="00B9151C"/>
    <w:pPr>
      <w:widowControl w:val="0"/>
      <w:shd w:val="clear" w:color="auto" w:fill="FFFFFF"/>
      <w:spacing w:after="540" w:line="0" w:lineRule="atLeast"/>
      <w:jc w:val="both"/>
      <w:outlineLvl w:val="2"/>
    </w:pPr>
    <w:rPr>
      <w:rFonts w:ascii="Arial" w:eastAsia="Arial" w:hAnsi="Arial" w:cs="Arial"/>
      <w:b/>
      <w:bCs/>
      <w:sz w:val="27"/>
      <w:szCs w:val="27"/>
    </w:rPr>
  </w:style>
  <w:style w:type="paragraph" w:styleId="EndnoteText">
    <w:name w:val="endnote text"/>
    <w:basedOn w:val="Normal"/>
    <w:link w:val="EndnoteTextChar"/>
    <w:uiPriority w:val="99"/>
    <w:semiHidden/>
    <w:unhideWhenUsed/>
    <w:rsid w:val="00A471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19A"/>
    <w:rPr>
      <w:sz w:val="20"/>
      <w:szCs w:val="20"/>
    </w:rPr>
  </w:style>
  <w:style w:type="character" w:styleId="EndnoteReference">
    <w:name w:val="endnote reference"/>
    <w:basedOn w:val="DefaultParagraphFont"/>
    <w:uiPriority w:val="99"/>
    <w:semiHidden/>
    <w:unhideWhenUsed/>
    <w:rsid w:val="00A4719A"/>
    <w:rPr>
      <w:vertAlign w:val="superscript"/>
    </w:rPr>
  </w:style>
  <w:style w:type="paragraph" w:styleId="ListBullet2">
    <w:name w:val="List Bullet 2"/>
    <w:basedOn w:val="Normal"/>
    <w:rsid w:val="004A78FA"/>
    <w:pPr>
      <w:spacing w:after="0" w:line="240" w:lineRule="auto"/>
    </w:pPr>
    <w:rPr>
      <w:rFonts w:ascii="Arial" w:eastAsia="Times New Roman" w:hAnsi="Arial" w:cs="Times New Roman"/>
      <w:szCs w:val="24"/>
      <w:lang w:val="en-GB" w:eastAsia="nl-NL"/>
    </w:rPr>
  </w:style>
  <w:style w:type="paragraph" w:styleId="BodyTextIndent2">
    <w:name w:val="Body Text Indent 2"/>
    <w:basedOn w:val="Normal"/>
    <w:link w:val="BodyTextIndent2Char"/>
    <w:uiPriority w:val="99"/>
    <w:semiHidden/>
    <w:unhideWhenUsed/>
    <w:rsid w:val="007A6D03"/>
    <w:pPr>
      <w:spacing w:after="120" w:line="480" w:lineRule="auto"/>
      <w:ind w:left="283"/>
    </w:pPr>
  </w:style>
  <w:style w:type="character" w:customStyle="1" w:styleId="BodyTextIndent2Char">
    <w:name w:val="Body Text Indent 2 Char"/>
    <w:basedOn w:val="DefaultParagraphFont"/>
    <w:link w:val="BodyTextIndent2"/>
    <w:uiPriority w:val="99"/>
    <w:semiHidden/>
    <w:rsid w:val="007A6D03"/>
  </w:style>
  <w:style w:type="character" w:styleId="PageNumber">
    <w:name w:val="page number"/>
    <w:basedOn w:val="DefaultParagraphFont"/>
    <w:rsid w:val="004667D9"/>
  </w:style>
  <w:style w:type="paragraph" w:customStyle="1" w:styleId="normaltableau">
    <w:name w:val="normal_tableau"/>
    <w:basedOn w:val="Normal"/>
    <w:rsid w:val="004667D9"/>
    <w:pPr>
      <w:spacing w:before="120" w:after="120" w:line="240" w:lineRule="auto"/>
      <w:jc w:val="both"/>
    </w:pPr>
    <w:rPr>
      <w:rFonts w:ascii="Optima" w:eastAsia="Times New Roman" w:hAnsi="Optima" w:cs="Times New Roman"/>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F5"/>
  </w:style>
  <w:style w:type="paragraph" w:styleId="Heading1">
    <w:name w:val="heading 1"/>
    <w:aliases w:val="JNHeading 1"/>
    <w:basedOn w:val="Normal"/>
    <w:next w:val="Normal"/>
    <w:link w:val="Heading1Char"/>
    <w:uiPriority w:val="9"/>
    <w:qFormat/>
    <w:rsid w:val="0077485A"/>
    <w:pPr>
      <w:keepNext/>
      <w:keepLines/>
      <w:numPr>
        <w:numId w:val="1"/>
      </w:numPr>
      <w:spacing w:before="360" w:after="240" w:line="240" w:lineRule="auto"/>
      <w:jc w:val="both"/>
      <w:outlineLvl w:val="0"/>
    </w:pPr>
    <w:rPr>
      <w:rFonts w:asciiTheme="majorHAnsi" w:eastAsiaTheme="majorEastAsia" w:hAnsiTheme="majorHAnsi" w:cstheme="majorBidi"/>
      <w:b/>
      <w:bCs/>
      <w:sz w:val="24"/>
      <w:szCs w:val="28"/>
      <w:lang w:val="en-US"/>
    </w:rPr>
  </w:style>
  <w:style w:type="paragraph" w:styleId="Heading2">
    <w:name w:val="heading 2"/>
    <w:aliases w:val="JNHeading 2"/>
    <w:basedOn w:val="Normal"/>
    <w:next w:val="Normal"/>
    <w:link w:val="Heading2Char"/>
    <w:uiPriority w:val="9"/>
    <w:unhideWhenUsed/>
    <w:qFormat/>
    <w:rsid w:val="0077485A"/>
    <w:pPr>
      <w:keepNext/>
      <w:keepLines/>
      <w:framePr w:wrap="notBeside" w:vAnchor="text" w:hAnchor="text" w:y="1"/>
      <w:numPr>
        <w:ilvl w:val="1"/>
        <w:numId w:val="1"/>
      </w:numPr>
      <w:spacing w:before="240" w:after="0" w:line="240" w:lineRule="auto"/>
      <w:jc w:val="both"/>
      <w:outlineLvl w:val="1"/>
    </w:pPr>
    <w:rPr>
      <w:rFonts w:asciiTheme="majorHAnsi" w:eastAsiaTheme="majorEastAsia" w:hAnsiTheme="majorHAnsi" w:cstheme="majorBidi"/>
      <w:b/>
      <w:szCs w:val="26"/>
      <w:lang w:val="en-US"/>
    </w:rPr>
  </w:style>
  <w:style w:type="paragraph" w:styleId="Heading3">
    <w:name w:val="heading 3"/>
    <w:aliases w:val="JNHeading 3"/>
    <w:basedOn w:val="Normal"/>
    <w:next w:val="Normal"/>
    <w:link w:val="Heading3Char"/>
    <w:uiPriority w:val="9"/>
    <w:unhideWhenUsed/>
    <w:qFormat/>
    <w:rsid w:val="0077485A"/>
    <w:pPr>
      <w:keepNext/>
      <w:keepLines/>
      <w:numPr>
        <w:ilvl w:val="2"/>
        <w:numId w:val="1"/>
      </w:numPr>
      <w:spacing w:before="120" w:after="120" w:line="240" w:lineRule="auto"/>
      <w:jc w:val="both"/>
      <w:outlineLvl w:val="2"/>
    </w:pPr>
    <w:rPr>
      <w:rFonts w:asciiTheme="majorHAnsi" w:eastAsiaTheme="majorEastAsia" w:hAnsiTheme="majorHAnsi" w:cstheme="majorBidi"/>
      <w:b/>
      <w:bCs/>
      <w:szCs w:val="24"/>
      <w:lang w:val="en-US"/>
    </w:rPr>
  </w:style>
  <w:style w:type="paragraph" w:styleId="Heading4">
    <w:name w:val="heading 4"/>
    <w:aliases w:val="JNHeading 4"/>
    <w:basedOn w:val="Normal"/>
    <w:next w:val="Normal"/>
    <w:link w:val="Heading4Char"/>
    <w:uiPriority w:val="9"/>
    <w:semiHidden/>
    <w:unhideWhenUsed/>
    <w:qFormat/>
    <w:rsid w:val="0077485A"/>
    <w:pPr>
      <w:keepNext/>
      <w:keepLines/>
      <w:numPr>
        <w:ilvl w:val="3"/>
        <w:numId w:val="1"/>
      </w:numPr>
      <w:spacing w:before="200" w:after="0" w:line="240" w:lineRule="auto"/>
      <w:jc w:val="both"/>
      <w:outlineLvl w:val="3"/>
    </w:pPr>
    <w:rPr>
      <w:rFonts w:asciiTheme="majorHAnsi" w:eastAsiaTheme="majorEastAsia" w:hAnsiTheme="majorHAnsi" w:cstheme="majorBidi"/>
      <w:b/>
      <w:bCs/>
      <w:i/>
      <w:iCs/>
      <w:color w:val="5B9BD5" w:themeColor="accent1"/>
      <w:sz w:val="20"/>
      <w:szCs w:val="24"/>
      <w:lang w:val="en-US"/>
    </w:rPr>
  </w:style>
  <w:style w:type="paragraph" w:styleId="Heading5">
    <w:name w:val="heading 5"/>
    <w:basedOn w:val="Normal"/>
    <w:next w:val="Normal"/>
    <w:link w:val="Heading5Char"/>
    <w:uiPriority w:val="9"/>
    <w:semiHidden/>
    <w:unhideWhenUsed/>
    <w:qFormat/>
    <w:rsid w:val="0077485A"/>
    <w:pPr>
      <w:keepNext/>
      <w:keepLines/>
      <w:numPr>
        <w:ilvl w:val="4"/>
        <w:numId w:val="1"/>
      </w:numPr>
      <w:spacing w:before="200" w:after="0" w:line="240" w:lineRule="auto"/>
      <w:jc w:val="both"/>
      <w:outlineLvl w:val="4"/>
    </w:pPr>
    <w:rPr>
      <w:rFonts w:asciiTheme="majorHAnsi" w:eastAsiaTheme="majorEastAsia" w:hAnsiTheme="majorHAnsi" w:cstheme="majorBidi"/>
      <w:color w:val="1F4D78" w:themeColor="accent1" w:themeShade="7F"/>
      <w:sz w:val="20"/>
      <w:szCs w:val="24"/>
      <w:lang w:val="en-US"/>
    </w:rPr>
  </w:style>
  <w:style w:type="paragraph" w:styleId="Heading6">
    <w:name w:val="heading 6"/>
    <w:basedOn w:val="Normal"/>
    <w:next w:val="Normal"/>
    <w:link w:val="Heading6Char"/>
    <w:uiPriority w:val="9"/>
    <w:semiHidden/>
    <w:unhideWhenUsed/>
    <w:qFormat/>
    <w:rsid w:val="0077485A"/>
    <w:pPr>
      <w:keepNext/>
      <w:keepLines/>
      <w:numPr>
        <w:ilvl w:val="5"/>
        <w:numId w:val="1"/>
      </w:numPr>
      <w:spacing w:before="200" w:after="0" w:line="240" w:lineRule="auto"/>
      <w:jc w:val="both"/>
      <w:outlineLvl w:val="5"/>
    </w:pPr>
    <w:rPr>
      <w:rFonts w:asciiTheme="majorHAnsi" w:eastAsiaTheme="majorEastAsia" w:hAnsiTheme="majorHAnsi" w:cstheme="majorBidi"/>
      <w:i/>
      <w:iCs/>
      <w:color w:val="1F4D78" w:themeColor="accent1" w:themeShade="7F"/>
      <w:sz w:val="20"/>
      <w:szCs w:val="24"/>
      <w:lang w:val="en-US"/>
    </w:rPr>
  </w:style>
  <w:style w:type="paragraph" w:styleId="Heading7">
    <w:name w:val="heading 7"/>
    <w:basedOn w:val="Normal"/>
    <w:next w:val="Normal"/>
    <w:link w:val="Heading7Char"/>
    <w:uiPriority w:val="9"/>
    <w:semiHidden/>
    <w:unhideWhenUsed/>
    <w:qFormat/>
    <w:rsid w:val="0077485A"/>
    <w:pPr>
      <w:keepNext/>
      <w:keepLines/>
      <w:numPr>
        <w:ilvl w:val="6"/>
        <w:numId w:val="1"/>
      </w:numPr>
      <w:spacing w:before="200" w:after="0" w:line="240" w:lineRule="auto"/>
      <w:jc w:val="both"/>
      <w:outlineLvl w:val="6"/>
    </w:pPr>
    <w:rPr>
      <w:rFonts w:asciiTheme="majorHAnsi" w:eastAsiaTheme="majorEastAsia" w:hAnsiTheme="majorHAnsi" w:cstheme="majorBidi"/>
      <w:i/>
      <w:iCs/>
      <w:color w:val="404040" w:themeColor="text1" w:themeTint="BF"/>
      <w:sz w:val="20"/>
      <w:szCs w:val="24"/>
      <w:lang w:val="en-US"/>
    </w:rPr>
  </w:style>
  <w:style w:type="paragraph" w:styleId="Heading8">
    <w:name w:val="heading 8"/>
    <w:basedOn w:val="Normal"/>
    <w:next w:val="Normal"/>
    <w:link w:val="Heading8Char"/>
    <w:uiPriority w:val="9"/>
    <w:semiHidden/>
    <w:unhideWhenUsed/>
    <w:qFormat/>
    <w:rsid w:val="0077485A"/>
    <w:pPr>
      <w:keepNext/>
      <w:keepLines/>
      <w:numPr>
        <w:ilvl w:val="7"/>
        <w:numId w:val="1"/>
      </w:numPr>
      <w:spacing w:before="200" w:after="0" w:line="240" w:lineRule="auto"/>
      <w:jc w:val="both"/>
      <w:outlineLvl w:val="7"/>
    </w:pPr>
    <w:rPr>
      <w:rFonts w:asciiTheme="majorHAnsi" w:eastAsiaTheme="majorEastAsia" w:hAnsiTheme="majorHAnsi" w:cstheme="majorBidi"/>
      <w:color w:val="5B9BD5" w:themeColor="accent1"/>
      <w:sz w:val="20"/>
      <w:szCs w:val="20"/>
      <w:lang w:val="en-US"/>
    </w:rPr>
  </w:style>
  <w:style w:type="paragraph" w:styleId="Heading9">
    <w:name w:val="heading 9"/>
    <w:basedOn w:val="Normal"/>
    <w:next w:val="Normal"/>
    <w:link w:val="Heading9Char"/>
    <w:uiPriority w:val="9"/>
    <w:semiHidden/>
    <w:unhideWhenUsed/>
    <w:qFormat/>
    <w:rsid w:val="0077485A"/>
    <w:pPr>
      <w:keepNext/>
      <w:keepLines/>
      <w:numPr>
        <w:ilvl w:val="8"/>
        <w:numId w:val="1"/>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77485A"/>
    <w:rPr>
      <w:rFonts w:asciiTheme="majorHAnsi" w:eastAsiaTheme="majorEastAsia" w:hAnsiTheme="majorHAnsi" w:cstheme="majorBidi"/>
      <w:b/>
      <w:bCs/>
      <w:sz w:val="24"/>
      <w:szCs w:val="28"/>
      <w:lang w:val="en-US"/>
    </w:rPr>
  </w:style>
  <w:style w:type="character" w:customStyle="1" w:styleId="Heading2Char">
    <w:name w:val="Heading 2 Char"/>
    <w:aliases w:val="JNHeading 2 Char"/>
    <w:basedOn w:val="DefaultParagraphFont"/>
    <w:link w:val="Heading2"/>
    <w:uiPriority w:val="9"/>
    <w:rsid w:val="0077485A"/>
    <w:rPr>
      <w:rFonts w:asciiTheme="majorHAnsi" w:eastAsiaTheme="majorEastAsia" w:hAnsiTheme="majorHAnsi" w:cstheme="majorBidi"/>
      <w:b/>
      <w:szCs w:val="26"/>
      <w:lang w:val="en-US"/>
    </w:rPr>
  </w:style>
  <w:style w:type="character" w:customStyle="1" w:styleId="Heading3Char">
    <w:name w:val="Heading 3 Char"/>
    <w:aliases w:val="JNHeading 3 Char"/>
    <w:basedOn w:val="DefaultParagraphFont"/>
    <w:link w:val="Heading3"/>
    <w:uiPriority w:val="9"/>
    <w:rsid w:val="0077485A"/>
    <w:rPr>
      <w:rFonts w:asciiTheme="majorHAnsi" w:eastAsiaTheme="majorEastAsia" w:hAnsiTheme="majorHAnsi" w:cstheme="majorBidi"/>
      <w:b/>
      <w:bCs/>
      <w:szCs w:val="24"/>
      <w:lang w:val="en-US"/>
    </w:rPr>
  </w:style>
  <w:style w:type="character" w:customStyle="1" w:styleId="Heading4Char">
    <w:name w:val="Heading 4 Char"/>
    <w:aliases w:val="JNHeading 4 Char"/>
    <w:basedOn w:val="DefaultParagraphFont"/>
    <w:link w:val="Heading4"/>
    <w:uiPriority w:val="9"/>
    <w:semiHidden/>
    <w:rsid w:val="0077485A"/>
    <w:rPr>
      <w:rFonts w:asciiTheme="majorHAnsi" w:eastAsiaTheme="majorEastAsia" w:hAnsiTheme="majorHAnsi" w:cstheme="majorBidi"/>
      <w:b/>
      <w:bCs/>
      <w:i/>
      <w:iCs/>
      <w:color w:val="5B9BD5" w:themeColor="accent1"/>
      <w:sz w:val="20"/>
      <w:szCs w:val="24"/>
      <w:lang w:val="en-US"/>
    </w:rPr>
  </w:style>
  <w:style w:type="character" w:customStyle="1" w:styleId="Heading5Char">
    <w:name w:val="Heading 5 Char"/>
    <w:basedOn w:val="DefaultParagraphFont"/>
    <w:link w:val="Heading5"/>
    <w:uiPriority w:val="9"/>
    <w:semiHidden/>
    <w:rsid w:val="0077485A"/>
    <w:rPr>
      <w:rFonts w:asciiTheme="majorHAnsi" w:eastAsiaTheme="majorEastAsia" w:hAnsiTheme="majorHAnsi" w:cstheme="majorBidi"/>
      <w:color w:val="1F4D78" w:themeColor="accent1" w:themeShade="7F"/>
      <w:sz w:val="20"/>
      <w:szCs w:val="24"/>
      <w:lang w:val="en-US"/>
    </w:rPr>
  </w:style>
  <w:style w:type="character" w:customStyle="1" w:styleId="Heading6Char">
    <w:name w:val="Heading 6 Char"/>
    <w:basedOn w:val="DefaultParagraphFont"/>
    <w:link w:val="Heading6"/>
    <w:uiPriority w:val="9"/>
    <w:semiHidden/>
    <w:rsid w:val="0077485A"/>
    <w:rPr>
      <w:rFonts w:asciiTheme="majorHAnsi" w:eastAsiaTheme="majorEastAsia" w:hAnsiTheme="majorHAnsi" w:cstheme="majorBidi"/>
      <w:i/>
      <w:iCs/>
      <w:color w:val="1F4D78" w:themeColor="accent1" w:themeShade="7F"/>
      <w:sz w:val="20"/>
      <w:szCs w:val="24"/>
      <w:lang w:val="en-US"/>
    </w:rPr>
  </w:style>
  <w:style w:type="character" w:customStyle="1" w:styleId="Heading7Char">
    <w:name w:val="Heading 7 Char"/>
    <w:basedOn w:val="DefaultParagraphFont"/>
    <w:link w:val="Heading7"/>
    <w:uiPriority w:val="9"/>
    <w:semiHidden/>
    <w:rsid w:val="0077485A"/>
    <w:rPr>
      <w:rFonts w:asciiTheme="majorHAnsi" w:eastAsiaTheme="majorEastAsia" w:hAnsiTheme="majorHAnsi" w:cstheme="majorBidi"/>
      <w:i/>
      <w:iCs/>
      <w:color w:val="404040" w:themeColor="text1" w:themeTint="BF"/>
      <w:sz w:val="20"/>
      <w:szCs w:val="24"/>
      <w:lang w:val="en-US"/>
    </w:rPr>
  </w:style>
  <w:style w:type="character" w:customStyle="1" w:styleId="Heading8Char">
    <w:name w:val="Heading 8 Char"/>
    <w:basedOn w:val="DefaultParagraphFont"/>
    <w:link w:val="Heading8"/>
    <w:uiPriority w:val="9"/>
    <w:semiHidden/>
    <w:rsid w:val="0077485A"/>
    <w:rPr>
      <w:rFonts w:asciiTheme="majorHAnsi" w:eastAsiaTheme="majorEastAsia" w:hAnsiTheme="majorHAnsi" w:cstheme="majorBidi"/>
      <w:color w:val="5B9BD5" w:themeColor="accent1"/>
      <w:sz w:val="20"/>
      <w:szCs w:val="20"/>
      <w:lang w:val="en-US"/>
    </w:rPr>
  </w:style>
  <w:style w:type="character" w:customStyle="1" w:styleId="Heading9Char">
    <w:name w:val="Heading 9 Char"/>
    <w:basedOn w:val="DefaultParagraphFont"/>
    <w:link w:val="Heading9"/>
    <w:uiPriority w:val="9"/>
    <w:semiHidden/>
    <w:rsid w:val="0077485A"/>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aliases w:val="Liste 1,List Paragraph1"/>
    <w:basedOn w:val="Normal"/>
    <w:link w:val="ListParagraphChar"/>
    <w:uiPriority w:val="34"/>
    <w:qFormat/>
    <w:rsid w:val="0077485A"/>
    <w:pPr>
      <w:spacing w:after="0" w:line="240" w:lineRule="auto"/>
      <w:ind w:left="720"/>
      <w:contextualSpacing/>
      <w:jc w:val="both"/>
    </w:pPr>
    <w:rPr>
      <w:rFonts w:ascii="Times New Roman" w:eastAsiaTheme="minorEastAsia" w:hAnsi="Times New Roman"/>
      <w:sz w:val="20"/>
      <w:szCs w:val="24"/>
      <w:lang w:val="en-US"/>
    </w:rPr>
  </w:style>
  <w:style w:type="paragraph" w:styleId="BodyTextIndent3">
    <w:name w:val="Body Text Indent 3"/>
    <w:basedOn w:val="Normal"/>
    <w:link w:val="BodyTextIndent3Char"/>
    <w:rsid w:val="0077485A"/>
    <w:pPr>
      <w:spacing w:after="0" w:line="240" w:lineRule="auto"/>
      <w:ind w:right="-55" w:firstLine="720"/>
      <w:jc w:val="both"/>
    </w:pPr>
    <w:rPr>
      <w:rFonts w:ascii="CTimesBold" w:eastAsiaTheme="minorEastAsia" w:hAnsi="CTimesBold"/>
      <w:szCs w:val="20"/>
      <w:lang w:val="en-US"/>
    </w:rPr>
  </w:style>
  <w:style w:type="character" w:customStyle="1" w:styleId="BodyTextIndent3Char">
    <w:name w:val="Body Text Indent 3 Char"/>
    <w:basedOn w:val="DefaultParagraphFont"/>
    <w:link w:val="BodyTextIndent3"/>
    <w:rsid w:val="0077485A"/>
    <w:rPr>
      <w:rFonts w:ascii="CTimesBold" w:eastAsiaTheme="minorEastAsia" w:hAnsi="CTimesBold"/>
      <w:szCs w:val="20"/>
      <w:lang w:val="en-US"/>
    </w:rPr>
  </w:style>
  <w:style w:type="paragraph" w:styleId="BodyText">
    <w:name w:val="Body Text"/>
    <w:basedOn w:val="Normal"/>
    <w:link w:val="BodyTextChar"/>
    <w:rsid w:val="0077485A"/>
    <w:pPr>
      <w:widowControl w:val="0"/>
      <w:tabs>
        <w:tab w:val="left" w:pos="1440"/>
      </w:tabs>
      <w:spacing w:after="120" w:line="240" w:lineRule="auto"/>
      <w:jc w:val="both"/>
    </w:pPr>
    <w:rPr>
      <w:rFonts w:ascii="CTimesRoman" w:eastAsiaTheme="minorEastAsia" w:hAnsi="CTimesRoman"/>
      <w:sz w:val="20"/>
      <w:szCs w:val="20"/>
      <w:lang w:val="sr-Cyrl-CS"/>
    </w:rPr>
  </w:style>
  <w:style w:type="character" w:customStyle="1" w:styleId="BodyTextChar">
    <w:name w:val="Body Text Char"/>
    <w:basedOn w:val="DefaultParagraphFont"/>
    <w:link w:val="BodyText"/>
    <w:rsid w:val="0077485A"/>
    <w:rPr>
      <w:rFonts w:ascii="CTimesRoman" w:eastAsiaTheme="minorEastAsia" w:hAnsi="CTimesRoman"/>
      <w:sz w:val="20"/>
      <w:szCs w:val="20"/>
      <w:lang w:val="sr-Cyrl-CS"/>
    </w:rPr>
  </w:style>
  <w:style w:type="paragraph" w:customStyle="1" w:styleId="HeadEng">
    <w:name w:val="HeadEng"/>
    <w:basedOn w:val="Normal"/>
    <w:rsid w:val="0077485A"/>
    <w:pPr>
      <w:spacing w:after="0" w:line="240" w:lineRule="auto"/>
      <w:jc w:val="both"/>
    </w:pPr>
    <w:rPr>
      <w:rFonts w:ascii="Times New Roman" w:eastAsiaTheme="minorEastAsia" w:hAnsi="Times New Roman" w:cs="Arial"/>
      <w:sz w:val="20"/>
      <w:lang w:val="en-US"/>
    </w:rPr>
  </w:style>
  <w:style w:type="paragraph" w:styleId="Header">
    <w:name w:val="header"/>
    <w:basedOn w:val="Normal"/>
    <w:link w:val="HeaderChar"/>
    <w:rsid w:val="0077485A"/>
    <w:pPr>
      <w:tabs>
        <w:tab w:val="center" w:pos="4680"/>
        <w:tab w:val="right" w:pos="9360"/>
      </w:tabs>
      <w:spacing w:after="0" w:line="240" w:lineRule="auto"/>
      <w:jc w:val="both"/>
    </w:pPr>
    <w:rPr>
      <w:rFonts w:ascii="Times New Roman" w:eastAsiaTheme="minorEastAsia" w:hAnsi="Times New Roman"/>
      <w:sz w:val="20"/>
      <w:szCs w:val="24"/>
      <w:lang w:val="en-US"/>
    </w:rPr>
  </w:style>
  <w:style w:type="character" w:customStyle="1" w:styleId="HeaderChar">
    <w:name w:val="Header Char"/>
    <w:basedOn w:val="DefaultParagraphFont"/>
    <w:link w:val="Header"/>
    <w:uiPriority w:val="99"/>
    <w:rsid w:val="0077485A"/>
    <w:rPr>
      <w:rFonts w:ascii="Times New Roman" w:eastAsiaTheme="minorEastAsia" w:hAnsi="Times New Roman"/>
      <w:sz w:val="20"/>
      <w:szCs w:val="24"/>
      <w:lang w:val="en-US"/>
    </w:rPr>
  </w:style>
  <w:style w:type="paragraph" w:styleId="Footer">
    <w:name w:val="footer"/>
    <w:basedOn w:val="Normal"/>
    <w:link w:val="FooterChar"/>
    <w:rsid w:val="0077485A"/>
    <w:pPr>
      <w:tabs>
        <w:tab w:val="center" w:pos="4680"/>
        <w:tab w:val="right" w:pos="9360"/>
      </w:tabs>
      <w:spacing w:after="0" w:line="240" w:lineRule="auto"/>
      <w:jc w:val="both"/>
    </w:pPr>
    <w:rPr>
      <w:rFonts w:ascii="Times New Roman" w:eastAsiaTheme="minorEastAsia" w:hAnsi="Times New Roman"/>
      <w:sz w:val="20"/>
      <w:szCs w:val="24"/>
      <w:lang w:val="en-US"/>
    </w:rPr>
  </w:style>
  <w:style w:type="character" w:customStyle="1" w:styleId="FooterChar">
    <w:name w:val="Footer Char"/>
    <w:basedOn w:val="DefaultParagraphFont"/>
    <w:link w:val="Footer"/>
    <w:uiPriority w:val="99"/>
    <w:rsid w:val="0077485A"/>
    <w:rPr>
      <w:rFonts w:ascii="Times New Roman" w:eastAsiaTheme="minorEastAsia" w:hAnsi="Times New Roman"/>
      <w:sz w:val="20"/>
      <w:szCs w:val="24"/>
      <w:lang w:val="en-US"/>
    </w:rPr>
  </w:style>
  <w:style w:type="paragraph" w:styleId="BalloonText">
    <w:name w:val="Balloon Text"/>
    <w:basedOn w:val="Normal"/>
    <w:link w:val="BalloonTextChar"/>
    <w:rsid w:val="0077485A"/>
    <w:pPr>
      <w:spacing w:after="0" w:line="240" w:lineRule="auto"/>
      <w:jc w:val="both"/>
    </w:pPr>
    <w:rPr>
      <w:rFonts w:ascii="Tahoma" w:eastAsiaTheme="minorEastAsia" w:hAnsi="Tahoma"/>
      <w:sz w:val="16"/>
      <w:szCs w:val="16"/>
      <w:lang w:val="en-US"/>
    </w:rPr>
  </w:style>
  <w:style w:type="character" w:customStyle="1" w:styleId="BalloonTextChar">
    <w:name w:val="Balloon Text Char"/>
    <w:basedOn w:val="DefaultParagraphFont"/>
    <w:link w:val="BalloonText"/>
    <w:rsid w:val="0077485A"/>
    <w:rPr>
      <w:rFonts w:ascii="Tahoma" w:eastAsiaTheme="minorEastAsia" w:hAnsi="Tahoma"/>
      <w:sz w:val="16"/>
      <w:szCs w:val="16"/>
      <w:lang w:val="en-US"/>
    </w:rPr>
  </w:style>
  <w:style w:type="table" w:styleId="TableGrid">
    <w:name w:val="Table Grid"/>
    <w:basedOn w:val="TableNormal"/>
    <w:rsid w:val="0077485A"/>
    <w:pPr>
      <w:suppressAutoHyphens/>
      <w:spacing w:after="0" w:line="240" w:lineRule="auto"/>
    </w:pPr>
    <w:rPr>
      <w:rFonts w:ascii="Times New Roman" w:eastAsiaTheme="minorEastAsia"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7485A"/>
    <w:pPr>
      <w:suppressAutoHyphens/>
      <w:spacing w:before="280" w:after="280" w:line="240" w:lineRule="auto"/>
      <w:jc w:val="both"/>
    </w:pPr>
    <w:rPr>
      <w:rFonts w:ascii="Times New Roman" w:eastAsiaTheme="minorEastAsia" w:hAnsi="Times New Roman"/>
      <w:sz w:val="20"/>
      <w:szCs w:val="24"/>
      <w:lang w:val="sr-Latn-CS" w:eastAsia="ar-SA"/>
    </w:rPr>
  </w:style>
  <w:style w:type="character" w:customStyle="1" w:styleId="apple-style-span">
    <w:name w:val="apple-style-span"/>
    <w:basedOn w:val="DefaultParagraphFont"/>
    <w:rsid w:val="0077485A"/>
  </w:style>
  <w:style w:type="paragraph" w:customStyle="1" w:styleId="BankNormal">
    <w:name w:val="BankNormal"/>
    <w:basedOn w:val="Normal"/>
    <w:rsid w:val="0077485A"/>
    <w:pPr>
      <w:spacing w:after="240" w:line="240" w:lineRule="auto"/>
      <w:jc w:val="both"/>
    </w:pPr>
    <w:rPr>
      <w:rFonts w:ascii="Times New Roman" w:eastAsiaTheme="minorEastAsia" w:hAnsi="Times New Roman"/>
      <w:sz w:val="20"/>
      <w:szCs w:val="24"/>
      <w:lang w:val="sr-Latn-CS"/>
    </w:rPr>
  </w:style>
  <w:style w:type="table" w:customStyle="1" w:styleId="TableGrid1">
    <w:name w:val="Table Grid1"/>
    <w:basedOn w:val="TableNormal"/>
    <w:next w:val="TableGrid"/>
    <w:uiPriority w:val="59"/>
    <w:rsid w:val="0077485A"/>
    <w:pPr>
      <w:spacing w:after="0" w:line="240" w:lineRule="auto"/>
    </w:pPr>
    <w:rPr>
      <w:rFonts w:ascii="Calibri" w:eastAsia="Calibri" w:hAnsi="Calibri"/>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77485A"/>
    <w:rPr>
      <w:color w:val="0000FF"/>
      <w:u w:val="single"/>
    </w:rPr>
  </w:style>
  <w:style w:type="character" w:customStyle="1" w:styleId="ListParagraphChar">
    <w:name w:val="List Paragraph Char"/>
    <w:aliases w:val="Liste 1 Char,List Paragraph1 Char"/>
    <w:link w:val="ListParagraph"/>
    <w:uiPriority w:val="34"/>
    <w:locked/>
    <w:rsid w:val="0077485A"/>
    <w:rPr>
      <w:rFonts w:ascii="Times New Roman" w:eastAsiaTheme="minorEastAsia" w:hAnsi="Times New Roman"/>
      <w:sz w:val="20"/>
      <w:szCs w:val="24"/>
      <w:lang w:val="en-US"/>
    </w:rPr>
  </w:style>
  <w:style w:type="paragraph" w:styleId="Quote">
    <w:name w:val="Quote"/>
    <w:basedOn w:val="Normal"/>
    <w:next w:val="Normal"/>
    <w:link w:val="QuoteChar"/>
    <w:uiPriority w:val="29"/>
    <w:qFormat/>
    <w:rsid w:val="0077485A"/>
    <w:pPr>
      <w:spacing w:after="0" w:line="240" w:lineRule="auto"/>
      <w:jc w:val="both"/>
    </w:pPr>
    <w:rPr>
      <w:rFonts w:ascii="Times New Roman" w:eastAsiaTheme="minorEastAsia" w:hAnsi="Times New Roman"/>
      <w:i/>
      <w:iCs/>
      <w:color w:val="000000" w:themeColor="text1"/>
      <w:sz w:val="20"/>
      <w:szCs w:val="24"/>
      <w:lang w:val="en-US"/>
    </w:rPr>
  </w:style>
  <w:style w:type="character" w:customStyle="1" w:styleId="QuoteChar">
    <w:name w:val="Quote Char"/>
    <w:basedOn w:val="DefaultParagraphFont"/>
    <w:link w:val="Quote"/>
    <w:uiPriority w:val="29"/>
    <w:rsid w:val="0077485A"/>
    <w:rPr>
      <w:rFonts w:ascii="Times New Roman" w:eastAsiaTheme="minorEastAsia" w:hAnsi="Times New Roman"/>
      <w:i/>
      <w:iCs/>
      <w:color w:val="000000" w:themeColor="text1"/>
      <w:sz w:val="20"/>
      <w:szCs w:val="24"/>
      <w:lang w:val="en-US"/>
    </w:rPr>
  </w:style>
  <w:style w:type="paragraph" w:styleId="Caption">
    <w:name w:val="caption"/>
    <w:basedOn w:val="Normal"/>
    <w:next w:val="Normal"/>
    <w:uiPriority w:val="35"/>
    <w:unhideWhenUsed/>
    <w:qFormat/>
    <w:rsid w:val="0077485A"/>
    <w:pPr>
      <w:spacing w:after="0" w:line="240" w:lineRule="auto"/>
      <w:jc w:val="both"/>
    </w:pPr>
    <w:rPr>
      <w:rFonts w:ascii="Times New Roman" w:eastAsiaTheme="minorEastAsia" w:hAnsi="Times New Roman"/>
      <w:b/>
      <w:bCs/>
      <w:color w:val="5B9BD5" w:themeColor="accent1"/>
      <w:sz w:val="18"/>
      <w:szCs w:val="18"/>
      <w:lang w:val="en-US"/>
    </w:rPr>
  </w:style>
  <w:style w:type="paragraph" w:styleId="Title">
    <w:name w:val="Title"/>
    <w:basedOn w:val="Normal"/>
    <w:next w:val="Normal"/>
    <w:link w:val="TitleChar"/>
    <w:uiPriority w:val="10"/>
    <w:rsid w:val="0077485A"/>
    <w:pPr>
      <w:framePr w:wrap="notBeside" w:vAnchor="text" w:hAnchor="text" w:y="1"/>
      <w:spacing w:before="360" w:after="120" w:line="240" w:lineRule="auto"/>
      <w:contextualSpacing/>
      <w:jc w:val="center"/>
    </w:pPr>
    <w:rPr>
      <w:rFonts w:asciiTheme="majorHAnsi" w:eastAsiaTheme="majorEastAsia" w:hAnsiTheme="majorHAnsi" w:cstheme="majorBidi"/>
      <w:b/>
      <w:color w:val="323E4F" w:themeColor="text2" w:themeShade="BF"/>
      <w:spacing w:val="5"/>
      <w:kern w:val="28"/>
      <w:sz w:val="28"/>
      <w:szCs w:val="52"/>
      <w:lang w:val="en-US"/>
    </w:rPr>
  </w:style>
  <w:style w:type="character" w:customStyle="1" w:styleId="TitleChar">
    <w:name w:val="Title Char"/>
    <w:basedOn w:val="DefaultParagraphFont"/>
    <w:link w:val="Title"/>
    <w:uiPriority w:val="10"/>
    <w:rsid w:val="0077485A"/>
    <w:rPr>
      <w:rFonts w:asciiTheme="majorHAnsi" w:eastAsiaTheme="majorEastAsia" w:hAnsiTheme="majorHAnsi" w:cstheme="majorBidi"/>
      <w:b/>
      <w:color w:val="323E4F" w:themeColor="text2" w:themeShade="BF"/>
      <w:spacing w:val="5"/>
      <w:kern w:val="28"/>
      <w:sz w:val="28"/>
      <w:szCs w:val="52"/>
      <w:lang w:val="en-US"/>
    </w:rPr>
  </w:style>
  <w:style w:type="paragraph" w:styleId="Subtitle">
    <w:name w:val="Subtitle"/>
    <w:basedOn w:val="Normal"/>
    <w:next w:val="Normal"/>
    <w:link w:val="SubtitleChar"/>
    <w:uiPriority w:val="11"/>
    <w:qFormat/>
    <w:rsid w:val="0077485A"/>
    <w:pPr>
      <w:numPr>
        <w:ilvl w:val="1"/>
      </w:numPr>
      <w:spacing w:after="0" w:line="240" w:lineRule="auto"/>
      <w:jc w:val="both"/>
    </w:pPr>
    <w:rPr>
      <w:rFonts w:asciiTheme="majorHAnsi" w:eastAsiaTheme="majorEastAsia" w:hAnsiTheme="majorHAnsi" w:cstheme="majorBidi"/>
      <w:i/>
      <w:iCs/>
      <w:color w:val="5B9BD5" w:themeColor="accent1"/>
      <w:spacing w:val="15"/>
      <w:sz w:val="20"/>
      <w:szCs w:val="24"/>
      <w:lang w:val="en-US"/>
    </w:rPr>
  </w:style>
  <w:style w:type="character" w:customStyle="1" w:styleId="SubtitleChar">
    <w:name w:val="Subtitle Char"/>
    <w:basedOn w:val="DefaultParagraphFont"/>
    <w:link w:val="Subtitle"/>
    <w:uiPriority w:val="11"/>
    <w:rsid w:val="0077485A"/>
    <w:rPr>
      <w:rFonts w:asciiTheme="majorHAnsi" w:eastAsiaTheme="majorEastAsia" w:hAnsiTheme="majorHAnsi" w:cstheme="majorBidi"/>
      <w:i/>
      <w:iCs/>
      <w:color w:val="5B9BD5" w:themeColor="accent1"/>
      <w:spacing w:val="15"/>
      <w:sz w:val="20"/>
      <w:szCs w:val="24"/>
      <w:lang w:val="en-US"/>
    </w:rPr>
  </w:style>
  <w:style w:type="character" w:styleId="Strong">
    <w:name w:val="Strong"/>
    <w:basedOn w:val="DefaultParagraphFont"/>
    <w:uiPriority w:val="22"/>
    <w:qFormat/>
    <w:rsid w:val="0077485A"/>
    <w:rPr>
      <w:b/>
      <w:bCs/>
    </w:rPr>
  </w:style>
  <w:style w:type="character" w:styleId="Emphasis">
    <w:name w:val="Emphasis"/>
    <w:basedOn w:val="DefaultParagraphFont"/>
    <w:uiPriority w:val="20"/>
    <w:qFormat/>
    <w:rsid w:val="0077485A"/>
    <w:rPr>
      <w:i/>
      <w:iCs/>
    </w:rPr>
  </w:style>
  <w:style w:type="paragraph" w:styleId="NoSpacing">
    <w:name w:val="No Spacing"/>
    <w:link w:val="NoSpacingChar"/>
    <w:uiPriority w:val="1"/>
    <w:qFormat/>
    <w:rsid w:val="0077485A"/>
    <w:pPr>
      <w:spacing w:after="0" w:line="240" w:lineRule="auto"/>
    </w:pPr>
    <w:rPr>
      <w:rFonts w:ascii="Times New Roman" w:eastAsiaTheme="minorEastAsia" w:hAnsi="Times New Roman"/>
      <w:sz w:val="24"/>
      <w:szCs w:val="24"/>
      <w:lang w:val="en-US"/>
    </w:rPr>
  </w:style>
  <w:style w:type="paragraph" w:styleId="IntenseQuote">
    <w:name w:val="Intense Quote"/>
    <w:basedOn w:val="Normal"/>
    <w:next w:val="Normal"/>
    <w:link w:val="IntenseQuoteChar"/>
    <w:uiPriority w:val="30"/>
    <w:qFormat/>
    <w:rsid w:val="0077485A"/>
    <w:pPr>
      <w:pBdr>
        <w:bottom w:val="single" w:sz="4" w:space="4" w:color="5B9BD5" w:themeColor="accent1"/>
      </w:pBdr>
      <w:spacing w:before="200" w:after="280" w:line="240" w:lineRule="auto"/>
      <w:ind w:left="936" w:right="936"/>
      <w:jc w:val="both"/>
    </w:pPr>
    <w:rPr>
      <w:rFonts w:ascii="Times New Roman" w:eastAsiaTheme="minorEastAsia" w:hAnsi="Times New Roman"/>
      <w:b/>
      <w:bCs/>
      <w:i/>
      <w:iCs/>
      <w:color w:val="5B9BD5" w:themeColor="accent1"/>
      <w:sz w:val="20"/>
      <w:szCs w:val="24"/>
      <w:lang w:val="en-US"/>
    </w:rPr>
  </w:style>
  <w:style w:type="character" w:customStyle="1" w:styleId="IntenseQuoteChar">
    <w:name w:val="Intense Quote Char"/>
    <w:basedOn w:val="DefaultParagraphFont"/>
    <w:link w:val="IntenseQuote"/>
    <w:uiPriority w:val="30"/>
    <w:rsid w:val="0077485A"/>
    <w:rPr>
      <w:rFonts w:ascii="Times New Roman" w:eastAsiaTheme="minorEastAsia" w:hAnsi="Times New Roman"/>
      <w:b/>
      <w:bCs/>
      <w:i/>
      <w:iCs/>
      <w:color w:val="5B9BD5" w:themeColor="accent1"/>
      <w:sz w:val="20"/>
      <w:szCs w:val="24"/>
      <w:lang w:val="en-US"/>
    </w:rPr>
  </w:style>
  <w:style w:type="character" w:styleId="SubtleEmphasis">
    <w:name w:val="Subtle Emphasis"/>
    <w:basedOn w:val="DefaultParagraphFont"/>
    <w:uiPriority w:val="19"/>
    <w:qFormat/>
    <w:rsid w:val="0077485A"/>
    <w:rPr>
      <w:i/>
      <w:iCs/>
      <w:color w:val="808080" w:themeColor="text1" w:themeTint="7F"/>
    </w:rPr>
  </w:style>
  <w:style w:type="character" w:styleId="IntenseEmphasis">
    <w:name w:val="Intense Emphasis"/>
    <w:basedOn w:val="DefaultParagraphFont"/>
    <w:uiPriority w:val="21"/>
    <w:qFormat/>
    <w:rsid w:val="0077485A"/>
    <w:rPr>
      <w:b/>
      <w:bCs/>
      <w:i/>
      <w:iCs/>
      <w:color w:val="5B9BD5" w:themeColor="accent1"/>
    </w:rPr>
  </w:style>
  <w:style w:type="character" w:styleId="SubtleReference">
    <w:name w:val="Subtle Reference"/>
    <w:basedOn w:val="DefaultParagraphFont"/>
    <w:uiPriority w:val="31"/>
    <w:qFormat/>
    <w:rsid w:val="0077485A"/>
    <w:rPr>
      <w:smallCaps/>
      <w:color w:val="ED7D31" w:themeColor="accent2"/>
      <w:u w:val="single"/>
    </w:rPr>
  </w:style>
  <w:style w:type="character" w:styleId="IntenseReference">
    <w:name w:val="Intense Reference"/>
    <w:basedOn w:val="DefaultParagraphFont"/>
    <w:uiPriority w:val="32"/>
    <w:qFormat/>
    <w:rsid w:val="0077485A"/>
    <w:rPr>
      <w:b/>
      <w:bCs/>
      <w:smallCaps/>
      <w:color w:val="ED7D31" w:themeColor="accent2"/>
      <w:spacing w:val="5"/>
      <w:u w:val="single"/>
    </w:rPr>
  </w:style>
  <w:style w:type="character" w:styleId="BookTitle">
    <w:name w:val="Book Title"/>
    <w:basedOn w:val="DefaultParagraphFont"/>
    <w:uiPriority w:val="33"/>
    <w:qFormat/>
    <w:rsid w:val="0077485A"/>
    <w:rPr>
      <w:b/>
      <w:bCs/>
      <w:smallCaps/>
      <w:spacing w:val="5"/>
    </w:rPr>
  </w:style>
  <w:style w:type="paragraph" w:styleId="TOCHeading">
    <w:name w:val="TOC Heading"/>
    <w:basedOn w:val="Heading1"/>
    <w:next w:val="Normal"/>
    <w:uiPriority w:val="39"/>
    <w:unhideWhenUsed/>
    <w:qFormat/>
    <w:rsid w:val="0077485A"/>
    <w:pPr>
      <w:outlineLvl w:val="9"/>
    </w:pPr>
  </w:style>
  <w:style w:type="paragraph" w:styleId="TOC1">
    <w:name w:val="toc 1"/>
    <w:basedOn w:val="Normal"/>
    <w:next w:val="Normal"/>
    <w:uiPriority w:val="39"/>
    <w:qFormat/>
    <w:rsid w:val="0077485A"/>
    <w:pPr>
      <w:pBdr>
        <w:top w:val="double" w:sz="4" w:space="1" w:color="auto"/>
        <w:left w:val="double" w:sz="4" w:space="4" w:color="auto"/>
        <w:bottom w:val="double" w:sz="4" w:space="1" w:color="auto"/>
        <w:right w:val="double" w:sz="4" w:space="4" w:color="auto"/>
      </w:pBdr>
      <w:tabs>
        <w:tab w:val="left" w:pos="480"/>
        <w:tab w:val="right" w:pos="8640"/>
        <w:tab w:val="right" w:leader="dot" w:pos="10790"/>
      </w:tabs>
      <w:spacing w:after="100" w:line="240" w:lineRule="auto"/>
      <w:ind w:left="475" w:hanging="475"/>
      <w:jc w:val="both"/>
    </w:pPr>
    <w:rPr>
      <w:rFonts w:ascii="Times New Roman" w:eastAsiaTheme="minorEastAsia" w:hAnsi="Times New Roman"/>
      <w:sz w:val="20"/>
      <w:szCs w:val="24"/>
      <w:lang w:val="en-US"/>
    </w:rPr>
  </w:style>
  <w:style w:type="paragraph" w:styleId="TOC2">
    <w:name w:val="toc 2"/>
    <w:basedOn w:val="Normal"/>
    <w:next w:val="Normal"/>
    <w:autoRedefine/>
    <w:uiPriority w:val="39"/>
    <w:qFormat/>
    <w:rsid w:val="0077485A"/>
    <w:pPr>
      <w:spacing w:after="100" w:line="240" w:lineRule="auto"/>
      <w:ind w:left="240"/>
      <w:jc w:val="both"/>
    </w:pPr>
    <w:rPr>
      <w:rFonts w:ascii="Times New Roman" w:eastAsiaTheme="minorEastAsia" w:hAnsi="Times New Roman"/>
      <w:sz w:val="20"/>
      <w:szCs w:val="24"/>
      <w:lang w:val="en-US"/>
    </w:rPr>
  </w:style>
  <w:style w:type="paragraph" w:styleId="TOC3">
    <w:name w:val="toc 3"/>
    <w:basedOn w:val="Normal"/>
    <w:next w:val="Normal"/>
    <w:autoRedefine/>
    <w:uiPriority w:val="39"/>
    <w:qFormat/>
    <w:rsid w:val="0077485A"/>
    <w:pPr>
      <w:spacing w:after="100" w:line="240" w:lineRule="auto"/>
      <w:ind w:left="480"/>
      <w:jc w:val="both"/>
    </w:pPr>
    <w:rPr>
      <w:rFonts w:ascii="Times New Roman" w:eastAsiaTheme="minorEastAsia" w:hAnsi="Times New Roman"/>
      <w:sz w:val="20"/>
      <w:szCs w:val="24"/>
      <w:lang w:val="en-US"/>
    </w:rPr>
  </w:style>
  <w:style w:type="paragraph" w:customStyle="1" w:styleId="l">
    <w:name w:val="l]"/>
    <w:basedOn w:val="Normal"/>
    <w:qFormat/>
    <w:rsid w:val="0077485A"/>
    <w:pPr>
      <w:autoSpaceDE w:val="0"/>
      <w:autoSpaceDN w:val="0"/>
      <w:adjustRightInd w:val="0"/>
      <w:spacing w:after="0" w:line="240" w:lineRule="auto"/>
      <w:jc w:val="both"/>
    </w:pPr>
    <w:rPr>
      <w:rFonts w:ascii="Times New Roman" w:eastAsiaTheme="minorEastAsia" w:hAnsi="Times New Roman" w:cs="Times New Roman"/>
      <w:sz w:val="20"/>
      <w:szCs w:val="24"/>
      <w:lang w:val="en-US"/>
    </w:rPr>
  </w:style>
  <w:style w:type="paragraph" w:customStyle="1" w:styleId="JNclan1">
    <w:name w:val="JNclan1"/>
    <w:basedOn w:val="Normal"/>
    <w:next w:val="Normal"/>
    <w:autoRedefine/>
    <w:rsid w:val="005B5C97"/>
    <w:pPr>
      <w:spacing w:after="0" w:line="240" w:lineRule="auto"/>
      <w:ind w:right="23"/>
      <w:jc w:val="both"/>
    </w:pPr>
    <w:rPr>
      <w:rFonts w:ascii="Times New Roman" w:eastAsia="TimesNewRomanPSMT" w:hAnsi="Times New Roman" w:cs="Times New Roman"/>
      <w:bCs/>
      <w:iCs/>
      <w:noProof/>
      <w:color w:val="000000" w:themeColor="text1"/>
      <w:spacing w:val="-1"/>
      <w:sz w:val="24"/>
      <w:szCs w:val="24"/>
      <w:lang w:val="sr-Cyrl-CS" w:eastAsia="ar-SA"/>
    </w:rPr>
  </w:style>
  <w:style w:type="paragraph" w:customStyle="1" w:styleId="StyleHeading1Left0Firstline0">
    <w:name w:val="Style Heading 1 + Left:  0&quot; First line:  0&quot;"/>
    <w:basedOn w:val="Heading1"/>
    <w:rsid w:val="0077485A"/>
    <w:pPr>
      <w:spacing w:before="240" w:after="120"/>
      <w:ind w:left="0" w:firstLine="0"/>
    </w:pPr>
    <w:rPr>
      <w:rFonts w:eastAsia="Times New Roman" w:cs="Times New Roman"/>
      <w:szCs w:val="20"/>
    </w:rPr>
  </w:style>
  <w:style w:type="paragraph" w:customStyle="1" w:styleId="TableContents">
    <w:name w:val="Table Contents"/>
    <w:basedOn w:val="Normal"/>
    <w:rsid w:val="0077485A"/>
    <w:pPr>
      <w:widowControl w:val="0"/>
      <w:suppressLineNumbers/>
      <w:suppressAutoHyphens/>
      <w:spacing w:after="0" w:line="240" w:lineRule="auto"/>
      <w:jc w:val="both"/>
    </w:pPr>
    <w:rPr>
      <w:rFonts w:ascii="Times New Roman" w:eastAsia="Lucida Sans Unicode" w:hAnsi="Times New Roman" w:cs="Times New Roman"/>
      <w:kern w:val="1"/>
      <w:sz w:val="24"/>
      <w:szCs w:val="24"/>
      <w:lang w:val="sr-Cyrl-CS"/>
    </w:rPr>
  </w:style>
  <w:style w:type="paragraph" w:styleId="BodyTextIndent">
    <w:name w:val="Body Text Indent"/>
    <w:basedOn w:val="Normal"/>
    <w:link w:val="BodyTextIndentChar"/>
    <w:rsid w:val="0077485A"/>
    <w:pPr>
      <w:spacing w:after="120" w:line="240" w:lineRule="auto"/>
      <w:ind w:left="360"/>
      <w:jc w:val="both"/>
    </w:pPr>
    <w:rPr>
      <w:rFonts w:ascii="Times New Roman" w:eastAsiaTheme="minorEastAsia" w:hAnsi="Times New Roman"/>
      <w:sz w:val="20"/>
      <w:szCs w:val="24"/>
      <w:lang w:val="en-US"/>
    </w:rPr>
  </w:style>
  <w:style w:type="character" w:customStyle="1" w:styleId="BodyTextIndentChar">
    <w:name w:val="Body Text Indent Char"/>
    <w:basedOn w:val="DefaultParagraphFont"/>
    <w:link w:val="BodyTextIndent"/>
    <w:rsid w:val="0077485A"/>
    <w:rPr>
      <w:rFonts w:ascii="Times New Roman" w:eastAsiaTheme="minorEastAsia" w:hAnsi="Times New Roman"/>
      <w:sz w:val="20"/>
      <w:szCs w:val="24"/>
      <w:lang w:val="en-US"/>
    </w:rPr>
  </w:style>
  <w:style w:type="numbering" w:customStyle="1" w:styleId="StyleBulletedSymbolsymbolLeft025Hanging025">
    <w:name w:val="Style Bulleted Symbol (symbol) Left:  0.25&quot; Hanging:  0.25&quot;"/>
    <w:basedOn w:val="NoList"/>
    <w:rsid w:val="0077485A"/>
    <w:pPr>
      <w:numPr>
        <w:numId w:val="2"/>
      </w:numPr>
    </w:pPr>
  </w:style>
  <w:style w:type="numbering" w:customStyle="1" w:styleId="StyleBulletedSymbolsymbolLeft025Hanging025Con">
    <w:name w:val="Style Bulleted Symbol (symbol) Left:  0.25&quot; Hanging:  0.25&quot; Con..."/>
    <w:basedOn w:val="NoList"/>
    <w:rsid w:val="0077485A"/>
    <w:pPr>
      <w:numPr>
        <w:numId w:val="3"/>
      </w:numPr>
    </w:pPr>
  </w:style>
  <w:style w:type="character" w:customStyle="1" w:styleId="NoSpacingChar">
    <w:name w:val="No Spacing Char"/>
    <w:basedOn w:val="DefaultParagraphFont"/>
    <w:link w:val="NoSpacing"/>
    <w:uiPriority w:val="1"/>
    <w:rsid w:val="0077485A"/>
    <w:rPr>
      <w:rFonts w:ascii="Times New Roman" w:eastAsiaTheme="minorEastAsia" w:hAnsi="Times New Roman"/>
      <w:sz w:val="24"/>
      <w:szCs w:val="24"/>
      <w:lang w:val="en-US"/>
    </w:rPr>
  </w:style>
  <w:style w:type="table" w:customStyle="1" w:styleId="TableGrid2">
    <w:name w:val="Table Grid2"/>
    <w:basedOn w:val="TableNormal"/>
    <w:next w:val="TableGrid"/>
    <w:rsid w:val="007748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77485A"/>
    <w:pPr>
      <w:spacing w:before="120" w:after="120" w:line="240" w:lineRule="auto"/>
      <w:jc w:val="both"/>
    </w:pPr>
    <w:rPr>
      <w:rFonts w:ascii="Times New Roman" w:eastAsia="Times New Roman" w:hAnsi="Times New Roman" w:cs="Times New Roman"/>
      <w:spacing w:val="-4"/>
      <w:sz w:val="24"/>
      <w:szCs w:val="24"/>
      <w:lang w:val="sr-Latn-CS"/>
    </w:rPr>
  </w:style>
  <w:style w:type="paragraph" w:customStyle="1" w:styleId="Default">
    <w:name w:val="Default"/>
    <w:rsid w:val="0077485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xl30">
    <w:name w:val="xl30"/>
    <w:basedOn w:val="Normal"/>
    <w:rsid w:val="0077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24"/>
      <w:szCs w:val="24"/>
      <w:lang w:val="en-US"/>
    </w:rPr>
  </w:style>
  <w:style w:type="character" w:styleId="CommentReference">
    <w:name w:val="annotation reference"/>
    <w:basedOn w:val="DefaultParagraphFont"/>
    <w:semiHidden/>
    <w:unhideWhenUsed/>
    <w:rsid w:val="0077485A"/>
    <w:rPr>
      <w:sz w:val="16"/>
      <w:szCs w:val="16"/>
    </w:rPr>
  </w:style>
  <w:style w:type="paragraph" w:styleId="CommentText">
    <w:name w:val="annotation text"/>
    <w:basedOn w:val="Normal"/>
    <w:link w:val="CommentTextChar"/>
    <w:semiHidden/>
    <w:unhideWhenUsed/>
    <w:rsid w:val="0077485A"/>
    <w:pPr>
      <w:spacing w:after="0" w:line="240" w:lineRule="auto"/>
      <w:jc w:val="both"/>
    </w:pPr>
    <w:rPr>
      <w:rFonts w:ascii="Times New Roman" w:eastAsiaTheme="minorEastAsia" w:hAnsi="Times New Roman"/>
      <w:sz w:val="20"/>
      <w:szCs w:val="20"/>
      <w:lang w:val="en-US"/>
    </w:rPr>
  </w:style>
  <w:style w:type="character" w:customStyle="1" w:styleId="CommentTextChar">
    <w:name w:val="Comment Text Char"/>
    <w:basedOn w:val="DefaultParagraphFont"/>
    <w:link w:val="CommentText"/>
    <w:semiHidden/>
    <w:rsid w:val="0077485A"/>
    <w:rPr>
      <w:rFonts w:ascii="Times New Roman" w:eastAsiaTheme="minorEastAsia" w:hAnsi="Times New Roman"/>
      <w:sz w:val="20"/>
      <w:szCs w:val="20"/>
      <w:lang w:val="en-US"/>
    </w:rPr>
  </w:style>
  <w:style w:type="paragraph" w:styleId="CommentSubject">
    <w:name w:val="annotation subject"/>
    <w:basedOn w:val="CommentText"/>
    <w:next w:val="CommentText"/>
    <w:link w:val="CommentSubjectChar"/>
    <w:semiHidden/>
    <w:unhideWhenUsed/>
    <w:rsid w:val="0077485A"/>
    <w:rPr>
      <w:b/>
      <w:bCs/>
    </w:rPr>
  </w:style>
  <w:style w:type="character" w:customStyle="1" w:styleId="CommentSubjectChar">
    <w:name w:val="Comment Subject Char"/>
    <w:basedOn w:val="CommentTextChar"/>
    <w:link w:val="CommentSubject"/>
    <w:semiHidden/>
    <w:rsid w:val="0077485A"/>
    <w:rPr>
      <w:rFonts w:ascii="Times New Roman" w:eastAsiaTheme="minorEastAsia" w:hAnsi="Times New Roman"/>
      <w:b/>
      <w:bCs/>
      <w:sz w:val="20"/>
      <w:szCs w:val="20"/>
      <w:lang w:val="en-US"/>
    </w:rPr>
  </w:style>
  <w:style w:type="character" w:styleId="PlaceholderText">
    <w:name w:val="Placeholder Text"/>
    <w:basedOn w:val="DefaultParagraphFont"/>
    <w:uiPriority w:val="99"/>
    <w:semiHidden/>
    <w:rsid w:val="0077485A"/>
    <w:rPr>
      <w:color w:val="808080"/>
    </w:rPr>
  </w:style>
  <w:style w:type="table" w:customStyle="1" w:styleId="TableGrid3">
    <w:name w:val="Table Grid3"/>
    <w:basedOn w:val="TableNormal"/>
    <w:next w:val="TableGrid"/>
    <w:rsid w:val="0042376B"/>
    <w:pPr>
      <w:suppressAutoHyphens/>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al"/>
    <w:rsid w:val="001305D9"/>
    <w:pPr>
      <w:widowControl w:val="0"/>
      <w:spacing w:before="120" w:after="120" w:line="240" w:lineRule="exact"/>
      <w:ind w:left="567"/>
      <w:jc w:val="center"/>
    </w:pPr>
    <w:rPr>
      <w:rFonts w:ascii="Arial" w:eastAsia="Times New Roman" w:hAnsi="Arial" w:cs="Times New Roman"/>
      <w:snapToGrid w:val="0"/>
      <w:sz w:val="20"/>
      <w:szCs w:val="20"/>
      <w:lang w:val="cs-CZ" w:eastAsia="en-GB"/>
    </w:rPr>
  </w:style>
  <w:style w:type="paragraph" w:customStyle="1" w:styleId="text-3mezera">
    <w:name w:val="text - 3 mezera"/>
    <w:basedOn w:val="Normal"/>
    <w:rsid w:val="00F9511F"/>
    <w:pPr>
      <w:widowControl w:val="0"/>
      <w:spacing w:before="60" w:after="120" w:line="240" w:lineRule="exact"/>
      <w:ind w:left="567"/>
      <w:jc w:val="both"/>
    </w:pPr>
    <w:rPr>
      <w:rFonts w:ascii="Arial" w:eastAsia="Times New Roman" w:hAnsi="Arial" w:cs="Times New Roman"/>
      <w:snapToGrid w:val="0"/>
      <w:szCs w:val="20"/>
      <w:lang w:val="cs-CZ" w:eastAsia="en-GB"/>
    </w:rPr>
  </w:style>
  <w:style w:type="paragraph" w:customStyle="1" w:styleId="text">
    <w:name w:val="text"/>
    <w:rsid w:val="00F9511F"/>
    <w:pPr>
      <w:widowControl w:val="0"/>
      <w:spacing w:before="240" w:after="0" w:line="240" w:lineRule="exact"/>
      <w:jc w:val="both"/>
    </w:pPr>
    <w:rPr>
      <w:rFonts w:ascii="Arial" w:eastAsia="Times New Roman" w:hAnsi="Arial" w:cs="Times New Roman"/>
      <w:snapToGrid w:val="0"/>
      <w:sz w:val="24"/>
      <w:szCs w:val="20"/>
      <w:lang w:val="cs-CZ" w:eastAsia="en-GB"/>
    </w:rPr>
  </w:style>
  <w:style w:type="paragraph" w:styleId="FootnoteText">
    <w:name w:val="footnote text"/>
    <w:basedOn w:val="Normal"/>
    <w:link w:val="FootnoteTextChar"/>
    <w:semiHidden/>
    <w:unhideWhenUsed/>
    <w:rsid w:val="006002D5"/>
    <w:pPr>
      <w:spacing w:after="0" w:line="240" w:lineRule="auto"/>
    </w:pPr>
    <w:rPr>
      <w:rFonts w:ascii="Arial" w:eastAsia="Times New Roman" w:hAnsi="Arial" w:cs="Times New Roman"/>
      <w:sz w:val="20"/>
      <w:szCs w:val="20"/>
      <w:lang w:val="en-GB" w:eastAsia="nl-NL"/>
    </w:rPr>
  </w:style>
  <w:style w:type="character" w:customStyle="1" w:styleId="FootnoteTextChar">
    <w:name w:val="Footnote Text Char"/>
    <w:basedOn w:val="DefaultParagraphFont"/>
    <w:link w:val="FootnoteText"/>
    <w:uiPriority w:val="99"/>
    <w:semiHidden/>
    <w:rsid w:val="006002D5"/>
    <w:rPr>
      <w:rFonts w:ascii="Arial" w:eastAsia="Times New Roman" w:hAnsi="Arial" w:cs="Times New Roman"/>
      <w:sz w:val="20"/>
      <w:szCs w:val="20"/>
      <w:lang w:val="en-GB" w:eastAsia="nl-NL"/>
    </w:rPr>
  </w:style>
  <w:style w:type="character" w:styleId="FootnoteReference">
    <w:name w:val="footnote reference"/>
    <w:uiPriority w:val="99"/>
    <w:semiHidden/>
    <w:rsid w:val="006002D5"/>
    <w:rPr>
      <w:vertAlign w:val="superscript"/>
      <w:lang w:val="sr-Latn-CS"/>
    </w:rPr>
  </w:style>
  <w:style w:type="paragraph" w:customStyle="1" w:styleId="CharCharChar">
    <w:name w:val="Char Char Char"/>
    <w:basedOn w:val="Normal"/>
    <w:rsid w:val="00A433E5"/>
    <w:pPr>
      <w:tabs>
        <w:tab w:val="left" w:pos="567"/>
      </w:tabs>
      <w:spacing w:before="120" w:line="240" w:lineRule="exact"/>
      <w:ind w:left="1584" w:hanging="504"/>
    </w:pPr>
    <w:rPr>
      <w:rFonts w:ascii="Arial" w:eastAsia="Times New Roman" w:hAnsi="Arial" w:cs="Times New Roman"/>
      <w:b/>
      <w:bCs/>
      <w:color w:val="000000"/>
      <w:sz w:val="24"/>
      <w:szCs w:val="24"/>
      <w:lang w:val="en-US"/>
    </w:rPr>
  </w:style>
  <w:style w:type="paragraph" w:customStyle="1" w:styleId="Section">
    <w:name w:val="Section"/>
    <w:basedOn w:val="Normal"/>
    <w:rsid w:val="00C01231"/>
    <w:pPr>
      <w:widowControl w:val="0"/>
      <w:spacing w:after="0" w:line="360" w:lineRule="exact"/>
      <w:jc w:val="center"/>
    </w:pPr>
    <w:rPr>
      <w:rFonts w:ascii="Arial" w:eastAsia="Times New Roman" w:hAnsi="Arial" w:cs="Times New Roman"/>
      <w:b/>
      <w:sz w:val="32"/>
      <w:szCs w:val="20"/>
      <w:lang w:val="cs-CZ"/>
    </w:rPr>
  </w:style>
  <w:style w:type="character" w:customStyle="1" w:styleId="Footnote">
    <w:name w:val="Footnote_"/>
    <w:link w:val="Footnote0"/>
    <w:rsid w:val="00B9151C"/>
    <w:rPr>
      <w:rFonts w:ascii="Arial" w:eastAsia="Arial" w:hAnsi="Arial" w:cs="Arial"/>
      <w:sz w:val="15"/>
      <w:szCs w:val="15"/>
      <w:shd w:val="clear" w:color="auto" w:fill="FFFFFF"/>
    </w:rPr>
  </w:style>
  <w:style w:type="character" w:customStyle="1" w:styleId="Heading30">
    <w:name w:val="Heading #3_"/>
    <w:link w:val="Heading31"/>
    <w:rsid w:val="00B9151C"/>
    <w:rPr>
      <w:rFonts w:ascii="Arial" w:eastAsia="Arial" w:hAnsi="Arial" w:cs="Arial"/>
      <w:b/>
      <w:bCs/>
      <w:sz w:val="27"/>
      <w:szCs w:val="27"/>
      <w:shd w:val="clear" w:color="auto" w:fill="FFFFFF"/>
    </w:rPr>
  </w:style>
  <w:style w:type="paragraph" w:customStyle="1" w:styleId="Footnote0">
    <w:name w:val="Footnote"/>
    <w:basedOn w:val="Normal"/>
    <w:link w:val="Footnote"/>
    <w:rsid w:val="00B9151C"/>
    <w:pPr>
      <w:widowControl w:val="0"/>
      <w:shd w:val="clear" w:color="auto" w:fill="FFFFFF"/>
      <w:spacing w:after="0" w:line="182" w:lineRule="exact"/>
      <w:ind w:hanging="180"/>
      <w:jc w:val="both"/>
    </w:pPr>
    <w:rPr>
      <w:rFonts w:ascii="Arial" w:eastAsia="Arial" w:hAnsi="Arial" w:cs="Arial"/>
      <w:sz w:val="15"/>
      <w:szCs w:val="15"/>
    </w:rPr>
  </w:style>
  <w:style w:type="paragraph" w:customStyle="1" w:styleId="Heading31">
    <w:name w:val="Heading #3"/>
    <w:basedOn w:val="Normal"/>
    <w:link w:val="Heading30"/>
    <w:rsid w:val="00B9151C"/>
    <w:pPr>
      <w:widowControl w:val="0"/>
      <w:shd w:val="clear" w:color="auto" w:fill="FFFFFF"/>
      <w:spacing w:after="540" w:line="0" w:lineRule="atLeast"/>
      <w:jc w:val="both"/>
      <w:outlineLvl w:val="2"/>
    </w:pPr>
    <w:rPr>
      <w:rFonts w:ascii="Arial" w:eastAsia="Arial" w:hAnsi="Arial" w:cs="Arial"/>
      <w:b/>
      <w:bCs/>
      <w:sz w:val="27"/>
      <w:szCs w:val="27"/>
    </w:rPr>
  </w:style>
  <w:style w:type="paragraph" w:styleId="EndnoteText">
    <w:name w:val="endnote text"/>
    <w:basedOn w:val="Normal"/>
    <w:link w:val="EndnoteTextChar"/>
    <w:uiPriority w:val="99"/>
    <w:semiHidden/>
    <w:unhideWhenUsed/>
    <w:rsid w:val="00A471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19A"/>
    <w:rPr>
      <w:sz w:val="20"/>
      <w:szCs w:val="20"/>
    </w:rPr>
  </w:style>
  <w:style w:type="character" w:styleId="EndnoteReference">
    <w:name w:val="endnote reference"/>
    <w:basedOn w:val="DefaultParagraphFont"/>
    <w:uiPriority w:val="99"/>
    <w:semiHidden/>
    <w:unhideWhenUsed/>
    <w:rsid w:val="00A4719A"/>
    <w:rPr>
      <w:vertAlign w:val="superscript"/>
    </w:rPr>
  </w:style>
  <w:style w:type="paragraph" w:styleId="ListBullet2">
    <w:name w:val="List Bullet 2"/>
    <w:basedOn w:val="Normal"/>
    <w:rsid w:val="004A78FA"/>
    <w:pPr>
      <w:spacing w:after="0" w:line="240" w:lineRule="auto"/>
    </w:pPr>
    <w:rPr>
      <w:rFonts w:ascii="Arial" w:eastAsia="Times New Roman" w:hAnsi="Arial" w:cs="Times New Roman"/>
      <w:szCs w:val="24"/>
      <w:lang w:val="en-GB" w:eastAsia="nl-NL"/>
    </w:rPr>
  </w:style>
  <w:style w:type="paragraph" w:styleId="BodyTextIndent2">
    <w:name w:val="Body Text Indent 2"/>
    <w:basedOn w:val="Normal"/>
    <w:link w:val="BodyTextIndent2Char"/>
    <w:uiPriority w:val="99"/>
    <w:semiHidden/>
    <w:unhideWhenUsed/>
    <w:rsid w:val="007A6D03"/>
    <w:pPr>
      <w:spacing w:after="120" w:line="480" w:lineRule="auto"/>
      <w:ind w:left="283"/>
    </w:pPr>
  </w:style>
  <w:style w:type="character" w:customStyle="1" w:styleId="BodyTextIndent2Char">
    <w:name w:val="Body Text Indent 2 Char"/>
    <w:basedOn w:val="DefaultParagraphFont"/>
    <w:link w:val="BodyTextIndent2"/>
    <w:uiPriority w:val="99"/>
    <w:semiHidden/>
    <w:rsid w:val="007A6D03"/>
  </w:style>
  <w:style w:type="character" w:styleId="PageNumber">
    <w:name w:val="page number"/>
    <w:basedOn w:val="DefaultParagraphFont"/>
    <w:rsid w:val="004667D9"/>
  </w:style>
  <w:style w:type="paragraph" w:customStyle="1" w:styleId="normaltableau">
    <w:name w:val="normal_tableau"/>
    <w:basedOn w:val="Normal"/>
    <w:rsid w:val="004667D9"/>
    <w:pPr>
      <w:spacing w:before="120" w:after="120" w:line="240" w:lineRule="auto"/>
      <w:jc w:val="both"/>
    </w:pPr>
    <w:rPr>
      <w:rFonts w:ascii="Optima" w:eastAsia="Times New Roman" w:hAnsi="Optima"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4133">
      <w:bodyDiv w:val="1"/>
      <w:marLeft w:val="0"/>
      <w:marRight w:val="0"/>
      <w:marTop w:val="0"/>
      <w:marBottom w:val="0"/>
      <w:divBdr>
        <w:top w:val="none" w:sz="0" w:space="0" w:color="auto"/>
        <w:left w:val="none" w:sz="0" w:space="0" w:color="auto"/>
        <w:bottom w:val="none" w:sz="0" w:space="0" w:color="auto"/>
        <w:right w:val="none" w:sz="0" w:space="0" w:color="auto"/>
      </w:divBdr>
    </w:div>
    <w:div w:id="121581168">
      <w:bodyDiv w:val="1"/>
      <w:marLeft w:val="0"/>
      <w:marRight w:val="0"/>
      <w:marTop w:val="0"/>
      <w:marBottom w:val="0"/>
      <w:divBdr>
        <w:top w:val="none" w:sz="0" w:space="0" w:color="auto"/>
        <w:left w:val="none" w:sz="0" w:space="0" w:color="auto"/>
        <w:bottom w:val="none" w:sz="0" w:space="0" w:color="auto"/>
        <w:right w:val="none" w:sz="0" w:space="0" w:color="auto"/>
      </w:divBdr>
    </w:div>
    <w:div w:id="1240825259">
      <w:bodyDiv w:val="1"/>
      <w:marLeft w:val="0"/>
      <w:marRight w:val="0"/>
      <w:marTop w:val="0"/>
      <w:marBottom w:val="0"/>
      <w:divBdr>
        <w:top w:val="none" w:sz="0" w:space="0" w:color="auto"/>
        <w:left w:val="none" w:sz="0" w:space="0" w:color="auto"/>
        <w:bottom w:val="none" w:sz="0" w:space="0" w:color="auto"/>
        <w:right w:val="none" w:sz="0" w:space="0" w:color="auto"/>
      </w:divBdr>
    </w:div>
    <w:div w:id="19409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ar.grubac@piu.r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ijana.kasapovic@piu.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ksandar.grubac@piu.rs" TargetMode="External"/><Relationship Id="rId5" Type="http://schemas.openxmlformats.org/officeDocument/2006/relationships/settings" Target="settings.xml"/><Relationship Id="rId15" Type="http://schemas.openxmlformats.org/officeDocument/2006/relationships/hyperlink" Target="http://www.kjn.gov.rs/ci/uputstvo-o-uplati-republicke-administrativne-takse.html" TargetMode="External"/><Relationship Id="rId10" Type="http://schemas.openxmlformats.org/officeDocument/2006/relationships/hyperlink" Target="mailto:dijana.kasapovic@piu.rs"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eksandar.grubac@piu.rs" TargetMode="External"/><Relationship Id="rId14" Type="http://schemas.openxmlformats.org/officeDocument/2006/relationships/hyperlink" Target="mailto:office@piu.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6BF2D-9BA6-4B8E-87A2-0CE8326E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16861</Words>
  <Characters>96113</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Dušanović</dc:creator>
  <cp:lastModifiedBy>Jelena Marušić</cp:lastModifiedBy>
  <cp:revision>4</cp:revision>
  <cp:lastPrinted>2018-12-19T13:59:00Z</cp:lastPrinted>
  <dcterms:created xsi:type="dcterms:W3CDTF">2019-08-28T06:43:00Z</dcterms:created>
  <dcterms:modified xsi:type="dcterms:W3CDTF">2019-08-28T12:17:00Z</dcterms:modified>
</cp:coreProperties>
</file>