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b/>
          <w:bCs/>
          <w:color w:val="000000"/>
          <w:lang w:val="sr-Cyrl-RS"/>
        </w:rPr>
        <w:t>ЈАВНА НАБАВКА УСЛУГЕ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>ИЗРАД</w:t>
      </w:r>
      <w:r w:rsidRPr="004B63E2">
        <w:rPr>
          <w:rFonts w:eastAsia="Times New Roman"/>
        </w:rPr>
        <w:t xml:space="preserve">A </w:t>
      </w:r>
      <w:r w:rsidRPr="004B63E2">
        <w:rPr>
          <w:rFonts w:eastAsia="Times New Roman"/>
          <w:lang w:val="sr-Cyrl-RS"/>
        </w:rPr>
        <w:t xml:space="preserve">ПРОЈЕКТНО ТЕХНИЧКЕ ДОКУМЕНТАЦИЈЕ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 xml:space="preserve">(УРБАНИСТИЧКИ ПРОЈЕКАТ , ПГД И ПЗИ)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 xml:space="preserve">ЗА ПРОЈЕКАТ ИЗГРАДЊЕ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>ОБРАЗОВНО ИСТРАЖИВАЧКОГ ЦЕНТРА У БЕЛОЈ ЦРКВИ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b/>
          <w:bCs/>
          <w:color w:val="000000"/>
          <w:lang w:val="sr-Cyrl-RS"/>
        </w:rPr>
        <w:t>РЕДНИ БРОЈ ОП/У/03/20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 xml:space="preserve">ПИТАЊА И ОДГОВОРИ - </w:t>
      </w:r>
      <w:r w:rsidR="00404AC4">
        <w:rPr>
          <w:rFonts w:eastAsia="Times New Roman"/>
          <w:color w:val="000000"/>
          <w:lang w:val="sr-Cyrl-RS"/>
        </w:rPr>
        <w:t>2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Питање: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  <w:lang w:val="sr-Cyrl-RS"/>
        </w:rPr>
        <w:t>Под пословним капацитетом захтевате:</w:t>
      </w:r>
    </w:p>
    <w:p w:rsidR="00404AC4" w:rsidRPr="00404AC4" w:rsidRDefault="00404AC4" w:rsidP="00404AC4">
      <w:pPr>
        <w:jc w:val="both"/>
        <w:rPr>
          <w:rFonts w:eastAsia="Times New Roman"/>
        </w:rPr>
      </w:pPr>
      <w:r w:rsidRPr="00404AC4">
        <w:rPr>
          <w:rFonts w:eastAsia="Times New Roman"/>
          <w:lang w:val="sr-Cyrl-RS"/>
        </w:rPr>
        <w:t>Да је понуђач у последње 3 (три) године</w:t>
      </w:r>
      <w:r>
        <w:rPr>
          <w:rFonts w:eastAsia="Times New Roman"/>
          <w:lang w:val="sr-Cyrl-RS"/>
        </w:rPr>
        <w:t xml:space="preserve"> </w:t>
      </w:r>
      <w:r w:rsidRPr="00404AC4">
        <w:rPr>
          <w:rFonts w:eastAsia="Times New Roman"/>
          <w:lang w:val="sr-Cyrl-RS"/>
        </w:rPr>
        <w:t xml:space="preserve">реализовао услуге израде техничке </w:t>
      </w:r>
      <w:r>
        <w:rPr>
          <w:rFonts w:eastAsia="Times New Roman"/>
          <w:lang w:val="sr-Cyrl-RS"/>
        </w:rPr>
        <w:t>д</w:t>
      </w:r>
      <w:r w:rsidRPr="00404AC4">
        <w:rPr>
          <w:rFonts w:eastAsia="Times New Roman"/>
          <w:lang w:val="sr-Cyrl-RS"/>
        </w:rPr>
        <w:t>окументације,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  <w:lang w:val="sr-Cyrl-RS"/>
        </w:rPr>
        <w:t>и то: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</w:rPr>
        <w:t>- Пројеката за грађевинску дозволу или Пројеката</w:t>
      </w:r>
      <w:r>
        <w:rPr>
          <w:rFonts w:eastAsia="Times New Roman"/>
          <w:lang w:val="sr-Cyrl-CS"/>
        </w:rPr>
        <w:t xml:space="preserve"> </w:t>
      </w:r>
      <w:r w:rsidRPr="00404AC4">
        <w:rPr>
          <w:rFonts w:eastAsia="Times New Roman"/>
        </w:rPr>
        <w:t>за извођење из области пројектовања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</w:rPr>
        <w:t>комерцијалних, пословних или стамбених</w:t>
      </w:r>
      <w:r>
        <w:rPr>
          <w:rFonts w:eastAsia="Times New Roman"/>
          <w:lang w:val="sr-Cyrl-CS"/>
        </w:rPr>
        <w:t xml:space="preserve"> </w:t>
      </w:r>
      <w:r w:rsidRPr="00404AC4">
        <w:rPr>
          <w:rFonts w:eastAsia="Times New Roman"/>
        </w:rPr>
        <w:t>објеката, укупне збирне вредности уговорених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</w:rPr>
        <w:t>услуга од најмање 12.000.000,00 динара без ПДВ.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  <w:lang w:val="sr-Cyrl-RS"/>
        </w:rPr>
        <w:t>Како је предмет пројекта образовно научног карактера зашто не дозвољавате образовне објекте као прихватљиву референцу</w:t>
      </w:r>
      <w:r>
        <w:rPr>
          <w:rFonts w:eastAsia="Times New Roman"/>
          <w:lang w:val="sr-Cyrl-RS"/>
        </w:rPr>
        <w:t>.</w:t>
      </w:r>
    </w:p>
    <w:p w:rsidR="00404AC4" w:rsidRPr="00404AC4" w:rsidRDefault="00404AC4" w:rsidP="00404AC4">
      <w:pPr>
        <w:rPr>
          <w:rFonts w:eastAsia="Times New Roman"/>
        </w:rPr>
      </w:pPr>
      <w:r w:rsidRPr="00404AC4">
        <w:rPr>
          <w:rFonts w:eastAsia="Times New Roman"/>
          <w:lang w:val="sr-Cyrl-RS"/>
        </w:rPr>
        <w:t>Захтевамо да се конкурсна документације измену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lang w:val="sr-Cyrl-RS"/>
        </w:rPr>
        <w:t>Одговор:</w:t>
      </w:r>
    </w:p>
    <w:p w:rsidR="00404AC4" w:rsidRPr="00404AC4" w:rsidRDefault="00404AC4" w:rsidP="00404AC4">
      <w:pPr>
        <w:jc w:val="both"/>
        <w:rPr>
          <w:rFonts w:eastAsia="Times New Roman"/>
          <w:lang w:val="sr-Cyrl-RS"/>
        </w:rPr>
      </w:pPr>
      <w:r w:rsidRPr="00404AC4">
        <w:rPr>
          <w:rFonts w:eastAsia="Times New Roman"/>
          <w:lang w:val="sr-Cyrl-RS"/>
        </w:rPr>
        <w:t>Наручилац је у додатном услову пословног капацитета предвидео да је понуђач у протекле 3 (три) године реализовао услуге израде техничке документације, и то: Пројеката за грађевинску дозволу или Пројеката за извођење  из области пројектовања комерцијалних, пословних или стамбених објеката укупне збирне вредности уговорних услуга од најм</w:t>
      </w:r>
      <w:bookmarkStart w:id="0" w:name="_GoBack"/>
      <w:bookmarkEnd w:id="0"/>
      <w:r w:rsidRPr="00404AC4">
        <w:rPr>
          <w:rFonts w:eastAsia="Times New Roman"/>
          <w:lang w:val="sr-Cyrl-RS"/>
        </w:rPr>
        <w:t xml:space="preserve">ање 12.000.000 дин. без ПДВ-а , не прецизирајући овај услов са  ознаком класификације и категоризације објеката, управо из разлога што се под облашћу пројектовања комерцијалних, пословних или стамбених објеката подразумева пројектовање широког спектра објеката који су прихватљиви за Наручиоца, имајући у виду предмет јавне набавке.  </w:t>
      </w:r>
    </w:p>
    <w:p w:rsidR="00404AC4" w:rsidRPr="00404AC4" w:rsidRDefault="00404AC4" w:rsidP="00404AC4">
      <w:pPr>
        <w:jc w:val="both"/>
        <w:rPr>
          <w:rFonts w:eastAsia="Times New Roman"/>
          <w:lang w:val="sr-Cyrl-RS"/>
        </w:rPr>
      </w:pPr>
    </w:p>
    <w:p w:rsidR="00404AC4" w:rsidRDefault="00404AC4" w:rsidP="00404AC4">
      <w:pPr>
        <w:jc w:val="both"/>
        <w:rPr>
          <w:rFonts w:eastAsia="Times New Roman"/>
          <w:lang w:val="sr-Cyrl-RS"/>
        </w:rPr>
      </w:pPr>
      <w:r w:rsidRPr="00404AC4">
        <w:rPr>
          <w:rFonts w:eastAsia="Times New Roman"/>
          <w:lang w:val="sr-Cyrl-RS"/>
        </w:rPr>
        <w:t>Пројектовање објеката из области пословних објек</w:t>
      </w:r>
      <w:r w:rsidR="00884DAD">
        <w:rPr>
          <w:rFonts w:eastAsia="Times New Roman"/>
          <w:lang w:val="sr-Cyrl-RS"/>
        </w:rPr>
        <w:t xml:space="preserve">ата подразумева и објекте који </w:t>
      </w:r>
      <w:r w:rsidRPr="00404AC4">
        <w:rPr>
          <w:rFonts w:eastAsia="Times New Roman"/>
          <w:lang w:val="sr-Cyrl-RS"/>
        </w:rPr>
        <w:t>се употребљавају у пословне сврхе, за административне и управне сврхе, па самим тим и пројектовање образованих институција</w:t>
      </w:r>
      <w:r>
        <w:rPr>
          <w:rFonts w:eastAsia="Times New Roman"/>
          <w:lang w:val="sr-Cyrl-RS"/>
        </w:rPr>
        <w:t xml:space="preserve"> је прихватљиво за Наручиоца.</w:t>
      </w:r>
    </w:p>
    <w:p w:rsidR="00404AC4" w:rsidRDefault="00404AC4" w:rsidP="00404AC4">
      <w:pPr>
        <w:jc w:val="both"/>
        <w:rPr>
          <w:rFonts w:eastAsia="Times New Roman"/>
          <w:lang w:val="sr-Cyrl-RS"/>
        </w:rPr>
      </w:pPr>
    </w:p>
    <w:p w:rsidR="00404AC4" w:rsidRPr="00404AC4" w:rsidRDefault="00404AC4" w:rsidP="00404AC4">
      <w:pPr>
        <w:jc w:val="both"/>
        <w:rPr>
          <w:rFonts w:eastAsia="Times New Roman"/>
          <w:lang w:val="sr-Cyrl-RS"/>
        </w:rPr>
      </w:pPr>
      <w:r>
        <w:rPr>
          <w:rFonts w:eastAsia="Times New Roman"/>
          <w:lang w:val="sr-Cyrl-RS"/>
        </w:rPr>
        <w:t xml:space="preserve">Имајући у виду напред наведени одговор, Комисија је мишљења да нема потребе за </w:t>
      </w:r>
      <w:r w:rsidR="00F93AA7">
        <w:rPr>
          <w:rFonts w:eastAsia="Times New Roman"/>
          <w:lang w:val="sr-Cyrl-RS"/>
        </w:rPr>
        <w:t xml:space="preserve">даљом </w:t>
      </w:r>
      <w:r>
        <w:rPr>
          <w:rFonts w:eastAsia="Times New Roman"/>
          <w:lang w:val="sr-Cyrl-RS"/>
        </w:rPr>
        <w:t>изменом конкурсне документције.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lang w:val="sr-Cyrl-RS"/>
        </w:rPr>
        <w:t> </w:t>
      </w:r>
    </w:p>
    <w:p w:rsidR="004B63E2" w:rsidRPr="004B63E2" w:rsidRDefault="004B63E2" w:rsidP="004B63E2">
      <w:pPr>
        <w:jc w:val="right"/>
        <w:rPr>
          <w:rFonts w:eastAsia="Times New Roman"/>
        </w:rPr>
      </w:pPr>
      <w:r w:rsidRPr="004B63E2">
        <w:rPr>
          <w:rFonts w:eastAsia="Times New Roman"/>
          <w:lang w:val="sr-Cyrl-RS"/>
        </w:rPr>
        <w:t>Комисија за јавну набавку</w:t>
      </w:r>
    </w:p>
    <w:p w:rsidR="004B63E2" w:rsidRPr="004B63E2" w:rsidRDefault="004B63E2" w:rsidP="004B63E2">
      <w:pPr>
        <w:jc w:val="right"/>
        <w:rPr>
          <w:rFonts w:eastAsia="Times New Roman"/>
        </w:rPr>
      </w:pPr>
      <w:r w:rsidRPr="004B63E2">
        <w:rPr>
          <w:rFonts w:eastAsia="Times New Roman"/>
          <w:lang w:val="sr-Cyrl-RS"/>
        </w:rPr>
        <w:t>ОП/У/03/20</w:t>
      </w:r>
    </w:p>
    <w:p w:rsidR="004B63E2" w:rsidRPr="004B63E2" w:rsidRDefault="004B63E2" w:rsidP="004B63E2">
      <w:pPr>
        <w:rPr>
          <w:rFonts w:eastAsia="Times New Roman"/>
        </w:rPr>
      </w:pPr>
    </w:p>
    <w:p w:rsidR="00720525" w:rsidRPr="004B63E2" w:rsidRDefault="00720525" w:rsidP="004B63E2"/>
    <w:sectPr w:rsidR="00720525" w:rsidRPr="004B6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25"/>
    <w:rsid w:val="0030742D"/>
    <w:rsid w:val="00404AC4"/>
    <w:rsid w:val="004B63E2"/>
    <w:rsid w:val="00720525"/>
    <w:rsid w:val="00781245"/>
    <w:rsid w:val="008147AA"/>
    <w:rsid w:val="00884DAD"/>
    <w:rsid w:val="009C0E93"/>
    <w:rsid w:val="00D20153"/>
    <w:rsid w:val="00F9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8A2B"/>
  <w15:chartTrackingRefBased/>
  <w15:docId w15:val="{2A60BD86-7988-4180-B356-1262C7F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25"/>
    <w:pPr>
      <w:spacing w:line="240" w:lineRule="auto"/>
      <w:jc w:val="left"/>
    </w:pPr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153"/>
  </w:style>
  <w:style w:type="paragraph" w:styleId="NormalWeb">
    <w:name w:val="Normal (Web)"/>
    <w:basedOn w:val="Normal"/>
    <w:uiPriority w:val="99"/>
    <w:semiHidden/>
    <w:unhideWhenUsed/>
    <w:rsid w:val="004B63E2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4B6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Uros</cp:lastModifiedBy>
  <cp:revision>5</cp:revision>
  <dcterms:created xsi:type="dcterms:W3CDTF">2020-08-21T10:11:00Z</dcterms:created>
  <dcterms:modified xsi:type="dcterms:W3CDTF">2020-08-21T10:28:00Z</dcterms:modified>
</cp:coreProperties>
</file>