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10F5FFCD" w:rsidR="00423D89" w:rsidRPr="008B32FD" w:rsidRDefault="008B32FD" w:rsidP="00C55AA5">
            <w:pPr>
              <w:rPr>
                <w:lang w:val="sr-Cyrl-RS"/>
              </w:rPr>
            </w:pPr>
            <w:r>
              <w:rPr>
                <w:lang w:val="sr-Cyrl-RS"/>
              </w:rPr>
              <w:t>Краљевина Белгија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47633395" w:rsidR="00423D89" w:rsidRPr="008B32FD" w:rsidRDefault="008B32FD" w:rsidP="00B96323">
            <w:pPr>
              <w:rPr>
                <w:lang w:val="sr-Latn-RS"/>
              </w:rPr>
            </w:pPr>
            <w:proofErr w:type="spellStart"/>
            <w:r>
              <w:t>Wallonie</w:t>
            </w:r>
            <w:proofErr w:type="spellEnd"/>
            <w:r>
              <w:t>-</w:t>
            </w:r>
            <w:r>
              <w:rPr>
                <w:lang w:val="sr-Latn-RS"/>
              </w:rPr>
              <w:t>Bruxelles International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5270BAAE" w:rsidR="00C47075" w:rsidRPr="002005C6" w:rsidRDefault="002005C6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Стипендије за летњи курс усавршавања француског језика на универзитетима у Белгији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24F991B3" w:rsidR="00423D89" w:rsidRPr="00FB7670" w:rsidRDefault="00210B24" w:rsidP="00210B24">
            <w:pPr>
              <w:rPr>
                <w:lang w:val="sr-Cyrl-RS"/>
              </w:rPr>
            </w:pPr>
            <w:r>
              <w:rPr>
                <w:lang w:val="sr-Cyrl-RS"/>
              </w:rPr>
              <w:t>Студенти, професори француског језика, дипломате, државни службеници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1C9C93AC" w:rsidR="00423D89" w:rsidRDefault="00210B24" w:rsidP="00210B24">
            <w:pPr>
              <w:rPr>
                <w:lang w:val="sr-Cyrl-RS"/>
              </w:rPr>
            </w:pPr>
            <w:r>
              <w:rPr>
                <w:lang w:val="sr-Cyrl-RS"/>
              </w:rPr>
              <w:t>3 стипендије (</w:t>
            </w:r>
            <w:r w:rsidR="00207871">
              <w:rPr>
                <w:lang w:val="sr-Cyrl-RS"/>
              </w:rPr>
              <w:t>једна намењена дипломатама и државним службеницима</w:t>
            </w:r>
            <w:r>
              <w:rPr>
                <w:lang w:val="sr-Cyrl-RS"/>
              </w:rPr>
              <w:t>)</w:t>
            </w: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6FCC0D9D" w:rsidR="00C27A6B" w:rsidRPr="00C7445A" w:rsidRDefault="00207871" w:rsidP="00405B21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C7445A">
              <w:rPr>
                <w:lang w:val="sr-Cyrl-RS"/>
              </w:rPr>
              <w:t>.04.2018.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04032C99" w:rsidR="00423D89" w:rsidRPr="00FC5D68" w:rsidRDefault="00207871" w:rsidP="008B23B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FC5D68">
              <w:rPr>
                <w:lang w:val="sr-Cyrl-RS"/>
              </w:rPr>
              <w:t xml:space="preserve"> 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08D2ADC6" w:rsidR="00423D89" w:rsidRPr="00C023F7" w:rsidRDefault="00423D89" w:rsidP="00C023F7"/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220D95B9" w14:textId="77777777" w:rsidR="00A40086" w:rsidRDefault="00160606" w:rsidP="008B23BD">
            <w:pPr>
              <w:rPr>
                <w:lang w:val="sr-Latn-RS"/>
              </w:rPr>
            </w:pPr>
            <w:hyperlink r:id="rId8" w:history="1">
              <w:r w:rsidRPr="006A21EB">
                <w:rPr>
                  <w:rStyle w:val="Hyperlink"/>
                </w:rPr>
                <w:t>http:</w:t>
              </w:r>
              <w:r w:rsidRPr="006A21EB">
                <w:rPr>
                  <w:rStyle w:val="Hyperlink"/>
                  <w:lang w:val="sr-Latn-RS"/>
                </w:rPr>
                <w:t>//www.wbi.be/etudierouenseigner</w:t>
              </w:r>
            </w:hyperlink>
            <w:r>
              <w:rPr>
                <w:lang w:val="sr-Latn-RS"/>
              </w:rPr>
              <w:t xml:space="preserve"> </w:t>
            </w:r>
          </w:p>
          <w:p w14:paraId="28091164" w14:textId="3519A49B" w:rsidR="00160606" w:rsidRPr="00160606" w:rsidRDefault="00160606" w:rsidP="008B23BD">
            <w:r>
              <w:rPr>
                <w:lang w:val="sr-Cyrl-RS"/>
              </w:rPr>
              <w:t xml:space="preserve">За све додатне информације контактирати г. </w:t>
            </w:r>
            <w:r>
              <w:t xml:space="preserve">Bertrand Fonteyn, </w:t>
            </w:r>
            <w:hyperlink r:id="rId9" w:history="1">
              <w:r w:rsidR="00187913" w:rsidRPr="006A21EB">
                <w:rPr>
                  <w:rStyle w:val="Hyperlink"/>
                </w:rPr>
                <w:t>bertrandfondeyn@gmail.com</w:t>
              </w:r>
            </w:hyperlink>
            <w:r w:rsidR="00187913">
              <w:t xml:space="preserve"> </w:t>
            </w:r>
            <w:bookmarkStart w:id="0" w:name="_GoBack"/>
            <w:bookmarkEnd w:id="0"/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606"/>
    <w:rsid w:val="00160A57"/>
    <w:rsid w:val="00164C36"/>
    <w:rsid w:val="00174D0E"/>
    <w:rsid w:val="00187913"/>
    <w:rsid w:val="001B7F99"/>
    <w:rsid w:val="001C5D28"/>
    <w:rsid w:val="001E2066"/>
    <w:rsid w:val="001F1319"/>
    <w:rsid w:val="002005C6"/>
    <w:rsid w:val="00203F57"/>
    <w:rsid w:val="00207871"/>
    <w:rsid w:val="00207F69"/>
    <w:rsid w:val="00210B24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B23BD"/>
    <w:rsid w:val="008B32FD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47075"/>
    <w:rsid w:val="00C55A51"/>
    <w:rsid w:val="00C55AA5"/>
    <w:rsid w:val="00C65763"/>
    <w:rsid w:val="00C70A4C"/>
    <w:rsid w:val="00C7445A"/>
    <w:rsid w:val="00C768BC"/>
    <w:rsid w:val="00C93EE3"/>
    <w:rsid w:val="00C95138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i.be/etudierouenseigner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trandfondey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CB3F-0D8A-4C70-89A6-21F504A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2</cp:revision>
  <cp:lastPrinted>2017-12-07T08:28:00Z</cp:lastPrinted>
  <dcterms:created xsi:type="dcterms:W3CDTF">2018-04-11T05:37:00Z</dcterms:created>
  <dcterms:modified xsi:type="dcterms:W3CDTF">2018-04-11T05:37:00Z</dcterms:modified>
</cp:coreProperties>
</file>