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21" w:rsidRPr="00827DF4" w:rsidRDefault="00317B4E" w:rsidP="00317B4E">
      <w:pPr>
        <w:ind w:firstLine="720"/>
        <w:jc w:val="both"/>
        <w:rPr>
          <w:lang w:val="ru-RU"/>
        </w:rPr>
      </w:pPr>
      <w:bookmarkStart w:id="0" w:name="_GoBack"/>
      <w:bookmarkEnd w:id="0"/>
      <w:r w:rsidRPr="00B71B93">
        <w:rPr>
          <w:lang w:val="ru-RU"/>
        </w:rPr>
        <w:t xml:space="preserve">Сагласно члану 15, </w:t>
      </w:r>
      <w:r w:rsidRPr="00827DF4">
        <w:rPr>
          <w:lang w:val="ru-RU"/>
        </w:rPr>
        <w:t xml:space="preserve">став 2, члану 17, став 1, тачка 1 и члану 18 Закона о високом образовању, члану 13 </w:t>
      </w:r>
      <w:r w:rsidRPr="00827DF4">
        <w:rPr>
          <w:szCs w:val="24"/>
          <w:lang w:val="ru-RU"/>
        </w:rPr>
        <w:t xml:space="preserve">Одлуке о образовању Националног тела за акредитацију и проверу квалитета у високом образовању („Службени гласник РС“, бр. 9/2018) </w:t>
      </w:r>
      <w:r w:rsidRPr="00827DF4">
        <w:rPr>
          <w:lang w:val="ru-RU"/>
        </w:rPr>
        <w:t>и члану 13 Статута Националног тела за акредитацију и проверу квалитета</w:t>
      </w:r>
      <w:r w:rsidR="005E36B7" w:rsidRPr="00827DF4">
        <w:rPr>
          <w:lang w:val="ru-RU"/>
        </w:rPr>
        <w:t xml:space="preserve"> у високом образовању</w:t>
      </w:r>
      <w:r w:rsidRPr="00827DF4">
        <w:rPr>
          <w:lang w:val="ru-RU"/>
        </w:rPr>
        <w:t xml:space="preserve"> </w:t>
      </w:r>
      <w:r w:rsidRPr="00827DF4">
        <w:rPr>
          <w:szCs w:val="24"/>
          <w:lang w:val="ru-RU"/>
        </w:rPr>
        <w:t xml:space="preserve">(у даљем тексту: НАТ), </w:t>
      </w:r>
      <w:r w:rsidRPr="00827DF4">
        <w:rPr>
          <w:lang w:val="ru-RU"/>
        </w:rPr>
        <w:t>Управни одбор НАТ</w:t>
      </w:r>
      <w:r w:rsidRPr="00827DF4">
        <w:rPr>
          <w:szCs w:val="24"/>
          <w:lang w:val="ru-RU"/>
        </w:rPr>
        <w:t xml:space="preserve"> расписује </w:t>
      </w:r>
    </w:p>
    <w:p w:rsidR="00DA2C21" w:rsidRPr="00827DF4" w:rsidRDefault="00DA2C21" w:rsidP="00DA2C21">
      <w:pPr>
        <w:spacing w:after="0"/>
        <w:jc w:val="center"/>
        <w:rPr>
          <w:b/>
          <w:lang w:val="ru-RU"/>
        </w:rPr>
      </w:pPr>
      <w:r w:rsidRPr="00827DF4">
        <w:rPr>
          <w:b/>
          <w:lang w:val="ru-RU"/>
        </w:rPr>
        <w:t>ЈАВНИ КОНКУРС</w:t>
      </w:r>
    </w:p>
    <w:p w:rsidR="00DA2C21" w:rsidRPr="00827DF4" w:rsidRDefault="00DA2C21" w:rsidP="00DA2C21">
      <w:pPr>
        <w:spacing w:after="0"/>
        <w:jc w:val="center"/>
        <w:rPr>
          <w:b/>
          <w:lang w:val="ru-RU"/>
        </w:rPr>
      </w:pPr>
      <w:r w:rsidRPr="00827DF4">
        <w:rPr>
          <w:b/>
          <w:lang w:val="ru-RU"/>
        </w:rPr>
        <w:t xml:space="preserve">ЗА </w:t>
      </w:r>
      <w:r w:rsidR="00BB63DB" w:rsidRPr="00827DF4">
        <w:rPr>
          <w:b/>
          <w:lang w:val="ru-RU"/>
        </w:rPr>
        <w:t xml:space="preserve">ДИРЕКТОРА </w:t>
      </w:r>
      <w:r w:rsidRPr="00827DF4">
        <w:rPr>
          <w:b/>
          <w:lang w:val="ru-RU"/>
        </w:rPr>
        <w:t>НАЦИОНАЛНОГ АКРЕДИТАЦИОНОГ ТЕЛА</w:t>
      </w:r>
    </w:p>
    <w:p w:rsidR="00DA2C21" w:rsidRPr="00827DF4" w:rsidRDefault="00DA2C21" w:rsidP="00DA2C21">
      <w:pPr>
        <w:spacing w:after="0"/>
        <w:jc w:val="center"/>
        <w:rPr>
          <w:b/>
          <w:lang w:val="ru-RU"/>
        </w:rPr>
      </w:pPr>
    </w:p>
    <w:p w:rsidR="00DA2C21" w:rsidRPr="00827DF4" w:rsidRDefault="00DA2C21" w:rsidP="00DA2C21">
      <w:pPr>
        <w:pStyle w:val="Normal1"/>
        <w:spacing w:before="0" w:beforeAutospacing="0" w:after="150" w:afterAutospacing="0" w:line="300" w:lineRule="atLeast"/>
        <w:jc w:val="center"/>
      </w:pPr>
      <w:r w:rsidRPr="00827DF4">
        <w:t>УСЛОВИ</w:t>
      </w:r>
    </w:p>
    <w:p w:rsidR="00BB63DB" w:rsidRPr="00827DF4" w:rsidRDefault="00DA2C21" w:rsidP="00317B4E">
      <w:pPr>
        <w:pStyle w:val="Normal2"/>
        <w:spacing w:before="0" w:beforeAutospacing="0" w:after="0" w:afterAutospacing="0" w:line="300" w:lineRule="atLeast"/>
        <w:ind w:firstLine="720"/>
        <w:jc w:val="both"/>
      </w:pPr>
      <w:r w:rsidRPr="00827DF4">
        <w:t xml:space="preserve">Кандидат за </w:t>
      </w:r>
      <w:r w:rsidR="00BB63DB" w:rsidRPr="00827DF4">
        <w:t xml:space="preserve">директора НАТ се бира из реда редовних професора универзитета који имају искуство у пословођењу научно-образовним институцијама и процесу акредитације и обезбеђивању квалитета у високом образовању, који су у звању редовног професора провели најмање пет година, који имају националну и међународну репутацију, који поседују знање најмање једног светског језика и који нису осуђивани. </w:t>
      </w:r>
    </w:p>
    <w:p w:rsidR="00A00042" w:rsidRPr="00827DF4" w:rsidRDefault="00A00042" w:rsidP="00317B4E">
      <w:pPr>
        <w:pStyle w:val="Normal1"/>
        <w:spacing w:before="0" w:beforeAutospacing="0" w:after="0" w:afterAutospacing="0" w:line="300" w:lineRule="atLeast"/>
        <w:ind w:firstLine="720"/>
        <w:jc w:val="both"/>
      </w:pPr>
      <w:r w:rsidRPr="00827DF4">
        <w:t xml:space="preserve">Директор не може бити лице изабрано, постављено или именовано на функцију у државном органу, органу аутономне покрајине или локалне самоуправе, у орган политичке странке или на дужност органа пословођења високошколске установе, </w:t>
      </w:r>
      <w:r w:rsidR="0035693E" w:rsidRPr="00827DF4">
        <w:t>ка</w:t>
      </w:r>
      <w:r w:rsidR="00D52278" w:rsidRPr="00827DF4">
        <w:t>о</w:t>
      </w:r>
      <w:r w:rsidR="0035693E" w:rsidRPr="00827DF4">
        <w:t xml:space="preserve"> и </w:t>
      </w:r>
      <w:r w:rsidRPr="00827DF4">
        <w:t xml:space="preserve">лице </w:t>
      </w:r>
      <w:r w:rsidR="0035693E" w:rsidRPr="00827DF4">
        <w:t>које је члан Националног савета</w:t>
      </w:r>
      <w:r w:rsidR="005E36B7" w:rsidRPr="00827DF4">
        <w:t xml:space="preserve"> за високо образовање</w:t>
      </w:r>
      <w:r w:rsidR="0035693E" w:rsidRPr="00827DF4">
        <w:t>.</w:t>
      </w:r>
    </w:p>
    <w:p w:rsidR="00317B4E" w:rsidRPr="00827DF4" w:rsidRDefault="00317B4E" w:rsidP="00317B4E">
      <w:pPr>
        <w:pStyle w:val="Normal2"/>
        <w:spacing w:before="0" w:beforeAutospacing="0" w:after="0" w:afterAutospacing="0" w:line="300" w:lineRule="atLeast"/>
        <w:ind w:firstLine="720"/>
      </w:pPr>
      <w:r w:rsidRPr="00827DF4">
        <w:t>Директор се бира на период од пет година, са могућношћу још једног избора.</w:t>
      </w:r>
    </w:p>
    <w:p w:rsidR="00BB63DB" w:rsidRPr="00827DF4" w:rsidRDefault="00F91F61" w:rsidP="00317B4E">
      <w:pPr>
        <w:pStyle w:val="Normal2"/>
        <w:spacing w:before="0" w:beforeAutospacing="0" w:after="0" w:afterAutospacing="0" w:line="300" w:lineRule="atLeast"/>
        <w:ind w:firstLine="720"/>
      </w:pPr>
      <w:r w:rsidRPr="00827DF4">
        <w:t>Уз пријаву на конкурс к</w:t>
      </w:r>
      <w:r w:rsidR="00BB63DB" w:rsidRPr="00827DF4">
        <w:t>андидати</w:t>
      </w:r>
      <w:r w:rsidRPr="00827DF4">
        <w:t xml:space="preserve"> достављају детаљну биографију и </w:t>
      </w:r>
      <w:r w:rsidR="00FD54AC" w:rsidRPr="00827DF4">
        <w:t xml:space="preserve">одговарајуће </w:t>
      </w:r>
      <w:r w:rsidRPr="00827DF4">
        <w:t>доказе о испуњености услова</w:t>
      </w:r>
      <w:r w:rsidR="00A00042" w:rsidRPr="00827DF4">
        <w:t>.</w:t>
      </w:r>
    </w:p>
    <w:p w:rsidR="00256E32" w:rsidRPr="00827DF4" w:rsidRDefault="00FD54AC" w:rsidP="00317B4E">
      <w:pPr>
        <w:spacing w:after="0" w:line="240" w:lineRule="auto"/>
        <w:ind w:firstLine="720"/>
        <w:jc w:val="both"/>
        <w:rPr>
          <w:lang w:val="ru-RU"/>
        </w:rPr>
      </w:pPr>
      <w:r w:rsidRPr="00827DF4">
        <w:rPr>
          <w:szCs w:val="24"/>
          <w:lang w:val="ru-RU"/>
        </w:rPr>
        <w:t>У изборном поступку се утврђује стручна оспособљеност сваког кандидата на основу поднете документације, а по потреби и кроз интервју са кандидатима који спроводе чланови које Управни одбор одреди из свог састава.</w:t>
      </w:r>
      <w:r w:rsidR="00256E32" w:rsidRPr="00827DF4">
        <w:rPr>
          <w:lang w:val="ru-RU"/>
        </w:rPr>
        <w:t xml:space="preserve"> </w:t>
      </w:r>
    </w:p>
    <w:p w:rsidR="00256E32" w:rsidRPr="00827DF4" w:rsidRDefault="00256E32" w:rsidP="00256E32">
      <w:pPr>
        <w:spacing w:after="0" w:line="240" w:lineRule="auto"/>
        <w:jc w:val="both"/>
        <w:rPr>
          <w:lang w:val="ru-RU"/>
        </w:rPr>
      </w:pPr>
    </w:p>
    <w:p w:rsidR="00FD54AC" w:rsidRPr="00827DF4" w:rsidRDefault="00256E32" w:rsidP="00256E32">
      <w:pPr>
        <w:spacing w:after="0" w:line="240" w:lineRule="auto"/>
        <w:jc w:val="center"/>
        <w:rPr>
          <w:lang w:val="ru-RU"/>
        </w:rPr>
      </w:pPr>
      <w:r w:rsidRPr="00827DF4">
        <w:rPr>
          <w:lang w:val="ru-RU"/>
        </w:rPr>
        <w:t>РОКОВИ И НАЧИН ПРИЈАВЉИВАЊА</w:t>
      </w:r>
    </w:p>
    <w:p w:rsidR="00256E32" w:rsidRPr="00827DF4" w:rsidRDefault="00256E32" w:rsidP="00256E32">
      <w:pPr>
        <w:spacing w:after="0" w:line="240" w:lineRule="auto"/>
        <w:jc w:val="center"/>
        <w:rPr>
          <w:szCs w:val="24"/>
          <w:lang w:val="ru-RU"/>
        </w:rPr>
      </w:pPr>
    </w:p>
    <w:p w:rsidR="00A00042" w:rsidRPr="00827DF4" w:rsidRDefault="00BB63DB" w:rsidP="00317B4E">
      <w:pPr>
        <w:spacing w:after="0" w:line="240" w:lineRule="auto"/>
        <w:jc w:val="both"/>
        <w:rPr>
          <w:szCs w:val="24"/>
          <w:lang w:val="sr-Cyrl-CS"/>
        </w:rPr>
      </w:pPr>
      <w:r w:rsidRPr="00827DF4">
        <w:rPr>
          <w:szCs w:val="24"/>
          <w:lang w:val="ru-RU"/>
        </w:rPr>
        <w:tab/>
      </w:r>
      <w:r w:rsidRPr="00827DF4">
        <w:rPr>
          <w:szCs w:val="24"/>
          <w:lang w:val="sr-Cyrl-CS"/>
        </w:rPr>
        <w:t xml:space="preserve">Рок за подношење пријаве је 15 радних дана од објављивања конкурса, а рок у коме се обавештавају кандидати о исходу конкурса је највише 30 радних дана од окончања рока за подношења пријава. </w:t>
      </w:r>
    </w:p>
    <w:p w:rsidR="00E266A8" w:rsidRPr="00827DF4" w:rsidRDefault="00FD54AC" w:rsidP="00DD48F3">
      <w:pPr>
        <w:spacing w:after="0" w:line="240" w:lineRule="auto"/>
        <w:ind w:firstLine="720"/>
        <w:jc w:val="both"/>
        <w:rPr>
          <w:lang w:val="ru-RU"/>
        </w:rPr>
      </w:pPr>
      <w:r w:rsidRPr="00827DF4">
        <w:rPr>
          <w:szCs w:val="24"/>
          <w:lang w:val="sr-Cyrl-CS"/>
        </w:rPr>
        <w:t>Пријаве</w:t>
      </w:r>
      <w:r w:rsidR="00075163" w:rsidRPr="00827DF4">
        <w:rPr>
          <w:szCs w:val="24"/>
          <w:lang w:val="sr-Cyrl-CS"/>
        </w:rPr>
        <w:t xml:space="preserve"> се подносе Управном одбору НАТ</w:t>
      </w:r>
      <w:r w:rsidRPr="00827DF4">
        <w:rPr>
          <w:szCs w:val="24"/>
          <w:lang w:val="sr-Cyrl-CS"/>
        </w:rPr>
        <w:t xml:space="preserve"> </w:t>
      </w:r>
      <w:r w:rsidR="00075163" w:rsidRPr="00827DF4">
        <w:rPr>
          <w:lang w:val="ru-RU"/>
        </w:rPr>
        <w:t>у писаном и електронском облику.</w:t>
      </w:r>
      <w:r w:rsidR="00075163" w:rsidRPr="00827DF4">
        <w:rPr>
          <w:lang w:val="ru-RU"/>
        </w:rPr>
        <w:tab/>
      </w:r>
    </w:p>
    <w:p w:rsidR="00DD48F3" w:rsidRPr="00827DF4" w:rsidRDefault="00DD48F3" w:rsidP="00DD48F3">
      <w:pPr>
        <w:spacing w:after="0"/>
        <w:ind w:firstLine="720"/>
        <w:jc w:val="both"/>
        <w:rPr>
          <w:lang w:val="ru-RU"/>
        </w:rPr>
      </w:pPr>
      <w:r w:rsidRPr="00827DF4">
        <w:rPr>
          <w:lang w:val="ru-RU"/>
        </w:rPr>
        <w:t>Писана пријава се доставља у затвореној коверти на ад</w:t>
      </w:r>
      <w:r w:rsidR="00B71B93" w:rsidRPr="00827DF4">
        <w:rPr>
          <w:lang w:val="ru-RU"/>
        </w:rPr>
        <w:t xml:space="preserve">ресу: Управни одбор Националног акредитационог </w:t>
      </w:r>
      <w:r w:rsidRPr="00827DF4">
        <w:rPr>
          <w:lang w:val="ru-RU"/>
        </w:rPr>
        <w:t xml:space="preserve">тела, Булевар Михајла Пупина 2, 11070 Нови Београд, Палата "Србија", Источно крило, канцеларија 475, и у електронском облику на адресу </w:t>
      </w:r>
      <w:r w:rsidR="00B45906" w:rsidRPr="00827DF4">
        <w:fldChar w:fldCharType="begin"/>
      </w:r>
      <w:r w:rsidR="009E63CF" w:rsidRPr="00827DF4">
        <w:instrText>HYPERLINK</w:instrText>
      </w:r>
      <w:r w:rsidR="009E63CF" w:rsidRPr="00827DF4">
        <w:rPr>
          <w:lang w:val="ru-RU"/>
        </w:rPr>
        <w:instrText xml:space="preserve"> "</w:instrText>
      </w:r>
      <w:r w:rsidR="009E63CF" w:rsidRPr="00827DF4">
        <w:instrText>mailto</w:instrText>
      </w:r>
      <w:r w:rsidR="009E63CF" w:rsidRPr="00827DF4">
        <w:rPr>
          <w:lang w:val="ru-RU"/>
        </w:rPr>
        <w:instrText>:</w:instrText>
      </w:r>
      <w:r w:rsidR="009E63CF" w:rsidRPr="00827DF4">
        <w:instrText>tijana</w:instrText>
      </w:r>
      <w:r w:rsidR="009E63CF" w:rsidRPr="00827DF4">
        <w:rPr>
          <w:lang w:val="ru-RU"/>
        </w:rPr>
        <w:instrText>.</w:instrText>
      </w:r>
      <w:r w:rsidR="009E63CF" w:rsidRPr="00827DF4">
        <w:instrText>minja</w:instrText>
      </w:r>
      <w:r w:rsidR="009E63CF" w:rsidRPr="00827DF4">
        <w:rPr>
          <w:lang w:val="ru-RU"/>
        </w:rPr>
        <w:instrText>@</w:instrText>
      </w:r>
      <w:r w:rsidR="009E63CF" w:rsidRPr="00827DF4">
        <w:instrText>mpn</w:instrText>
      </w:r>
      <w:r w:rsidR="009E63CF" w:rsidRPr="00827DF4">
        <w:rPr>
          <w:lang w:val="ru-RU"/>
        </w:rPr>
        <w:instrText>.</w:instrText>
      </w:r>
      <w:r w:rsidR="009E63CF" w:rsidRPr="00827DF4">
        <w:instrText>gov</w:instrText>
      </w:r>
      <w:r w:rsidR="009E63CF" w:rsidRPr="00827DF4">
        <w:rPr>
          <w:lang w:val="ru-RU"/>
        </w:rPr>
        <w:instrText>.</w:instrText>
      </w:r>
      <w:r w:rsidR="009E63CF" w:rsidRPr="00827DF4">
        <w:instrText>rs</w:instrText>
      </w:r>
      <w:r w:rsidR="009E63CF" w:rsidRPr="00827DF4">
        <w:rPr>
          <w:lang w:val="ru-RU"/>
        </w:rPr>
        <w:instrText>"</w:instrText>
      </w:r>
      <w:r w:rsidR="00B45906" w:rsidRPr="00827DF4">
        <w:fldChar w:fldCharType="separate"/>
      </w:r>
      <w:r w:rsidRPr="00827DF4">
        <w:rPr>
          <w:rStyle w:val="Hyperlink"/>
          <w:color w:val="auto"/>
        </w:rPr>
        <w:t>tijana</w:t>
      </w:r>
      <w:r w:rsidRPr="00827DF4">
        <w:rPr>
          <w:rStyle w:val="Hyperlink"/>
          <w:color w:val="auto"/>
          <w:lang w:val="ru-RU"/>
        </w:rPr>
        <w:t>.</w:t>
      </w:r>
      <w:r w:rsidRPr="00827DF4">
        <w:rPr>
          <w:rStyle w:val="Hyperlink"/>
          <w:color w:val="auto"/>
        </w:rPr>
        <w:t>minja</w:t>
      </w:r>
      <w:r w:rsidRPr="00827DF4">
        <w:rPr>
          <w:rStyle w:val="Hyperlink"/>
          <w:color w:val="auto"/>
          <w:lang w:val="ru-RU"/>
        </w:rPr>
        <w:t>@</w:t>
      </w:r>
      <w:r w:rsidRPr="00827DF4">
        <w:rPr>
          <w:rStyle w:val="Hyperlink"/>
          <w:color w:val="auto"/>
        </w:rPr>
        <w:t>mpn</w:t>
      </w:r>
      <w:r w:rsidRPr="00827DF4">
        <w:rPr>
          <w:rStyle w:val="Hyperlink"/>
          <w:color w:val="auto"/>
          <w:lang w:val="ru-RU"/>
        </w:rPr>
        <w:t>.</w:t>
      </w:r>
      <w:r w:rsidRPr="00827DF4">
        <w:rPr>
          <w:rStyle w:val="Hyperlink"/>
          <w:color w:val="auto"/>
        </w:rPr>
        <w:t>gov</w:t>
      </w:r>
      <w:r w:rsidRPr="00827DF4">
        <w:rPr>
          <w:rStyle w:val="Hyperlink"/>
          <w:color w:val="auto"/>
          <w:lang w:val="ru-RU"/>
        </w:rPr>
        <w:t>.</w:t>
      </w:r>
      <w:proofErr w:type="spellStart"/>
      <w:r w:rsidRPr="00827DF4">
        <w:rPr>
          <w:rStyle w:val="Hyperlink"/>
          <w:color w:val="auto"/>
        </w:rPr>
        <w:t>rs</w:t>
      </w:r>
      <w:proofErr w:type="spellEnd"/>
      <w:r w:rsidR="00B45906" w:rsidRPr="00827DF4">
        <w:fldChar w:fldCharType="end"/>
      </w:r>
      <w:r w:rsidRPr="00827DF4">
        <w:rPr>
          <w:lang w:val="ru-RU"/>
        </w:rPr>
        <w:t>.</w:t>
      </w:r>
      <w:r w:rsidRPr="00827DF4">
        <w:rPr>
          <w:lang w:val="ru-RU"/>
        </w:rPr>
        <w:tab/>
      </w:r>
    </w:p>
    <w:p w:rsidR="00DD48F3" w:rsidRPr="00827DF4" w:rsidRDefault="00DD48F3" w:rsidP="00DD48F3">
      <w:pPr>
        <w:spacing w:after="0"/>
        <w:ind w:firstLine="720"/>
        <w:jc w:val="both"/>
        <w:rPr>
          <w:lang w:val="ru-RU"/>
        </w:rPr>
      </w:pPr>
      <w:r w:rsidRPr="00827DF4">
        <w:rPr>
          <w:lang w:val="ru-RU"/>
        </w:rPr>
        <w:t xml:space="preserve">Особа за контакт је Тијана </w:t>
      </w:r>
      <w:r w:rsidRPr="00827DF4">
        <w:t>M</w:t>
      </w:r>
      <w:r w:rsidRPr="00827DF4">
        <w:rPr>
          <w:lang w:val="ru-RU"/>
        </w:rPr>
        <w:t xml:space="preserve">иња, тел. 011 3117 655. </w:t>
      </w:r>
    </w:p>
    <w:p w:rsidR="00DD48F3" w:rsidRPr="00827DF4" w:rsidRDefault="00DD48F3" w:rsidP="00DD48F3">
      <w:pPr>
        <w:spacing w:after="0" w:line="240" w:lineRule="auto"/>
        <w:ind w:firstLine="720"/>
        <w:jc w:val="both"/>
        <w:rPr>
          <w:lang w:val="ru-RU"/>
        </w:rPr>
      </w:pPr>
    </w:p>
    <w:sectPr w:rsidR="00DD48F3" w:rsidRPr="00827DF4" w:rsidSect="00B8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2C21"/>
    <w:rsid w:val="00075163"/>
    <w:rsid w:val="002031ED"/>
    <w:rsid w:val="00256E32"/>
    <w:rsid w:val="002F2456"/>
    <w:rsid w:val="00317B4E"/>
    <w:rsid w:val="0035693E"/>
    <w:rsid w:val="003667B4"/>
    <w:rsid w:val="005B73FE"/>
    <w:rsid w:val="005D0716"/>
    <w:rsid w:val="005E36B7"/>
    <w:rsid w:val="0067414C"/>
    <w:rsid w:val="00814A96"/>
    <w:rsid w:val="00820511"/>
    <w:rsid w:val="00827DF4"/>
    <w:rsid w:val="008A5F2F"/>
    <w:rsid w:val="008B4047"/>
    <w:rsid w:val="008B6797"/>
    <w:rsid w:val="0091046B"/>
    <w:rsid w:val="00974788"/>
    <w:rsid w:val="009B4DA9"/>
    <w:rsid w:val="009E63CF"/>
    <w:rsid w:val="009F60DF"/>
    <w:rsid w:val="00A00042"/>
    <w:rsid w:val="00AD4521"/>
    <w:rsid w:val="00B45906"/>
    <w:rsid w:val="00B71B93"/>
    <w:rsid w:val="00B87DDF"/>
    <w:rsid w:val="00BB63DB"/>
    <w:rsid w:val="00D52278"/>
    <w:rsid w:val="00D82B65"/>
    <w:rsid w:val="00DA2C21"/>
    <w:rsid w:val="00DD48F3"/>
    <w:rsid w:val="00E266A8"/>
    <w:rsid w:val="00F91F61"/>
    <w:rsid w:val="00FD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21"/>
    <w:pPr>
      <w:spacing w:after="20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A2C21"/>
    <w:pPr>
      <w:spacing w:before="100" w:beforeAutospacing="1" w:after="100" w:afterAutospacing="1" w:line="240" w:lineRule="auto"/>
    </w:pPr>
    <w:rPr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DA2C21"/>
    <w:rPr>
      <w:color w:val="0000FF" w:themeColor="hyperlink"/>
      <w:u w:val="single"/>
    </w:rPr>
  </w:style>
  <w:style w:type="paragraph" w:customStyle="1" w:styleId="Normal2">
    <w:name w:val="Normal2"/>
    <w:basedOn w:val="Normal"/>
    <w:rsid w:val="00BB63DB"/>
    <w:pPr>
      <w:spacing w:before="100" w:beforeAutospacing="1" w:after="100" w:afterAutospacing="1" w:line="240" w:lineRule="auto"/>
    </w:pPr>
    <w:rPr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21"/>
    <w:pPr>
      <w:spacing w:after="20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A2C21"/>
    <w:pPr>
      <w:spacing w:before="100" w:beforeAutospacing="1" w:after="100" w:afterAutospacing="1" w:line="240" w:lineRule="auto"/>
    </w:pPr>
    <w:rPr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DA2C21"/>
    <w:rPr>
      <w:color w:val="0000FF" w:themeColor="hyperlink"/>
      <w:u w:val="single"/>
    </w:rPr>
  </w:style>
  <w:style w:type="paragraph" w:customStyle="1" w:styleId="Normal2">
    <w:name w:val="Normal2"/>
    <w:basedOn w:val="Normal"/>
    <w:rsid w:val="00BB63DB"/>
    <w:pPr>
      <w:spacing w:before="100" w:beforeAutospacing="1" w:after="100" w:afterAutospacing="1" w:line="240" w:lineRule="auto"/>
    </w:pPr>
    <w:rPr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Kocovic</cp:lastModifiedBy>
  <cp:revision>3</cp:revision>
  <dcterms:created xsi:type="dcterms:W3CDTF">2018-06-20T21:21:00Z</dcterms:created>
  <dcterms:modified xsi:type="dcterms:W3CDTF">2018-06-20T21:24:00Z</dcterms:modified>
</cp:coreProperties>
</file>